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d532e" w14:textId="2cd53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қаласында тұрғын үй сертификаттарының мөлшері мен оларды алушылар санаттарының тізбесін айқындау туралы</w:t>
      </w:r>
    </w:p>
    <w:p>
      <w:pPr>
        <w:spacing w:after="0"/>
        <w:ind w:left="0"/>
        <w:jc w:val="both"/>
      </w:pPr>
      <w:r>
        <w:rPr>
          <w:rFonts w:ascii="Times New Roman"/>
          <w:b w:val="false"/>
          <w:i w:val="false"/>
          <w:color w:val="000000"/>
          <w:sz w:val="28"/>
        </w:rPr>
        <w:t>Түркістан облысы Түркістан қалалық мәслихатының 2021 жылғы 29 қаңтардағы № 2/13-VIІ шешімі. Түркістан облысының Әділет департаментінде 2021 жылғы 4 ақпанда № 6053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2-9 тармағына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14-1 бабының </w:t>
      </w:r>
      <w:r>
        <w:rPr>
          <w:rFonts w:ascii="Times New Roman"/>
          <w:b w:val="false"/>
          <w:i w:val="false"/>
          <w:color w:val="000000"/>
          <w:sz w:val="28"/>
        </w:rPr>
        <w:t>2 тармағына</w:t>
      </w:r>
      <w:r>
        <w:rPr>
          <w:rFonts w:ascii="Times New Roman"/>
          <w:b w:val="false"/>
          <w:i w:val="false"/>
          <w:color w:val="000000"/>
          <w:sz w:val="28"/>
        </w:rPr>
        <w:t xml:space="preserve">, "Тұрғын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(нормативтік құқықтық актілерді мемлекеттік тіркеудің тізілімінде № 18883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Түркістан қаласында тұрғын үй сертификаттарының мөлшері мен оларды алушылар санаттарының тізбесі айқындалсын.</w:t>
      </w:r>
    </w:p>
    <w:bookmarkEnd w:id="1"/>
    <w:bookmarkStart w:name="z3" w:id="2"/>
    <w:p>
      <w:pPr>
        <w:spacing w:after="0"/>
        <w:ind w:left="0"/>
        <w:jc w:val="both"/>
      </w:pPr>
      <w:r>
        <w:rPr>
          <w:rFonts w:ascii="Times New Roman"/>
          <w:b w:val="false"/>
          <w:i w:val="false"/>
          <w:color w:val="000000"/>
          <w:sz w:val="28"/>
        </w:rPr>
        <w:t>
      2. "Түркістан қалалық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Түркістан қалалық мәслихатының интернет-ресурсында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Сарсенбаев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Тангатаров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29 қаңтардағы № 2/13-VII</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Түркістан қаласында тұрғын үй сертификаттарының мөлшері мен оларды алушылар санаттарының тізбесі</w:t>
      </w:r>
    </w:p>
    <w:bookmarkEnd w:id="4"/>
    <w:bookmarkStart w:name="z7" w:id="5"/>
    <w:p>
      <w:pPr>
        <w:spacing w:after="0"/>
        <w:ind w:left="0"/>
        <w:jc w:val="both"/>
      </w:pPr>
      <w:r>
        <w:rPr>
          <w:rFonts w:ascii="Times New Roman"/>
          <w:b w:val="false"/>
          <w:i w:val="false"/>
          <w:color w:val="ff0000"/>
          <w:sz w:val="28"/>
        </w:rPr>
        <w:t>
      Ескерту. Қосымша жаңа редакцияда - Түркістан облысы Түркістан қалалық мәслихатының 15.09.2021 </w:t>
      </w:r>
      <w:r>
        <w:rPr>
          <w:rFonts w:ascii="Times New Roman"/>
          <w:b w:val="false"/>
          <w:i w:val="false"/>
          <w:color w:val="ff0000"/>
          <w:sz w:val="28"/>
        </w:rPr>
        <w:t>№ 11/54-VII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p>
    <w:bookmarkEnd w:id="5"/>
    <w:p>
      <w:pPr>
        <w:spacing w:after="0"/>
        <w:ind w:left="0"/>
        <w:jc w:val="both"/>
      </w:pPr>
      <w:r>
        <w:rPr>
          <w:rFonts w:ascii="Times New Roman"/>
          <w:b w:val="false"/>
          <w:i w:val="false"/>
          <w:color w:val="000000"/>
          <w:sz w:val="28"/>
        </w:rPr>
        <w:t>
      1. Қазақстан Республикасының Ұлттық банкі бекіткен ипотекалық бағдарлама, Қазақстан Республикасының Үкіметі бекіткен тұрғын үй құрылысы мемлекеттік бағдарламасы, Мемлекет басшысының тапсырмасы бойынша іске қосылған тұрғын үй бағдарламасы ("Наурыз" тұрғын үй бағдарламасы) шеңберінде ипотекалық тұрғын үй қарыздарын пайдалана отырып, азаматтардың тұрғын үйді меншігіне алу құқығын іске асыру үшін Түркістан қаласында тұрғын үй сертификаттарының мөлшері:</w:t>
      </w:r>
    </w:p>
    <w:p>
      <w:pPr>
        <w:spacing w:after="0"/>
        <w:ind w:left="0"/>
        <w:jc w:val="both"/>
      </w:pPr>
      <w:r>
        <w:rPr>
          <w:rFonts w:ascii="Times New Roman"/>
          <w:b w:val="false"/>
          <w:i w:val="false"/>
          <w:color w:val="000000"/>
          <w:sz w:val="28"/>
        </w:rPr>
        <w:t>
      1) әлеуметтік көмек ретінде бастапқы жарна сомасының 90 % мөлшерінде, бірақ 1 500 000 (бір миллион бес жүз мың) теңгеден аспайтын мөлшерде;</w:t>
      </w:r>
    </w:p>
    <w:p>
      <w:pPr>
        <w:spacing w:after="0"/>
        <w:ind w:left="0"/>
        <w:jc w:val="both"/>
      </w:pPr>
      <w:r>
        <w:rPr>
          <w:rFonts w:ascii="Times New Roman"/>
          <w:b w:val="false"/>
          <w:i w:val="false"/>
          <w:color w:val="000000"/>
          <w:sz w:val="28"/>
        </w:rPr>
        <w:t>
      2) әлеуметтік қолдау ретінде бастапқы жарна сомасының 90 % мөлшерінде, бірақ 1 500 000 (бір миллион бес жүз мың) теңгеден аспайтын мөлшерде айқындалсын.</w:t>
      </w:r>
    </w:p>
    <w:p>
      <w:pPr>
        <w:spacing w:after="0"/>
        <w:ind w:left="0"/>
        <w:jc w:val="both"/>
      </w:pPr>
      <w:r>
        <w:rPr>
          <w:rFonts w:ascii="Times New Roman"/>
          <w:b w:val="false"/>
          <w:i w:val="false"/>
          <w:color w:val="000000"/>
          <w:sz w:val="28"/>
        </w:rPr>
        <w:t>
      Тұрғын үй сертификаты әрбір алушы үшін 1 500 000 (бір миллион бес жүз мың) теңгеден аспайтын бірыңғай мөлшерде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1-тармақ жаңа редакцияда - Түркістан облысы Түркістан қалалық мәслихатының 01.11.2024 </w:t>
      </w:r>
      <w:r>
        <w:rPr>
          <w:rFonts w:ascii="Times New Roman"/>
          <w:b w:val="false"/>
          <w:i w:val="false"/>
          <w:color w:val="000000"/>
          <w:sz w:val="28"/>
        </w:rPr>
        <w:t>№ 24/103-VIII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Тұрғын үй сертификаттарын алушылар санаттарының тізбесі:</w:t>
      </w:r>
    </w:p>
    <w:bookmarkEnd w:id="6"/>
    <w:p>
      <w:pPr>
        <w:spacing w:after="0"/>
        <w:ind w:left="0"/>
        <w:jc w:val="both"/>
      </w:pPr>
      <w:r>
        <w:rPr>
          <w:rFonts w:ascii="Times New Roman"/>
          <w:b w:val="false"/>
          <w:i w:val="false"/>
          <w:color w:val="000000"/>
          <w:sz w:val="28"/>
        </w:rPr>
        <w:t xml:space="preserve">
      1) "Тұрғын үй қатынастары туралы" Қазақстан Республикасының Заңының </w:t>
      </w:r>
      <w:r>
        <w:rPr>
          <w:rFonts w:ascii="Times New Roman"/>
          <w:b w:val="false"/>
          <w:i w:val="false"/>
          <w:color w:val="000000"/>
          <w:sz w:val="28"/>
        </w:rPr>
        <w:t>68-бабында</w:t>
      </w:r>
      <w:r>
        <w:rPr>
          <w:rFonts w:ascii="Times New Roman"/>
          <w:b w:val="false"/>
          <w:i w:val="false"/>
          <w:color w:val="000000"/>
          <w:sz w:val="28"/>
        </w:rPr>
        <w:t xml:space="preserve"> айқындалған халықтың әлеуметтік жағынан осал топтарына жататын санаттары; </w:t>
      </w:r>
    </w:p>
    <w:p>
      <w:pPr>
        <w:spacing w:after="0"/>
        <w:ind w:left="0"/>
        <w:jc w:val="both"/>
      </w:pPr>
      <w:r>
        <w:rPr>
          <w:rFonts w:ascii="Times New Roman"/>
          <w:b w:val="false"/>
          <w:i w:val="false"/>
          <w:color w:val="000000"/>
          <w:sz w:val="28"/>
        </w:rPr>
        <w:t xml:space="preserve">
      2)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2023 жылғы 20 мамырдағы №161 (Нормативтік құқықтық актілерді мемлекеттік тіркеу тізілімінде №32546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қалыптастырылатын еңбек ресурстарын болжаудың ұлттық жүйесінің нәтижелері (сауалнама нәтижелері негізінде кадрларға қажеттілік болжамы) негізінде денсаулық сақтау, білім беру, мәдениет және спорт салаларында еңбек қызметін жүзеге асыратын сұранысқа ие мамандар.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Түркістан облысы Түркістан қалалық мәслихатының 13.12.2023 </w:t>
      </w:r>
      <w:r>
        <w:rPr>
          <w:rFonts w:ascii="Times New Roman"/>
          <w:b w:val="false"/>
          <w:i w:val="false"/>
          <w:color w:val="000000"/>
          <w:sz w:val="28"/>
        </w:rPr>
        <w:t>№ 10/45-VIII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