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ba6f5" w14:textId="b3ba6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кент, ауылдық округтер әкімдері аппараттарының мемлекеттік қызметшілеріне 2021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Сарыағаш аудандық мәслихатының 2021 жылғы 6 мамырдағы № 5-35-VII шешiмi. Қазақстан Республикасының Әділет министрлігінде 2021 жылғы 15 маусымда № 23031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Республикасының Заңының </w:t>
      </w:r>
      <w:r>
        <w:rPr>
          <w:rFonts w:ascii="Times New Roman"/>
          <w:b w:val="false"/>
          <w:i w:val="false"/>
          <w:color w:val="000000"/>
          <w:sz w:val="28"/>
        </w:rPr>
        <w:t>18-бабының</w:t>
      </w:r>
      <w:r>
        <w:rPr>
          <w:rFonts w:ascii="Times New Roman"/>
          <w:b w:val="false"/>
          <w:i w:val="false"/>
          <w:color w:val="000000"/>
          <w:sz w:val="28"/>
        </w:rPr>
        <w:t xml:space="preserve"> 8-тармағына сәйкес Сарыағаш аудандық мәслихаты ШЕШТІ:</w:t>
      </w:r>
    </w:p>
    <w:bookmarkEnd w:id="0"/>
    <w:bookmarkStart w:name="z2" w:id="1"/>
    <w:p>
      <w:pPr>
        <w:spacing w:after="0"/>
        <w:ind w:left="0"/>
        <w:jc w:val="both"/>
      </w:pPr>
      <w:r>
        <w:rPr>
          <w:rFonts w:ascii="Times New Roman"/>
          <w:b w:val="false"/>
          <w:i w:val="false"/>
          <w:color w:val="000000"/>
          <w:sz w:val="28"/>
        </w:rPr>
        <w:t>
      1. Сарыағаш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 ауылдық округтер әкімдері аппараттарының мемлекеттік қызметшілеріне 2021 жылы көтерме жәрдемақы және тұрғын үй алу немесе салу үшін әлеуметтік қолдау көрсетілсін.</w:t>
      </w:r>
    </w:p>
    <w:bookmarkEnd w:id="1"/>
    <w:bookmarkStart w:name="z3" w:id="2"/>
    <w:p>
      <w:pPr>
        <w:spacing w:after="0"/>
        <w:ind w:left="0"/>
        <w:jc w:val="both"/>
      </w:pPr>
      <w:r>
        <w:rPr>
          <w:rFonts w:ascii="Times New Roman"/>
          <w:b w:val="false"/>
          <w:i w:val="false"/>
          <w:color w:val="000000"/>
          <w:sz w:val="28"/>
        </w:rPr>
        <w:t>
      2. "Сарыағаш аудандық мәслихат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"Қазақстан Республикасы Әділет министрлігі" Республикалық мемлекеттік мекемесінде тіркелуін;</w:t>
      </w:r>
    </w:p>
    <w:p>
      <w:pPr>
        <w:spacing w:after="0"/>
        <w:ind w:left="0"/>
        <w:jc w:val="both"/>
      </w:pPr>
      <w:r>
        <w:rPr>
          <w:rFonts w:ascii="Times New Roman"/>
          <w:b w:val="false"/>
          <w:i w:val="false"/>
          <w:color w:val="000000"/>
          <w:sz w:val="28"/>
        </w:rPr>
        <w:t>
      2) осы шешімді оны ресми жариялағаннан кейін Сарыағаш аудандық мәслихатының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Таскулов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