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5743" w14:textId="1815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2020 жылғы 22 желтоқсандағы № 59-520-VI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2021 жылғы 17 қарашадағы № 13-89-VII шешiмi. Қазақстан Республикасының Әділет министрлігінде 2021 жылғы 26 қарашада № 25433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"2021-2023 жылдарға арналған аудандық бюджет туралы" 2020 жылғы 22 желтоқсандағы № 59-520-VI (нормативтік құқықтық актілерді мемлекеттік тіркеу тізілімінде № 6003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Сарыағаш ауданының 2021-2023 жылдарға арналған аудандық бюджеті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33 378 852 мың теңге:</w:t>
      </w:r>
    </w:p>
    <w:p>
      <w:pPr>
        <w:spacing w:after="0"/>
        <w:ind w:left="0"/>
        <w:jc w:val="both"/>
      </w:pPr>
      <w:r>
        <w:rPr>
          <w:rFonts w:ascii="Times New Roman"/>
          <w:b w:val="false"/>
          <w:i w:val="false"/>
          <w:color w:val="000000"/>
          <w:sz w:val="28"/>
        </w:rPr>
        <w:t>
      салықтық түсімдер – 3 748 518 мың теңге;</w:t>
      </w:r>
    </w:p>
    <w:p>
      <w:pPr>
        <w:spacing w:after="0"/>
        <w:ind w:left="0"/>
        <w:jc w:val="both"/>
      </w:pPr>
      <w:r>
        <w:rPr>
          <w:rFonts w:ascii="Times New Roman"/>
          <w:b w:val="false"/>
          <w:i w:val="false"/>
          <w:color w:val="000000"/>
          <w:sz w:val="28"/>
        </w:rPr>
        <w:t>
      салықтық емес түсімдер – 27 387 мың теңге;</w:t>
      </w:r>
    </w:p>
    <w:p>
      <w:pPr>
        <w:spacing w:after="0"/>
        <w:ind w:left="0"/>
        <w:jc w:val="both"/>
      </w:pPr>
      <w:r>
        <w:rPr>
          <w:rFonts w:ascii="Times New Roman"/>
          <w:b w:val="false"/>
          <w:i w:val="false"/>
          <w:color w:val="000000"/>
          <w:sz w:val="28"/>
        </w:rPr>
        <w:t>
      негізгі капиталды сатудан түсетін түсімдер – 96 111 мың теңге;</w:t>
      </w:r>
    </w:p>
    <w:p>
      <w:pPr>
        <w:spacing w:after="0"/>
        <w:ind w:left="0"/>
        <w:jc w:val="both"/>
      </w:pPr>
      <w:r>
        <w:rPr>
          <w:rFonts w:ascii="Times New Roman"/>
          <w:b w:val="false"/>
          <w:i w:val="false"/>
          <w:color w:val="000000"/>
          <w:sz w:val="28"/>
        </w:rPr>
        <w:t>
      трансферттер түсімі – 29 506 836 мың теңге;</w:t>
      </w:r>
    </w:p>
    <w:p>
      <w:pPr>
        <w:spacing w:after="0"/>
        <w:ind w:left="0"/>
        <w:jc w:val="both"/>
      </w:pPr>
      <w:r>
        <w:rPr>
          <w:rFonts w:ascii="Times New Roman"/>
          <w:b w:val="false"/>
          <w:i w:val="false"/>
          <w:color w:val="000000"/>
          <w:sz w:val="28"/>
        </w:rPr>
        <w:t>
      2) шығындар – 33 602 884 мың теңге;</w:t>
      </w:r>
    </w:p>
    <w:p>
      <w:pPr>
        <w:spacing w:after="0"/>
        <w:ind w:left="0"/>
        <w:jc w:val="both"/>
      </w:pPr>
      <w:r>
        <w:rPr>
          <w:rFonts w:ascii="Times New Roman"/>
          <w:b w:val="false"/>
          <w:i w:val="false"/>
          <w:color w:val="000000"/>
          <w:sz w:val="28"/>
        </w:rPr>
        <w:t>
      3) таза бюджеттік кредиттеу – 113 071 мың теңге:</w:t>
      </w:r>
    </w:p>
    <w:p>
      <w:pPr>
        <w:spacing w:after="0"/>
        <w:ind w:left="0"/>
        <w:jc w:val="both"/>
      </w:pPr>
      <w:r>
        <w:rPr>
          <w:rFonts w:ascii="Times New Roman"/>
          <w:b w:val="false"/>
          <w:i w:val="false"/>
          <w:color w:val="000000"/>
          <w:sz w:val="28"/>
        </w:rPr>
        <w:t>
      бюджеттік кредиттер – 157 518 мың теңге;</w:t>
      </w:r>
    </w:p>
    <w:p>
      <w:pPr>
        <w:spacing w:after="0"/>
        <w:ind w:left="0"/>
        <w:jc w:val="both"/>
      </w:pPr>
      <w:r>
        <w:rPr>
          <w:rFonts w:ascii="Times New Roman"/>
          <w:b w:val="false"/>
          <w:i w:val="false"/>
          <w:color w:val="000000"/>
          <w:sz w:val="28"/>
        </w:rPr>
        <w:t>
      бюджеттік кредиттерді өтеу – 44 447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-337 103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337 103 мың теңге;</w:t>
      </w:r>
    </w:p>
    <w:p>
      <w:pPr>
        <w:spacing w:after="0"/>
        <w:ind w:left="0"/>
        <w:jc w:val="both"/>
      </w:pPr>
      <w:r>
        <w:rPr>
          <w:rFonts w:ascii="Times New Roman"/>
          <w:b w:val="false"/>
          <w:i w:val="false"/>
          <w:color w:val="000000"/>
          <w:sz w:val="28"/>
        </w:rPr>
        <w:t>
      қарыздар түсімі – 157 518 мың теңге;</w:t>
      </w:r>
    </w:p>
    <w:p>
      <w:pPr>
        <w:spacing w:after="0"/>
        <w:ind w:left="0"/>
        <w:jc w:val="both"/>
      </w:pPr>
      <w:r>
        <w:rPr>
          <w:rFonts w:ascii="Times New Roman"/>
          <w:b w:val="false"/>
          <w:i w:val="false"/>
          <w:color w:val="000000"/>
          <w:sz w:val="28"/>
        </w:rPr>
        <w:t>
      қарыздарды өтеу – 44 447 мың теңге;</w:t>
      </w:r>
    </w:p>
    <w:p>
      <w:pPr>
        <w:spacing w:after="0"/>
        <w:ind w:left="0"/>
        <w:jc w:val="both"/>
      </w:pPr>
      <w:r>
        <w:rPr>
          <w:rFonts w:ascii="Times New Roman"/>
          <w:b w:val="false"/>
          <w:i w:val="false"/>
          <w:color w:val="000000"/>
          <w:sz w:val="28"/>
        </w:rPr>
        <w:t>
      бюджет қаражатының пайдаланылатын қалдықтары – 224 032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жылы төлем көзінен салық салынатын табыстардан ұсталатын жеке табыс салығы бойынша аудан бюджетіне 44,5 пайыз, облыстық бюджетке 55,5 пайыз, әлеуметтік салық бойынша аудан бюджетіне 50 пайыз, облыстық бюджетке 50 пайыз мөлшерінде бөлу нормативі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13-89-VII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59-520-VI шешіміне 1-қосымша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29 271 143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