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b38f" w14:textId="6bbb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2020 жылғы 21 желтоқсандағы № 366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2021 жылғы 22 шілдедегі № 41 шешiмi. Қазақстан Республикасының Әділет министрлігінде 2021 жылғы 29 шілдеде № 23751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"2021-2023 жылдарға арналған аудандық бюджет туралы" 2020 жылғы 21 желтоқсандағы № 366 (Нормативтік құқықтық актілерді мемлекеттік тіркеу тізілімінде № 5995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осы шешімнің тиісінше 1-қосымшаға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 523185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4 425 134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12 086 716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16 728 711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42 970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65 633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22 663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-248 496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248 496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65 633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22 663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205 526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"аудандық бюджетке төлем көзінен салық салынатын табыстардан ұсталатын жеке табыс салығынан 9,1 пайыз.";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16 523 185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4 425 134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3 847 908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3 845 959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12 086 716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12 086 716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16 728 711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7 519 371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Ерекшелiгi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