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87632" w14:textId="0c876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Созақ аудандық мәслихатының 2020 жылғы 2 қыркүйектегі № 350 "Созақ ауданы бойынша тұрғын үй көмегін көрсетудің мөлшерімен тәртібін айқындау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Созақ аудандық мәслихатының 2021 жылғы 17 қарашадағы № 57 шешiмi. Қазақстан Республикасының Әділет министрлігінде 2021 жылғы 2 желтоқсанда № 25501 болып тiркелдi. Күші жойылды - Түркістан облысы Созақ аудандық мәслихатының 2024 жылғы 19 сәуірдегі № 109 шешімімен</w:t>
      </w:r>
    </w:p>
    <w:p>
      <w:pPr>
        <w:spacing w:after="0"/>
        <w:ind w:left="0"/>
        <w:jc w:val="both"/>
      </w:pPr>
      <w:r>
        <w:rPr>
          <w:rFonts w:ascii="Times New Roman"/>
          <w:b w:val="false"/>
          <w:i w:val="false"/>
          <w:color w:val="ff0000"/>
          <w:sz w:val="28"/>
        </w:rPr>
        <w:t xml:space="preserve">
      Ескерту. Күші жойылды - Түркістан облысы Созақ аудандық мәслихатының 19.04.2024 </w:t>
      </w:r>
      <w:r>
        <w:rPr>
          <w:rFonts w:ascii="Times New Roman"/>
          <w:b w:val="false"/>
          <w:i w:val="false"/>
          <w:color w:val="ff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ШЕШТІ:</w:t>
      </w:r>
    </w:p>
    <w:bookmarkEnd w:id="0"/>
    <w:bookmarkStart w:name="z2" w:id="1"/>
    <w:p>
      <w:pPr>
        <w:spacing w:after="0"/>
        <w:ind w:left="0"/>
        <w:jc w:val="both"/>
      </w:pPr>
      <w:r>
        <w:rPr>
          <w:rFonts w:ascii="Times New Roman"/>
          <w:b w:val="false"/>
          <w:i w:val="false"/>
          <w:color w:val="000000"/>
          <w:sz w:val="28"/>
        </w:rPr>
        <w:t xml:space="preserve">
      1. Созақ аудандық мәслихатының "Созақ ауданы бойынша тұрғын үй көмегін көрсетудің мөлшері мен тәртібін айқындау туралы" 2020 жылғы 2 қыркүйектегі № 350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5781 болып тіркелген)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xml:space="preserve">
      "Қазақстан Республикасының "Тұрғын үй қатынастары туралы" Заңының </w:t>
      </w:r>
      <w:r>
        <w:rPr>
          <w:rFonts w:ascii="Times New Roman"/>
          <w:b w:val="false"/>
          <w:i w:val="false"/>
          <w:color w:val="000000"/>
          <w:sz w:val="28"/>
        </w:rPr>
        <w:t>97-бабына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Созақ аудандық мәслихаты ШЕШТІ:";</w:t>
      </w:r>
    </w:p>
    <w:bookmarkStart w:name="z4"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Байғараев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17 қарашадағы</w:t>
            </w:r>
            <w:r>
              <w:br/>
            </w:r>
            <w:r>
              <w:rPr>
                <w:rFonts w:ascii="Times New Roman"/>
                <w:b w:val="false"/>
                <w:i w:val="false"/>
                <w:color w:val="000000"/>
                <w:sz w:val="20"/>
              </w:rPr>
              <w:t>№ 57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 2020 жылғы</w:t>
            </w:r>
            <w:r>
              <w:br/>
            </w:r>
            <w:r>
              <w:rPr>
                <w:rFonts w:ascii="Times New Roman"/>
                <w:b w:val="false"/>
                <w:i w:val="false"/>
                <w:color w:val="000000"/>
                <w:sz w:val="20"/>
              </w:rPr>
              <w:t>2 қыркүйектегі № 350</w:t>
            </w:r>
            <w:r>
              <w:br/>
            </w:r>
            <w:r>
              <w:rPr>
                <w:rFonts w:ascii="Times New Roman"/>
                <w:b w:val="false"/>
                <w:i w:val="false"/>
                <w:color w:val="000000"/>
                <w:sz w:val="20"/>
              </w:rPr>
              <w:t>шешіміне қосымша</w:t>
            </w:r>
          </w:p>
        </w:tc>
      </w:tr>
    </w:tbl>
    <w:bookmarkStart w:name="z8" w:id="5"/>
    <w:p>
      <w:pPr>
        <w:spacing w:after="0"/>
        <w:ind w:left="0"/>
        <w:jc w:val="left"/>
      </w:pPr>
      <w:r>
        <w:rPr>
          <w:rFonts w:ascii="Times New Roman"/>
          <w:b/>
          <w:i w:val="false"/>
          <w:color w:val="000000"/>
        </w:rPr>
        <w:t xml:space="preserve"> Созақ ауданында тұрғын үй көмегін көрсетудің мөлшері мен тәртібі</w:t>
      </w:r>
    </w:p>
    <w:bookmarkEnd w:id="5"/>
    <w:bookmarkStart w:name="z9" w:id="6"/>
    <w:p>
      <w:pPr>
        <w:spacing w:after="0"/>
        <w:ind w:left="0"/>
        <w:jc w:val="both"/>
      </w:pPr>
      <w:r>
        <w:rPr>
          <w:rFonts w:ascii="Times New Roman"/>
          <w:b w:val="false"/>
          <w:i w:val="false"/>
          <w:color w:val="000000"/>
          <w:sz w:val="28"/>
        </w:rPr>
        <w:t>
      1. Тұрғын үй көмегі жергілікті бюджет қаражаты есебінен Созақ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6"/>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10 (он) пайыз мөлшерінде.</w:t>
      </w:r>
    </w:p>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Start w:name="z10" w:id="7"/>
    <w:p>
      <w:pPr>
        <w:spacing w:after="0"/>
        <w:ind w:left="0"/>
        <w:jc w:val="both"/>
      </w:pPr>
      <w:r>
        <w:rPr>
          <w:rFonts w:ascii="Times New Roman"/>
          <w:b w:val="false"/>
          <w:i w:val="false"/>
          <w:color w:val="000000"/>
          <w:sz w:val="28"/>
        </w:rPr>
        <w:t>
      2. Тұрғын үй көмегін тағайындау "Созақ ауданы әкімдігінің жұмыспен қамту және әлеуметтік бағдарламалар бөлімі" мемлекеттік мекемесімен (бұдан әрі – уәкілетті орган) жүзеге асырылады.</w:t>
      </w:r>
    </w:p>
    <w:bookmarkEnd w:id="7"/>
    <w:bookmarkStart w:name="z11" w:id="8"/>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тәртібін бекіту туралы"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20498 болып тіркелген) айқындалған тәртіппен есептейді.</w:t>
      </w:r>
    </w:p>
    <w:bookmarkEnd w:id="8"/>
    <w:bookmarkStart w:name="z12" w:id="9"/>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жұмсалатын шығыстарының шектi жол берiлетiн деңгейi мен аз қамтылған отбасының (азаматтардың) осы мақсаттарға жұмсайтын шығыстарының арасындағы жергiлiктi өкiлдi орган белгiлеген айырма ретiнде айқындалады.</w:t>
      </w:r>
    </w:p>
    <w:bookmarkEnd w:id="9"/>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bookmarkStart w:name="z13" w:id="10"/>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10"/>
    <w:bookmarkStart w:name="z14" w:id="11"/>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w:t>
      </w:r>
      <w:r>
        <w:rPr>
          <w:rFonts w:ascii="Times New Roman"/>
          <w:b w:val="false"/>
          <w:i w:val="false"/>
          <w:color w:val="000000"/>
          <w:sz w:val="28"/>
        </w:rPr>
        <w:t>ережесіне</w:t>
      </w:r>
      <w:r>
        <w:rPr>
          <w:rFonts w:ascii="Times New Roman"/>
          <w:b w:val="false"/>
          <w:i w:val="false"/>
          <w:color w:val="000000"/>
          <w:sz w:val="28"/>
        </w:rPr>
        <w:t xml:space="preserve"> сәйкес "Азаматтарға арналған үкімет" мемлекеттік корпорациясы" коммерциялық емес акционерлік қоғамына (бұдан әрі – Мемлекеттік корпорация) жүгінеді.</w:t>
      </w:r>
    </w:p>
    <w:bookmarkEnd w:id="11"/>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Start w:name="z15" w:id="12"/>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12"/>
    <w:bookmarkStart w:name="z16" w:id="13"/>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13"/>
    <w:bookmarkStart w:name="z17" w:id="14"/>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