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039d" w14:textId="1780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"Аз қамтылған отбасыларға (азаматтарға) тұрғын үй көмегін көрсету тәртібін айқындау туралы" 2020 жылғы 28 желтоқсандағы № 65/4-06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2021 жылғы 21 желтоқсандағы № 16/9-07 шешімі. Қазақстан Республикасының Әділет министрлігінде 2021 жылғы 27 желтоқсанда № 26031 болып тiркелдi. Күші жойылды - Түркістан облысы Түлкібас аудандық мәслихатының 2024 жылғы 24 сәуірдегі № 19/2-08 шешімімен</w:t>
      </w:r>
    </w:p>
    <w:p>
      <w:pPr>
        <w:spacing w:after="0"/>
        <w:ind w:left="0"/>
        <w:jc w:val="both"/>
      </w:pPr>
      <w:r>
        <w:rPr>
          <w:rFonts w:ascii="Times New Roman"/>
          <w:b w:val="false"/>
          <w:i w:val="false"/>
          <w:color w:val="ff0000"/>
          <w:sz w:val="28"/>
        </w:rPr>
        <w:t xml:space="preserve">
      Ескерту. Күші жойылды - Түркістан облысы Түлкібас аудандық мәслихатының 24.04.2024 </w:t>
      </w:r>
      <w:r>
        <w:rPr>
          <w:rFonts w:ascii="Times New Roman"/>
          <w:b w:val="false"/>
          <w:i w:val="false"/>
          <w:color w:val="ff0000"/>
          <w:sz w:val="28"/>
        </w:rPr>
        <w:t>№ 19/2-08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Түлкібас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"Аз қамтылған отбасыларға (азаматтарға) тұрғын үй көмегін көрсету тәртібін айқындау туралы" 2020 жылғы 28 желтоқсандағы № 65/4-06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6042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"Түлкібас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шешімнің 1 қосымшасына сәйкес Түлкібас ауданында тұрғын үй көмегін көрсетудің мөлшері мен тәртібі айқындалсын.";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2021 жылғы 21 желтоқсандағы</w:t>
            </w:r>
            <w:r>
              <w:br/>
            </w:r>
            <w:r>
              <w:rPr>
                <w:rFonts w:ascii="Times New Roman"/>
                <w:b w:val="false"/>
                <w:i w:val="false"/>
                <w:color w:val="000000"/>
                <w:sz w:val="20"/>
              </w:rPr>
              <w:t>№ 16/9-07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65/4-06 шешіміне 1-қосымша</w:t>
            </w:r>
          </w:p>
        </w:tc>
      </w:tr>
    </w:tbl>
    <w:bookmarkStart w:name="z9" w:id="5"/>
    <w:p>
      <w:pPr>
        <w:spacing w:after="0"/>
        <w:ind w:left="0"/>
        <w:jc w:val="left"/>
      </w:pPr>
      <w:r>
        <w:rPr>
          <w:rFonts w:ascii="Times New Roman"/>
          <w:b/>
          <w:i w:val="false"/>
          <w:color w:val="000000"/>
        </w:rPr>
        <w:t xml:space="preserve"> Түлкібас ауданында тұрғын үй көмегін көрсетудің мөлшері мен тәртібі</w:t>
      </w:r>
    </w:p>
    <w:bookmarkEnd w:id="5"/>
    <w:bookmarkStart w:name="z10" w:id="6"/>
    <w:p>
      <w:pPr>
        <w:spacing w:after="0"/>
        <w:ind w:left="0"/>
        <w:jc w:val="both"/>
      </w:pPr>
      <w:r>
        <w:rPr>
          <w:rFonts w:ascii="Times New Roman"/>
          <w:b w:val="false"/>
          <w:i w:val="false"/>
          <w:color w:val="000000"/>
          <w:sz w:val="28"/>
        </w:rPr>
        <w:t>
      1. Тұрғын үй көмегі жергілікті бюджет қаражаты есебінен Түлкібас ауданында тұратын, Қазақстан Республикасының аумағындағы жалғыз тұрғынжайы ретінде меншік құқығындағы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11" w:id="7"/>
    <w:p>
      <w:pPr>
        <w:spacing w:after="0"/>
        <w:ind w:left="0"/>
        <w:jc w:val="both"/>
      </w:pPr>
      <w:r>
        <w:rPr>
          <w:rFonts w:ascii="Times New Roman"/>
          <w:b w:val="false"/>
          <w:i w:val="false"/>
          <w:color w:val="000000"/>
          <w:sz w:val="28"/>
        </w:rPr>
        <w:t>
      2. Тұрғын үй көмегін тағайындау "Түлкібас ауданы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7"/>
    <w:bookmarkStart w:name="z12"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8"/>
    <w:bookmarkStart w:name="z13"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9"/>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Start w:name="z14" w:id="10"/>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0"/>
    <w:bookmarkStart w:name="z15"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6" w:id="1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2"/>
    <w:bookmarkStart w:name="z17" w:id="1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3"/>
    <w:bookmarkStart w:name="z18" w:id="14"/>
    <w:p>
      <w:pPr>
        <w:spacing w:after="0"/>
        <w:ind w:left="0"/>
        <w:jc w:val="both"/>
      </w:pPr>
      <w:r>
        <w:rPr>
          <w:rFonts w:ascii="Times New Roman"/>
          <w:b w:val="false"/>
          <w:i w:val="false"/>
          <w:color w:val="000000"/>
          <w:sz w:val="28"/>
        </w:rPr>
        <w:t xml:space="preserve">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