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18f6" w14:textId="0e71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 Жетісай аудандық мәслихатының 2020 жылғы 23 желтоқсандағы № 40-207-VI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2021 жылғы 28 шілдедегі № 10-65-VII шешiмi. Қазақстан Республикасының Әділет министрлігінде 2021 жылғы 6 тамызда № 23891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Жетісай аудандық мәслихаты ШЕШТІ: </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туралы" Жетісай аудандық мәслихатының 2020 жылғы 23 желтоқсандағы № 40-207-VІ (Нормативтік құқықтық актілерді мемлекеттік тіркеу тізілімінде № 5994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Жетісай ауданының 2021-2023 жылдарға арналған аудандық бюджеті тиісінше 1, 2 және 3 қосымшаларға сәйкес, соның ішінде 2021 жылға мынадай көлемде бекітілсін:</w:t>
      </w:r>
    </w:p>
    <w:p>
      <w:pPr>
        <w:spacing w:after="0"/>
        <w:ind w:left="0"/>
        <w:jc w:val="both"/>
      </w:pPr>
      <w:r>
        <w:rPr>
          <w:rFonts w:ascii="Times New Roman"/>
          <w:b w:val="false"/>
          <w:i w:val="false"/>
          <w:color w:val="000000"/>
          <w:sz w:val="28"/>
        </w:rPr>
        <w:t xml:space="preserve">
      1) кірістер – 33 679 524 мың теңге: </w:t>
      </w:r>
    </w:p>
    <w:p>
      <w:pPr>
        <w:spacing w:after="0"/>
        <w:ind w:left="0"/>
        <w:jc w:val="both"/>
      </w:pPr>
      <w:r>
        <w:rPr>
          <w:rFonts w:ascii="Times New Roman"/>
          <w:b w:val="false"/>
          <w:i w:val="false"/>
          <w:color w:val="000000"/>
          <w:sz w:val="28"/>
        </w:rPr>
        <w:t>
      салықтық түсімдер – 2 026 376 мың теңге;</w:t>
      </w:r>
    </w:p>
    <w:p>
      <w:pPr>
        <w:spacing w:after="0"/>
        <w:ind w:left="0"/>
        <w:jc w:val="both"/>
      </w:pPr>
      <w:r>
        <w:rPr>
          <w:rFonts w:ascii="Times New Roman"/>
          <w:b w:val="false"/>
          <w:i w:val="false"/>
          <w:color w:val="000000"/>
          <w:sz w:val="28"/>
        </w:rPr>
        <w:t>
      салықтық емес түсімдер – 14 945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40 073 мың теңге; </w:t>
      </w:r>
    </w:p>
    <w:p>
      <w:pPr>
        <w:spacing w:after="0"/>
        <w:ind w:left="0"/>
        <w:jc w:val="both"/>
      </w:pPr>
      <w:r>
        <w:rPr>
          <w:rFonts w:ascii="Times New Roman"/>
          <w:b w:val="false"/>
          <w:i w:val="false"/>
          <w:color w:val="000000"/>
          <w:sz w:val="28"/>
        </w:rPr>
        <w:t>
      трансферттер түсімі – 31 598 130 мың теңге;</w:t>
      </w:r>
    </w:p>
    <w:p>
      <w:pPr>
        <w:spacing w:after="0"/>
        <w:ind w:left="0"/>
        <w:jc w:val="both"/>
      </w:pPr>
      <w:r>
        <w:rPr>
          <w:rFonts w:ascii="Times New Roman"/>
          <w:b w:val="false"/>
          <w:i w:val="false"/>
          <w:color w:val="000000"/>
          <w:sz w:val="28"/>
        </w:rPr>
        <w:t>
      2) шығындар – 33 827 511 мың теңге;</w:t>
      </w:r>
    </w:p>
    <w:p>
      <w:pPr>
        <w:spacing w:after="0"/>
        <w:ind w:left="0"/>
        <w:jc w:val="both"/>
      </w:pPr>
      <w:r>
        <w:rPr>
          <w:rFonts w:ascii="Times New Roman"/>
          <w:b w:val="false"/>
          <w:i w:val="false"/>
          <w:color w:val="000000"/>
          <w:sz w:val="28"/>
        </w:rPr>
        <w:t>
      3) таза бюджеттік кредиттеу – 113 111 мың теңге:</w:t>
      </w:r>
    </w:p>
    <w:p>
      <w:pPr>
        <w:spacing w:after="0"/>
        <w:ind w:left="0"/>
        <w:jc w:val="both"/>
      </w:pPr>
      <w:r>
        <w:rPr>
          <w:rFonts w:ascii="Times New Roman"/>
          <w:b w:val="false"/>
          <w:i w:val="false"/>
          <w:color w:val="000000"/>
          <w:sz w:val="28"/>
        </w:rPr>
        <w:t>
      бюджеттік кредиттер – 262 530 мың теңге;</w:t>
      </w:r>
    </w:p>
    <w:p>
      <w:pPr>
        <w:spacing w:after="0"/>
        <w:ind w:left="0"/>
        <w:jc w:val="both"/>
      </w:pPr>
      <w:r>
        <w:rPr>
          <w:rFonts w:ascii="Times New Roman"/>
          <w:b w:val="false"/>
          <w:i w:val="false"/>
          <w:color w:val="000000"/>
          <w:sz w:val="28"/>
        </w:rPr>
        <w:t>
      бюджеттік кредиттерді өтеу – 149 419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- 261 098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261 098 мың теңге:</w:t>
      </w:r>
    </w:p>
    <w:p>
      <w:pPr>
        <w:spacing w:after="0"/>
        <w:ind w:left="0"/>
        <w:jc w:val="both"/>
      </w:pPr>
      <w:r>
        <w:rPr>
          <w:rFonts w:ascii="Times New Roman"/>
          <w:b w:val="false"/>
          <w:i w:val="false"/>
          <w:color w:val="000000"/>
          <w:sz w:val="28"/>
        </w:rPr>
        <w:t>
      қарыздар түсімі – 262 530 мың теңге;</w:t>
      </w:r>
    </w:p>
    <w:p>
      <w:pPr>
        <w:spacing w:after="0"/>
        <w:ind w:left="0"/>
        <w:jc w:val="both"/>
      </w:pPr>
      <w:r>
        <w:rPr>
          <w:rFonts w:ascii="Times New Roman"/>
          <w:b w:val="false"/>
          <w:i w:val="false"/>
          <w:color w:val="000000"/>
          <w:sz w:val="28"/>
        </w:rPr>
        <w:t>
      қарыздарды өтеу – 149 419 мың теңге;</w:t>
      </w:r>
    </w:p>
    <w:p>
      <w:pPr>
        <w:spacing w:after="0"/>
        <w:ind w:left="0"/>
        <w:jc w:val="both"/>
      </w:pPr>
      <w:r>
        <w:rPr>
          <w:rFonts w:ascii="Times New Roman"/>
          <w:b w:val="false"/>
          <w:i w:val="false"/>
          <w:color w:val="000000"/>
          <w:sz w:val="28"/>
        </w:rPr>
        <w:t>
      бюджет қаражатының пайдаланылатын қалдықтары – 147 987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28 шілдедегі</w:t>
            </w:r>
            <w:r>
              <w:br/>
            </w:r>
            <w:r>
              <w:rPr>
                <w:rFonts w:ascii="Times New Roman"/>
                <w:b w:val="false"/>
                <w:i w:val="false"/>
                <w:color w:val="000000"/>
                <w:sz w:val="20"/>
              </w:rPr>
              <w:t>№ 10-65-VII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40-207-VІ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33 679 524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33 827 511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