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81775" w14:textId="6c81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Жетісай аудандық мәслихатының 2020 жылғы 23 желтоқсандағы № 40-207-VI "2021-2023 жылдарға арналған аудандық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2021 жылғы 11 қазандағы № 12-81-VII шешiмi. Қазақстан Республикасының Әділет министрлігінде 2021 жылғы 20 қазанда № 24821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Жетісай аудандық мәслихаты ШЕШТІ: </w:t>
      </w:r>
    </w:p>
    <w:bookmarkEnd w:id="0"/>
    <w:bookmarkStart w:name="z2" w:id="1"/>
    <w:p>
      <w:pPr>
        <w:spacing w:after="0"/>
        <w:ind w:left="0"/>
        <w:jc w:val="both"/>
      </w:pPr>
      <w:r>
        <w:rPr>
          <w:rFonts w:ascii="Times New Roman"/>
          <w:b w:val="false"/>
          <w:i w:val="false"/>
          <w:color w:val="000000"/>
          <w:sz w:val="28"/>
        </w:rPr>
        <w:t xml:space="preserve">
      1. Жетісай аудандық мәслихатының "2021-2023 жылдарға арналған аудандық бюджет туралы" 2020 жылғы 23 желтоқсандағы № 40-207-VІ (Нормативтік құқықтық актілерді мемлекеттік тіркеу тізілімінде № 5994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both"/>
      </w:pPr>
      <w:r>
        <w:rPr>
          <w:rFonts w:ascii="Times New Roman"/>
          <w:b w:val="false"/>
          <w:i w:val="false"/>
          <w:color w:val="000000"/>
          <w:sz w:val="28"/>
        </w:rPr>
        <w:t>
      "1. Жетісай ауданының 2021-2023 жылдарға арналған аудандық бюджеті тиісінше 1, 2 және 3 қосымшаларға сәйкес, соның ішінде 2021 жылға мынадай көлемде бекітілсін:</w:t>
      </w:r>
    </w:p>
    <w:p>
      <w:pPr>
        <w:spacing w:after="0"/>
        <w:ind w:left="0"/>
        <w:jc w:val="both"/>
      </w:pPr>
      <w:r>
        <w:rPr>
          <w:rFonts w:ascii="Times New Roman"/>
          <w:b w:val="false"/>
          <w:i w:val="false"/>
          <w:color w:val="000000"/>
          <w:sz w:val="28"/>
        </w:rPr>
        <w:t xml:space="preserve">
      1) кірістер – 33 980 497 мың теңге: </w:t>
      </w:r>
    </w:p>
    <w:p>
      <w:pPr>
        <w:spacing w:after="0"/>
        <w:ind w:left="0"/>
        <w:jc w:val="both"/>
      </w:pPr>
      <w:r>
        <w:rPr>
          <w:rFonts w:ascii="Times New Roman"/>
          <w:b w:val="false"/>
          <w:i w:val="false"/>
          <w:color w:val="000000"/>
          <w:sz w:val="28"/>
        </w:rPr>
        <w:t>
      салықтық түсімдер – 2 212 511 мың теңге;</w:t>
      </w:r>
    </w:p>
    <w:p>
      <w:pPr>
        <w:spacing w:after="0"/>
        <w:ind w:left="0"/>
        <w:jc w:val="both"/>
      </w:pPr>
      <w:r>
        <w:rPr>
          <w:rFonts w:ascii="Times New Roman"/>
          <w:b w:val="false"/>
          <w:i w:val="false"/>
          <w:color w:val="000000"/>
          <w:sz w:val="28"/>
        </w:rPr>
        <w:t>
      салықтық емес түсімдер – 14 945 мың теңге;</w:t>
      </w:r>
    </w:p>
    <w:p>
      <w:pPr>
        <w:spacing w:after="0"/>
        <w:ind w:left="0"/>
        <w:jc w:val="both"/>
      </w:pPr>
      <w:r>
        <w:rPr>
          <w:rFonts w:ascii="Times New Roman"/>
          <w:b w:val="false"/>
          <w:i w:val="false"/>
          <w:color w:val="000000"/>
          <w:sz w:val="28"/>
        </w:rPr>
        <w:t xml:space="preserve">
      негізгі капиталды сатудан түсетін түсімдер – 40 073 мың теңге; </w:t>
      </w:r>
    </w:p>
    <w:p>
      <w:pPr>
        <w:spacing w:after="0"/>
        <w:ind w:left="0"/>
        <w:jc w:val="both"/>
      </w:pPr>
      <w:r>
        <w:rPr>
          <w:rFonts w:ascii="Times New Roman"/>
          <w:b w:val="false"/>
          <w:i w:val="false"/>
          <w:color w:val="000000"/>
          <w:sz w:val="28"/>
        </w:rPr>
        <w:t>
      трансферттер түсімі – 31 712 968 мың теңге;</w:t>
      </w:r>
    </w:p>
    <w:p>
      <w:pPr>
        <w:spacing w:after="0"/>
        <w:ind w:left="0"/>
        <w:jc w:val="both"/>
      </w:pPr>
      <w:r>
        <w:rPr>
          <w:rFonts w:ascii="Times New Roman"/>
          <w:b w:val="false"/>
          <w:i w:val="false"/>
          <w:color w:val="000000"/>
          <w:sz w:val="28"/>
        </w:rPr>
        <w:t>
      2) шығындар – 34 128 484 мың теңге;</w:t>
      </w:r>
    </w:p>
    <w:p>
      <w:pPr>
        <w:spacing w:after="0"/>
        <w:ind w:left="0"/>
        <w:jc w:val="both"/>
      </w:pPr>
      <w:r>
        <w:rPr>
          <w:rFonts w:ascii="Times New Roman"/>
          <w:b w:val="false"/>
          <w:i w:val="false"/>
          <w:color w:val="000000"/>
          <w:sz w:val="28"/>
        </w:rPr>
        <w:t>
      3) таза бюджеттік кредиттеу – 113 111 мың теңге:</w:t>
      </w:r>
    </w:p>
    <w:p>
      <w:pPr>
        <w:spacing w:after="0"/>
        <w:ind w:left="0"/>
        <w:jc w:val="both"/>
      </w:pPr>
      <w:r>
        <w:rPr>
          <w:rFonts w:ascii="Times New Roman"/>
          <w:b w:val="false"/>
          <w:i w:val="false"/>
          <w:color w:val="000000"/>
          <w:sz w:val="28"/>
        </w:rPr>
        <w:t>
      бюджеттік кредиттер – 262 530 мың теңге;</w:t>
      </w:r>
    </w:p>
    <w:p>
      <w:pPr>
        <w:spacing w:after="0"/>
        <w:ind w:left="0"/>
        <w:jc w:val="both"/>
      </w:pPr>
      <w:r>
        <w:rPr>
          <w:rFonts w:ascii="Times New Roman"/>
          <w:b w:val="false"/>
          <w:i w:val="false"/>
          <w:color w:val="000000"/>
          <w:sz w:val="28"/>
        </w:rPr>
        <w:t>
      бюджеттік кредиттерді өтеу – 149 419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- 261 098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261 098 мың теңге:</w:t>
      </w:r>
    </w:p>
    <w:p>
      <w:pPr>
        <w:spacing w:after="0"/>
        <w:ind w:left="0"/>
        <w:jc w:val="both"/>
      </w:pPr>
      <w:r>
        <w:rPr>
          <w:rFonts w:ascii="Times New Roman"/>
          <w:b w:val="false"/>
          <w:i w:val="false"/>
          <w:color w:val="000000"/>
          <w:sz w:val="28"/>
        </w:rPr>
        <w:t>
      қарыздар түсімі – 262 530 мың теңге;</w:t>
      </w:r>
    </w:p>
    <w:p>
      <w:pPr>
        <w:spacing w:after="0"/>
        <w:ind w:left="0"/>
        <w:jc w:val="both"/>
      </w:pPr>
      <w:r>
        <w:rPr>
          <w:rFonts w:ascii="Times New Roman"/>
          <w:b w:val="false"/>
          <w:i w:val="false"/>
          <w:color w:val="000000"/>
          <w:sz w:val="28"/>
        </w:rPr>
        <w:t>
      қарыздарды өтеу – 149 419 мың теңге;</w:t>
      </w:r>
    </w:p>
    <w:p>
      <w:pPr>
        <w:spacing w:after="0"/>
        <w:ind w:left="0"/>
        <w:jc w:val="both"/>
      </w:pPr>
      <w:r>
        <w:rPr>
          <w:rFonts w:ascii="Times New Roman"/>
          <w:b w:val="false"/>
          <w:i w:val="false"/>
          <w:color w:val="000000"/>
          <w:sz w:val="28"/>
        </w:rPr>
        <w:t>
      бюджет қаражатының пайдаланылатын қалдықтары – 147 987 мың теңге.".</w:t>
      </w:r>
    </w:p>
    <w:bookmarkStart w:name="z4"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маслихаттың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w:t>
            </w:r>
            <w:r>
              <w:br/>
            </w:r>
            <w:r>
              <w:rPr>
                <w:rFonts w:ascii="Times New Roman"/>
                <w:b w:val="false"/>
                <w:i w:val="false"/>
                <w:color w:val="000000"/>
                <w:sz w:val="20"/>
              </w:rPr>
              <w:t>2021 жылғы 11 қазандағы</w:t>
            </w:r>
            <w:r>
              <w:br/>
            </w:r>
            <w:r>
              <w:rPr>
                <w:rFonts w:ascii="Times New Roman"/>
                <w:b w:val="false"/>
                <w:i w:val="false"/>
                <w:color w:val="000000"/>
                <w:sz w:val="20"/>
              </w:rPr>
              <w:t>№ 12-81-VII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 мәслихатының 2020</w:t>
            </w:r>
            <w:r>
              <w:br/>
            </w:r>
            <w:r>
              <w:rPr>
                <w:rFonts w:ascii="Times New Roman"/>
                <w:b w:val="false"/>
                <w:i w:val="false"/>
                <w:color w:val="000000"/>
                <w:sz w:val="20"/>
              </w:rPr>
              <w:t>жылғы 23 желтоқсандағы</w:t>
            </w:r>
            <w:r>
              <w:br/>
            </w:r>
            <w:r>
              <w:rPr>
                <w:rFonts w:ascii="Times New Roman"/>
                <w:b w:val="false"/>
                <w:i w:val="false"/>
                <w:color w:val="000000"/>
                <w:sz w:val="20"/>
              </w:rPr>
              <w:t>№ 40-207-VI шешіміне 1 қосымша</w:t>
            </w:r>
          </w:p>
        </w:tc>
      </w:tr>
    </w:tbl>
    <w:p>
      <w:pPr>
        <w:spacing w:after="0"/>
        <w:ind w:left="0"/>
        <w:jc w:val="left"/>
      </w:pPr>
      <w:r>
        <w:rPr>
          <w:rFonts w:ascii="Times New Roman"/>
          <w:b/>
          <w:i w:val="false"/>
          <w:color w:val="000000"/>
        </w:rPr>
        <w:t xml:space="preserve"> 2021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33 980 497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2 212 511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31 712 788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34 128 484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587 951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320 743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282 835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215 493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3 637 971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2 020 900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268 611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жүйелер құру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қажеттiлiктер үшiн жер учаскелерiн алып қою, оның iшiнде сатып алу жолымен алып қою және осыған байланысты жылжымайтын мүлiктi иелiктен айыру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972 902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977 675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шұғыл шығындарға арналған резервінің есебінен іс-шаралар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техникалық-экономикалық негіздемелерін және мемлекеттік-жекешелік әріптестік жобалардың, оның ішінде концессиялық жобалардың конкурстық құжаттамаларын әзірлеу немесе түзету, сондай-ақ қажетті сараптамаларын жүргізу, мемлекеттік-жекешелік әріптестік жобаларды, оның ішінде концессиялық жобаларды консультациялық сүйемелдеу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Қалалардың шетіндегі әлеуметтік және инженерлік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21 442 807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21 205 172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113 111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261 098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262 530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147 987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