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c6a9" w14:textId="19cc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аудан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аудандық мәслихатының 2021 жылғы 24 желтоқсандағы № 74 шешімі. Қазақстан Республикасының Әділет министрлігінде 2021 жылғы 27 желтоқсанда № 26084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01.01.2022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Сауран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Сауран ауданының 2022-2024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7 302 865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1 144 714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3 816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6 153 689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7 361 892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3 010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9 189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6 179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- 62 037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62 037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9 189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7 691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60 539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Сауран аудандық мәслихатының 26.12.2022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жеке табыс салығы және әлеуметтік салық түсімдерінің жалпы сомасын бөлу нормативтері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45,7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54,3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байынша: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36,9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63,1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Түркістан облысы Сауран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 әкімдігінің 2022 жылға арналған резерві 34 588 мың теңге сомасында белгіленсін.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Түркістан облысы Сауран аудандық мәслихатының 27.09.2022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Сауран аудандық мәслихатының 26.12.2022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6 153 689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6 153 689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7 361 892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туризм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-62 037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Түркістан облысы Сауран аудандық мәслихатының 27.09.2022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туризм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Түркістан облысы Сауран аудандық мәслихатының 27.09.2022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туризм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