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d854d" w14:textId="d0d85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 Акимовка ауылы ауданындағы "Восточник-Степной" бағбандық серіктестігінде орналасқан сұралып отырған жер учаскелеріндегі Ұлан өзені мен атауы жоқ бұлақтың су қорғау аймақтары мен су қорғау белдеулерін және оларды шаруашылықта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11 наурыздағы № 71 қаулысы. Шығыс Қазақстан облысының Әділет департаментінде 2021 жылғы 15 наурызда № 8446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w:t>
      </w:r>
      <w:r>
        <w:rPr>
          <w:rFonts w:ascii="Times New Roman"/>
          <w:b w:val="false"/>
          <w:i w:val="false"/>
          <w:color w:val="000000"/>
          <w:sz w:val="28"/>
        </w:rPr>
        <w:t>санитарлық-гигиеналық</w:t>
      </w:r>
      <w:r>
        <w:rPr>
          <w:rFonts w:ascii="Times New Roman"/>
          <w:b w:val="false"/>
          <w:i w:val="false"/>
          <w:color w:val="000000"/>
          <w:sz w:val="28"/>
        </w:rPr>
        <w:t xml:space="preserve"> және </w:t>
      </w:r>
      <w:r>
        <w:rPr>
          <w:rFonts w:ascii="Times New Roman"/>
          <w:b w:val="false"/>
          <w:i w:val="false"/>
          <w:color w:val="000000"/>
          <w:sz w:val="28"/>
        </w:rPr>
        <w:t>экологиялық талаптарға</w:t>
      </w:r>
      <w:r>
        <w:rPr>
          <w:rFonts w:ascii="Times New Roman"/>
          <w:b w:val="false"/>
          <w:i w:val="false"/>
          <w:color w:val="000000"/>
          <w:sz w:val="28"/>
        </w:rPr>
        <w:t xml:space="preserve">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Ұлан ауданы Акимовка ауылы ауданындағы "Восточник-Степной" бағбандық серіктестігінде орналасқан Филиппова Валентина Ивановна сұрап отырған жер учаскелеріндегі Ұлан өзені мен атауы жоқ бұлақтың </w:t>
      </w:r>
      <w:r>
        <w:rPr>
          <w:rFonts w:ascii="Times New Roman"/>
          <w:b w:val="false"/>
          <w:i w:val="false"/>
          <w:color w:val="000000"/>
          <w:sz w:val="28"/>
        </w:rPr>
        <w:t>су қорғау аймақтары</w:t>
      </w:r>
      <w:r>
        <w:rPr>
          <w:rFonts w:ascii="Times New Roman"/>
          <w:b w:val="false"/>
          <w:i w:val="false"/>
          <w:color w:val="000000"/>
          <w:sz w:val="28"/>
        </w:rPr>
        <w:t xml:space="preserve"> мен </w:t>
      </w:r>
      <w:r>
        <w:rPr>
          <w:rFonts w:ascii="Times New Roman"/>
          <w:b w:val="false"/>
          <w:i w:val="false"/>
          <w:color w:val="000000"/>
          <w:sz w:val="28"/>
        </w:rPr>
        <w:t>су қорғау белдеулері</w:t>
      </w:r>
      <w:r>
        <w:rPr>
          <w:rFonts w:ascii="Times New Roman"/>
          <w:b w:val="false"/>
          <w:i w:val="false"/>
          <w:color w:val="000000"/>
          <w:sz w:val="28"/>
        </w:rPr>
        <w:t>;</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 Акимовка ауылы ауданындағы "Восточник-Степной" бағбандық серіктестігінде орналасқан Филиппова Валентина Ивановна сұрап отырған жер учаскелерінде Ұлан өзені мен атауы жоқ бұлақтың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bookmarkEnd w:id="8"/>
    <w:bookmarkStart w:name="z15" w:id="9"/>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9"/>
    <w:bookmarkStart w:name="z16" w:id="10"/>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828"/>
        <w:gridCol w:w="4172"/>
      </w:tblGrid>
      <w:tr>
        <w:trPr>
          <w:trHeight w:val="30" w:hRule="atLeast"/>
        </w:trPr>
        <w:tc>
          <w:tcPr>
            <w:tcW w:w="78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 әкімі</w:t>
            </w:r>
            <w:r>
              <w:rPr>
                <w:rFonts w:ascii="Times New Roman"/>
                <w:b w:val="false"/>
                <w:i w:val="false"/>
                <w:color w:val="000000"/>
                <w:sz w:val="20"/>
              </w:rPr>
              <w:t>
</w:t>
            </w:r>
          </w:p>
        </w:tc>
        <w:tc>
          <w:tcPr>
            <w:tcW w:w="417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8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r>
              <w:br/>
            </w:r>
            <w:r>
              <w:rPr>
                <w:rFonts w:ascii="Times New Roman"/>
                <w:b w:val="false"/>
                <w:i/>
                <w:color w:val="000000"/>
                <w:sz w:val="20"/>
              </w:rPr>
              <w:t xml:space="preserve">Қазақстан Республикасы </w:t>
            </w:r>
            <w:r>
              <w:br/>
            </w:r>
            <w:r>
              <w:rPr>
                <w:rFonts w:ascii="Times New Roman"/>
                <w:b w:val="false"/>
                <w:i/>
                <w:color w:val="000000"/>
                <w:sz w:val="20"/>
              </w:rPr>
              <w:t xml:space="preserve">Экология, геология және табиғи ресурстар </w:t>
            </w:r>
            <w:r>
              <w:br/>
            </w:r>
            <w:r>
              <w:rPr>
                <w:rFonts w:ascii="Times New Roman"/>
                <w:b w:val="false"/>
                <w:i/>
                <w:color w:val="000000"/>
                <w:sz w:val="20"/>
              </w:rPr>
              <w:t xml:space="preserve">министрлігі Су ресурстары комитетінің </w:t>
            </w:r>
            <w:r>
              <w:br/>
            </w:r>
            <w:r>
              <w:rPr>
                <w:rFonts w:ascii="Times New Roman"/>
                <w:b w:val="false"/>
                <w:i/>
                <w:color w:val="000000"/>
                <w:sz w:val="20"/>
              </w:rPr>
              <w:t xml:space="preserve">Су ресурстарын пайдалануды реттеу </w:t>
            </w:r>
            <w:r>
              <w:br/>
            </w:r>
            <w:r>
              <w:rPr>
                <w:rFonts w:ascii="Times New Roman"/>
                <w:b w:val="false"/>
                <w:i/>
                <w:color w:val="000000"/>
                <w:sz w:val="20"/>
              </w:rPr>
              <w:t xml:space="preserve">және қорғау жөніндегі Ертіс бассейндік </w:t>
            </w:r>
            <w:r>
              <w:br/>
            </w:r>
            <w:r>
              <w:rPr>
                <w:rFonts w:ascii="Times New Roman"/>
                <w:b w:val="false"/>
                <w:i/>
                <w:color w:val="000000"/>
                <w:sz w:val="20"/>
              </w:rPr>
              <w:t xml:space="preserve">инспекциясының басшысының міндетін атқарушы </w:t>
            </w:r>
            <w:r>
              <w:br/>
            </w:r>
            <w:r>
              <w:rPr>
                <w:rFonts w:ascii="Times New Roman"/>
                <w:b w:val="false"/>
                <w:i/>
                <w:color w:val="000000"/>
                <w:sz w:val="20"/>
              </w:rPr>
              <w:t xml:space="preserve">______________ </w:t>
            </w:r>
            <w:r>
              <w:br/>
            </w:r>
            <w:r>
              <w:rPr>
                <w:rFonts w:ascii="Times New Roman"/>
                <w:b/>
                <w:i/>
                <w:color w:val="000000"/>
                <w:sz w:val="20"/>
              </w:rPr>
              <w:t>2021 жылғы "___"_______________</w:t>
            </w:r>
            <w:r>
              <w:rPr>
                <w:rFonts w:ascii="Times New Roman"/>
                <w:b w:val="false"/>
                <w:i w:val="false"/>
                <w:color w:val="000000"/>
                <w:sz w:val="20"/>
              </w:rPr>
              <w:t>
</w:t>
            </w:r>
          </w:p>
        </w:tc>
        <w:tc>
          <w:tcPr>
            <w:tcW w:w="417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Иманжанов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2021 жылғы 11 наурыздағы </w:t>
            </w:r>
            <w:r>
              <w:br/>
            </w:r>
            <w:r>
              <w:rPr>
                <w:rFonts w:ascii="Times New Roman"/>
                <w:b w:val="false"/>
                <w:i w:val="false"/>
                <w:color w:val="000000"/>
                <w:sz w:val="20"/>
              </w:rPr>
              <w:t>№ 71 қаулысына қосымша</w:t>
            </w:r>
          </w:p>
        </w:tc>
      </w:tr>
    </w:tbl>
    <w:bookmarkStart w:name="z20" w:id="11"/>
    <w:p>
      <w:pPr>
        <w:spacing w:after="0"/>
        <w:ind w:left="0"/>
        <w:jc w:val="left"/>
      </w:pPr>
      <w:r>
        <w:rPr>
          <w:rFonts w:ascii="Times New Roman"/>
          <w:b/>
          <w:i w:val="false"/>
          <w:color w:val="000000"/>
        </w:rPr>
        <w:t xml:space="preserve"> Шығыс Қазақстан облысы Ұлан ауданы Акимовка ауылы ауданындағы "Восточник-Степной" бағбандық серіктестігінде орналасқан Филиппова Валентина Ивановна сұрап отырған жер учаскелерінде Ұлан өзені мен атауы жоқ бұлақтың су қорғау аймақтары мен су қорғау белдеулері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1978"/>
        <w:gridCol w:w="1979"/>
        <w:gridCol w:w="1419"/>
        <w:gridCol w:w="1979"/>
        <w:gridCol w:w="2354"/>
        <w:gridCol w:w="1046"/>
      </w:tblGrid>
      <w:tr>
        <w:trPr>
          <w:trHeight w:val="30" w:hRule="atLeast"/>
        </w:trPr>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өзені (оң жағалау)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(оң жағалау)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0,169</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21" w:id="12"/>
    <w:p>
      <w:pPr>
        <w:spacing w:after="0"/>
        <w:ind w:left="0"/>
        <w:jc w:val="both"/>
      </w:pPr>
      <w:r>
        <w:rPr>
          <w:rFonts w:ascii="Times New Roman"/>
          <w:b w:val="false"/>
          <w:i w:val="false"/>
          <w:color w:val="000000"/>
          <w:sz w:val="28"/>
        </w:rPr>
        <w:t>
      Ескертпе:</w:t>
      </w:r>
    </w:p>
    <w:bookmarkEnd w:id="12"/>
    <w:bookmarkStart w:name="z22" w:id="13"/>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