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2702" w14:textId="9952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учаскелерінің тұстамасындағы Ксемаз бұлағы (сол жағалау) және атауы жоқ №№ 1, 2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наурыздағы № 61 қаулысы. Шығыс Қазақстан облысының Әділет департаментінде 2021 жылғы 15 наурызда № 8454 болып тіркелді</w:t>
      </w:r>
    </w:p>
    <w:p>
      <w:pPr>
        <w:spacing w:after="0"/>
        <w:ind w:left="0"/>
        <w:jc w:val="both"/>
      </w:pPr>
      <w:r>
        <w:rPr>
          <w:rFonts w:ascii="Times New Roman"/>
          <w:b w:val="false"/>
          <w:i w:val="false"/>
          <w:color w:val="000000"/>
          <w:sz w:val="28"/>
        </w:rPr>
        <w:t xml:space="preserve">
               Өскемен қаласы                                                                                                         город Усть-Каменогорск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 Қазақстан облысы </w:t>
      </w:r>
      <w:r>
        <w:rPr>
          <w:rFonts w:ascii="Times New Roman"/>
          <w:b/>
          <w:i w:val="false"/>
          <w:color w:val="000000"/>
          <w:sz w:val="28"/>
        </w:rPr>
        <w:t xml:space="preserve">Ұлан </w:t>
      </w:r>
      <w:r>
        <w:rPr>
          <w:rFonts w:ascii="Times New Roman"/>
          <w:b/>
          <w:i w:val="false"/>
          <w:color w:val="000000"/>
          <w:sz w:val="28"/>
        </w:rPr>
        <w:t xml:space="preserve">ауданындағы </w:t>
      </w:r>
      <w:r>
        <w:rPr>
          <w:rFonts w:ascii="Times New Roman"/>
          <w:b/>
          <w:i w:val="false"/>
          <w:color w:val="000000"/>
          <w:sz w:val="28"/>
        </w:rPr>
        <w:t xml:space="preserve">сұралып отырған жер учаскелерінің тұстамасындағы Ксемаз </w:t>
      </w:r>
      <w:r>
        <w:rPr>
          <w:rFonts w:ascii="Times New Roman"/>
          <w:b/>
          <w:i w:val="false"/>
          <w:color w:val="000000"/>
          <w:sz w:val="28"/>
        </w:rPr>
        <w:t>бұлағы</w:t>
      </w:r>
      <w:r>
        <w:rPr>
          <w:rFonts w:ascii="Times New Roman"/>
          <w:b w:val="false"/>
          <w:i w:val="false"/>
          <w:color w:val="000000"/>
          <w:sz w:val="28"/>
        </w:rPr>
        <w:t xml:space="preserve"> </w:t>
      </w:r>
      <w:r>
        <w:rPr>
          <w:rFonts w:ascii="Times New Roman"/>
          <w:b/>
          <w:i w:val="false"/>
          <w:color w:val="000000"/>
          <w:sz w:val="28"/>
        </w:rPr>
        <w:t xml:space="preserve">(сол </w:t>
      </w:r>
      <w:r>
        <w:rPr>
          <w:rFonts w:ascii="Times New Roman"/>
          <w:b/>
          <w:i w:val="false"/>
          <w:color w:val="000000"/>
          <w:sz w:val="28"/>
        </w:rPr>
        <w:t>жағалау</w:t>
      </w:r>
      <w:r>
        <w:rPr>
          <w:rFonts w:ascii="Times New Roman"/>
          <w:b/>
          <w:i w:val="false"/>
          <w:color w:val="000000"/>
          <w:sz w:val="28"/>
        </w:rPr>
        <w:t>)</w:t>
      </w:r>
      <w:r>
        <w:rPr>
          <w:rFonts w:ascii="Times New Roman"/>
          <w:b/>
          <w:i w:val="false"/>
          <w:color w:val="000000"/>
          <w:sz w:val="28"/>
        </w:rPr>
        <w:t xml:space="preserve"> және атауы жоқ №№ 1, </w:t>
      </w:r>
      <w:r>
        <w:rPr>
          <w:rFonts w:ascii="Times New Roman"/>
          <w:b/>
          <w:i w:val="false"/>
          <w:color w:val="000000"/>
          <w:sz w:val="28"/>
        </w:rPr>
        <w:t>2 бұлақтардың</w:t>
      </w:r>
      <w:r>
        <w:rPr>
          <w:rFonts w:ascii="Times New Roman"/>
          <w:b w:val="false"/>
          <w:i w:val="false"/>
          <w:color w:val="000000"/>
          <w:sz w:val="28"/>
        </w:rPr>
        <w:t xml:space="preserve"> </w:t>
      </w:r>
      <w:r>
        <w:rPr>
          <w:rFonts w:ascii="Times New Roman"/>
          <w:b/>
          <w:i w:val="false"/>
          <w:color w:val="000000"/>
          <w:sz w:val="28"/>
        </w:rPr>
        <w:t>су қорғау аймақтары мен су қорғау белдеулерін</w:t>
      </w:r>
      <w:r>
        <w:rPr>
          <w:rFonts w:ascii="Times New Roman"/>
          <w:b w:val="false"/>
          <w:i w:val="false"/>
          <w:color w:val="000000"/>
          <w:sz w:val="28"/>
        </w:rPr>
        <w:t xml:space="preserve"> </w:t>
      </w:r>
      <w:r>
        <w:rPr>
          <w:rFonts w:ascii="Times New Roman"/>
          <w:b/>
          <w:i w:val="false"/>
          <w:color w:val="000000"/>
          <w:sz w:val="28"/>
        </w:rPr>
        <w:t>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39, 116, 125, 145-1-баптарына,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қаулының қосымшасына сәйкес Шығыс Қазақстан облысы Ұлан ауданындағы сұралып отырған жер учаскелерінің тұстамасындағы Ксемаз бұлағы (сол жағалау)  және атауы жоқ №№ 1, 2 бұлақтардың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учаскелерінің тұстамасындағы Ксемаз бұлағы (сол жағалаудың)  және атауы жоқ №№ 1, 2 бұлақтардың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1831"/>
        <w:gridCol w:w="6773"/>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ресурстар </w:t>
      </w:r>
    </w:p>
    <w:p>
      <w:pPr>
        <w:spacing w:after="0"/>
        <w:ind w:left="0"/>
        <w:jc w:val="both"/>
      </w:pPr>
      <w:r>
        <w:rPr>
          <w:rFonts w:ascii="Times New Roman"/>
          <w:b w:val="false"/>
          <w:i w:val="false"/>
          <w:color w:val="000000"/>
          <w:sz w:val="28"/>
        </w:rPr>
        <w:t xml:space="preserve">
      министрлігі Су ресурстары комитетінің </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Ертіс бассейндік</w:t>
      </w:r>
    </w:p>
    <w:p>
      <w:pPr>
        <w:spacing w:after="0"/>
        <w:ind w:left="0"/>
        <w:jc w:val="both"/>
      </w:pPr>
      <w:r>
        <w:rPr>
          <w:rFonts w:ascii="Times New Roman"/>
          <w:b w:val="false"/>
          <w:i w:val="false"/>
          <w:color w:val="000000"/>
          <w:sz w:val="28"/>
        </w:rPr>
        <w:t>
      инспекциясының басшысының міндетін атқарушы</w:t>
      </w:r>
    </w:p>
    <w:p>
      <w:pPr>
        <w:spacing w:after="0"/>
        <w:ind w:left="0"/>
        <w:jc w:val="both"/>
      </w:pPr>
      <w:r>
        <w:rPr>
          <w:rFonts w:ascii="Times New Roman"/>
          <w:b w:val="false"/>
          <w:i w:val="false"/>
          <w:color w:val="000000"/>
          <w:sz w:val="28"/>
        </w:rPr>
        <w:t>
      ______________ М. Иманжанов</w:t>
      </w:r>
    </w:p>
    <w:p>
      <w:pPr>
        <w:spacing w:after="0"/>
        <w:ind w:left="0"/>
        <w:jc w:val="both"/>
      </w:pPr>
      <w:r>
        <w:rPr>
          <w:rFonts w:ascii="Times New Roman"/>
          <w:b w:val="false"/>
          <w:i w:val="false"/>
          <w:color w:val="000000"/>
          <w:sz w:val="28"/>
        </w:rPr>
        <w:t>
      2021 жылғы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