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89c5" w14:textId="1768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ауданында орналасқан жер учаскесі тұстамасындағы Кукуевка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4 мамырда № 161 қаулысы. Шығыс Қазақстан облысының Әділет департаментінде 2021 жылғы 5 мамырда № 8733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12" w:id="2"/>
    <w:p>
      <w:pPr>
        <w:spacing w:after="0"/>
        <w:ind w:left="0"/>
        <w:jc w:val="both"/>
      </w:pPr>
      <w:r>
        <w:rPr>
          <w:rFonts w:ascii="Times New Roman"/>
          <w:b w:val="false"/>
          <w:i w:val="false"/>
          <w:color w:val="000000"/>
          <w:sz w:val="28"/>
        </w:rPr>
        <w:t>
      1. Мыналар:</w:t>
      </w:r>
    </w:p>
    <w:bookmarkEnd w:id="2"/>
    <w:bookmarkStart w:name="z13"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ауданында орналасқан жер учаскесі тұстамасындағы Кукуевка бұлағының су қорғау аймағы мен су қорғау белдеуі;</w:t>
      </w:r>
    </w:p>
    <w:bookmarkEnd w:id="3"/>
    <w:bookmarkStart w:name="z14"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ауданында орналасқан жер учаскесі тұстамасындағы Кукуевка бұлағының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5"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6"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7"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8"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9"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20"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2" w:id="11"/>
    <w:p>
      <w:pPr>
        <w:spacing w:after="0"/>
        <w:ind w:left="0"/>
        <w:jc w:val="both"/>
      </w:pPr>
      <w:r>
        <w:rPr>
          <w:rFonts w:ascii="Times New Roman"/>
          <w:b w:val="false"/>
          <w:i w:val="false"/>
          <w:color w:val="000000"/>
          <w:sz w:val="28"/>
        </w:rPr>
        <w:t>
      "КЕЛІСІЛДІ"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Иманжанов</w:t>
            </w:r>
            <w:r>
              <w:rPr>
                <w:rFonts w:ascii="Times New Roman"/>
                <w:b w:val="false"/>
                <w:i w:val="false"/>
                <w:color w:val="000000"/>
                <w:sz w:val="20"/>
              </w:rPr>
              <w:t>
</w:t>
            </w:r>
          </w:p>
        </w:tc>
      </w:tr>
    </w:tbl>
    <w:bookmarkStart w:name="z29" w:id="12"/>
    <w:p>
      <w:pPr>
        <w:spacing w:after="0"/>
        <w:ind w:left="0"/>
        <w:jc w:val="both"/>
      </w:pPr>
      <w:r>
        <w:rPr>
          <w:rFonts w:ascii="Times New Roman"/>
          <w:b w:val="false"/>
          <w:i w:val="false"/>
          <w:color w:val="000000"/>
          <w:sz w:val="28"/>
        </w:rPr>
        <w:t>
      2021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2021 жылғы </w:t>
            </w:r>
            <w:r>
              <w:br/>
            </w:r>
            <w:r>
              <w:rPr>
                <w:rFonts w:ascii="Times New Roman"/>
                <w:b w:val="false"/>
                <w:i w:val="false"/>
                <w:color w:val="000000"/>
                <w:sz w:val="20"/>
              </w:rPr>
              <w:t xml:space="preserve">4 мамырдағы № 161 қаулысына </w:t>
            </w:r>
            <w:r>
              <w:br/>
            </w:r>
            <w:r>
              <w:rPr>
                <w:rFonts w:ascii="Times New Roman"/>
                <w:b w:val="false"/>
                <w:i w:val="false"/>
                <w:color w:val="000000"/>
                <w:sz w:val="20"/>
              </w:rPr>
              <w:t>қосымша</w:t>
            </w:r>
          </w:p>
        </w:tc>
      </w:tr>
    </w:tbl>
    <w:bookmarkStart w:name="z31" w:id="13"/>
    <w:p>
      <w:pPr>
        <w:spacing w:after="0"/>
        <w:ind w:left="0"/>
        <w:jc w:val="left"/>
      </w:pPr>
      <w:r>
        <w:rPr>
          <w:rFonts w:ascii="Times New Roman"/>
          <w:b/>
          <w:i w:val="false"/>
          <w:color w:val="000000"/>
        </w:rPr>
        <w:t xml:space="preserve"> Шығыс Қазақстан облысы Глубокое ауданында орналасқан жер учаскесі тұстамасындағы Кукуевка бұлағының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88"/>
        <w:gridCol w:w="2449"/>
        <w:gridCol w:w="1757"/>
        <w:gridCol w:w="1989"/>
        <w:gridCol w:w="1989"/>
        <w:gridCol w:w="1295"/>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Кукуевка бұлағы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4"/>
    <w:p>
      <w:pPr>
        <w:spacing w:after="0"/>
        <w:ind w:left="0"/>
        <w:jc w:val="both"/>
      </w:pPr>
      <w:r>
        <w:rPr>
          <w:rFonts w:ascii="Times New Roman"/>
          <w:b w:val="false"/>
          <w:i w:val="false"/>
          <w:color w:val="000000"/>
          <w:sz w:val="28"/>
        </w:rPr>
        <w:t>
      Ескертпе:</w:t>
      </w:r>
    </w:p>
    <w:bookmarkEnd w:id="14"/>
    <w:bookmarkStart w:name="z33" w:id="15"/>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