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7413" w14:textId="e417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Қанай өзенінің және оның саласы Бұрсак бұлағының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5 мамырдағы № 175 қаулысы. Шығыс Қазақстан облысының Әділет департаментінде 2021 жылғы 12 мамырда № 8773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7"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Қанай өзенінің және оның саласы Бұрсак бұлағының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Қанай өзенінің және оның саласы Бұрсак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8"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9"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Экология, геология және табиғи ресурстар </w:t>
      </w:r>
    </w:p>
    <w:p>
      <w:pPr>
        <w:spacing w:after="0"/>
        <w:ind w:left="0"/>
        <w:jc w:val="both"/>
      </w:pPr>
      <w:r>
        <w:rPr>
          <w:rFonts w:ascii="Times New Roman"/>
          <w:b w:val="false"/>
          <w:i w:val="false"/>
          <w:color w:val="000000"/>
          <w:sz w:val="28"/>
        </w:rPr>
        <w:t xml:space="preserve">министрлігі Су ресурстары комитетінің </w:t>
      </w:r>
    </w:p>
    <w:p>
      <w:pPr>
        <w:spacing w:after="0"/>
        <w:ind w:left="0"/>
        <w:jc w:val="both"/>
      </w:pPr>
      <w:r>
        <w:rPr>
          <w:rFonts w:ascii="Times New Roman"/>
          <w:b w:val="false"/>
          <w:i w:val="false"/>
          <w:color w:val="000000"/>
          <w:sz w:val="28"/>
        </w:rPr>
        <w:t xml:space="preserve">Су ресурстарын пайдалануды реттеу </w:t>
      </w:r>
    </w:p>
    <w:p>
      <w:pPr>
        <w:spacing w:after="0"/>
        <w:ind w:left="0"/>
        <w:jc w:val="both"/>
      </w:pPr>
      <w:r>
        <w:rPr>
          <w:rFonts w:ascii="Times New Roman"/>
          <w:b w:val="false"/>
          <w:i w:val="false"/>
          <w:color w:val="000000"/>
          <w:sz w:val="28"/>
        </w:rPr>
        <w:t xml:space="preserve">және қорғау жөніндегі Ертіс бассейндік </w:t>
      </w:r>
    </w:p>
    <w:p>
      <w:pPr>
        <w:spacing w:after="0"/>
        <w:ind w:left="0"/>
        <w:jc w:val="both"/>
      </w:pPr>
      <w:r>
        <w:rPr>
          <w:rFonts w:ascii="Times New Roman"/>
          <w:b w:val="false"/>
          <w:i w:val="false"/>
          <w:color w:val="000000"/>
          <w:sz w:val="28"/>
        </w:rPr>
        <w:t xml:space="preserve">инспекциясының басшысының міндетін атқарушы ______________ М. Иманжанов </w:t>
      </w:r>
    </w:p>
    <w:p>
      <w:pPr>
        <w:spacing w:after="0"/>
        <w:ind w:left="0"/>
        <w:jc w:val="both"/>
      </w:pP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5 мамырдағы </w:t>
            </w:r>
            <w:r>
              <w:br/>
            </w:r>
            <w:r>
              <w:rPr>
                <w:rFonts w:ascii="Times New Roman"/>
                <w:b w:val="false"/>
                <w:i w:val="false"/>
                <w:color w:val="000000"/>
                <w:sz w:val="20"/>
              </w:rPr>
              <w:t>№ 175 қаулысына қосымша</w:t>
            </w:r>
          </w:p>
        </w:tc>
      </w:tr>
    </w:tbl>
    <w:bookmarkStart w:name="z11" w:id="4"/>
    <w:p>
      <w:pPr>
        <w:spacing w:after="0"/>
        <w:ind w:left="0"/>
        <w:jc w:val="left"/>
      </w:pPr>
      <w:r>
        <w:rPr>
          <w:rFonts w:ascii="Times New Roman"/>
          <w:b/>
          <w:i w:val="false"/>
          <w:color w:val="000000"/>
        </w:rPr>
        <w:t xml:space="preserve"> Шығыс Қазақстан облысы Ұлан ауданының аумағындағы Қанай өзенінің және оның саласы Бұрсак бұлағының су қорғау аймақтары мен су қорғау белдеулері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объектісі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27,09</w:t>
            </w:r>
          </w:p>
          <w:p>
            <w:pPr>
              <w:spacing w:after="20"/>
              <w:ind w:left="20"/>
              <w:jc w:val="both"/>
            </w:pPr>
            <w:r>
              <w:rPr>
                <w:rFonts w:ascii="Times New Roman"/>
                <w:b w:val="false"/>
                <w:i w:val="false"/>
                <w:color w:val="000000"/>
                <w:sz w:val="20"/>
              </w:rPr>
              <w:t>
26,88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1377,5</w:t>
            </w:r>
          </w:p>
          <w:p>
            <w:pPr>
              <w:spacing w:after="20"/>
              <w:ind w:left="20"/>
              <w:jc w:val="both"/>
            </w:pPr>
            <w:r>
              <w:rPr>
                <w:rFonts w:ascii="Times New Roman"/>
                <w:b w:val="false"/>
                <w:i w:val="false"/>
                <w:color w:val="000000"/>
                <w:sz w:val="20"/>
              </w:rPr>
              <w:t>
1365,9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34,08</w:t>
            </w:r>
          </w:p>
          <w:p>
            <w:pPr>
              <w:spacing w:after="20"/>
              <w:ind w:left="20"/>
              <w:jc w:val="both"/>
            </w:pPr>
            <w:r>
              <w:rPr>
                <w:rFonts w:ascii="Times New Roman"/>
                <w:b w:val="false"/>
                <w:i w:val="false"/>
                <w:color w:val="000000"/>
                <w:sz w:val="20"/>
              </w:rPr>
              <w:t>
34,39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121,4</w:t>
            </w:r>
          </w:p>
          <w:p>
            <w:pPr>
              <w:spacing w:after="20"/>
              <w:ind w:left="20"/>
              <w:jc w:val="both"/>
            </w:pPr>
            <w:r>
              <w:rPr>
                <w:rFonts w:ascii="Times New Roman"/>
                <w:b w:val="false"/>
                <w:i w:val="false"/>
                <w:color w:val="000000"/>
                <w:sz w:val="20"/>
              </w:rPr>
              <w:t>
123,1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Бұрсак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19,95</w:t>
            </w:r>
          </w:p>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988,3</w:t>
            </w:r>
          </w:p>
          <w:p>
            <w:pPr>
              <w:spacing w:after="20"/>
              <w:ind w:left="20"/>
              <w:jc w:val="both"/>
            </w:pPr>
            <w:r>
              <w:rPr>
                <w:rFonts w:ascii="Times New Roman"/>
                <w:b w:val="false"/>
                <w:i w:val="false"/>
                <w:color w:val="000000"/>
                <w:sz w:val="20"/>
              </w:rPr>
              <w:t>
904,3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330-750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21,33</w:t>
            </w:r>
          </w:p>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74,7</w:t>
            </w:r>
          </w:p>
          <w:p>
            <w:pPr>
              <w:spacing w:after="20"/>
              <w:ind w:left="20"/>
              <w:jc w:val="both"/>
            </w:pPr>
            <w:r>
              <w:rPr>
                <w:rFonts w:ascii="Times New Roman"/>
                <w:b w:val="false"/>
                <w:i w:val="false"/>
                <w:color w:val="000000"/>
                <w:sz w:val="20"/>
              </w:rPr>
              <w:t>
74,5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