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d620" w14:textId="8c7d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қалалық мәслихатының 2020 жылғы 24 желтоқсандағы № 64/2-VI "Өскемен қаласының 2021-2023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2021 жылғы 20 желтоқсандағы № 14/2-VII шешімі. Қазақстан Республикасының Әділет министрлігінде 2021 жылғы 24 желтоқсанда № 25989 болып тіркелді. Қолданылу мерзімінің аяқталуына байланысты тоқтатылды</w:t>
      </w:r>
    </w:p>
    <w:p>
      <w:pPr>
        <w:spacing w:after="0"/>
        <w:ind w:left="0"/>
        <w:jc w:val="both"/>
      </w:pPr>
      <w:bookmarkStart w:name="z5" w:id="0"/>
      <w:r>
        <w:rPr>
          <w:rFonts w:ascii="Times New Roman"/>
          <w:b w:val="false"/>
          <w:i w:val="false"/>
          <w:color w:val="000000"/>
          <w:sz w:val="28"/>
        </w:rPr>
        <w:t>
      Өскемен қалалық мәслихаты ШЕШТІ:</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"Өскемен қаласының 2021-2023 жылдарға арналған бюджеті туралы" 2020 жылғы 24 желтоқсандағы № 64/2-VI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8144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қаланың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тиісінше, соның ішінде 2021 жылға арналған келесі көлемдерде бекітілсін:</w:t>
      </w:r>
    </w:p>
    <w:p>
      <w:pPr>
        <w:spacing w:after="0"/>
        <w:ind w:left="0"/>
        <w:jc w:val="both"/>
      </w:pPr>
      <w:r>
        <w:rPr>
          <w:rFonts w:ascii="Times New Roman"/>
          <w:b w:val="false"/>
          <w:i w:val="false"/>
          <w:color w:val="000000"/>
          <w:sz w:val="28"/>
        </w:rPr>
        <w:t>
      1) кірістер – 92 702 756,0 мың теңге, соның ішінде:</w:t>
      </w:r>
    </w:p>
    <w:p>
      <w:pPr>
        <w:spacing w:after="0"/>
        <w:ind w:left="0"/>
        <w:jc w:val="both"/>
      </w:pPr>
      <w:r>
        <w:rPr>
          <w:rFonts w:ascii="Times New Roman"/>
          <w:b w:val="false"/>
          <w:i w:val="false"/>
          <w:color w:val="000000"/>
          <w:sz w:val="28"/>
        </w:rPr>
        <w:t>
      салықтық түсімдер – 40 164 149,9 мың теңге;</w:t>
      </w:r>
    </w:p>
    <w:p>
      <w:pPr>
        <w:spacing w:after="0"/>
        <w:ind w:left="0"/>
        <w:jc w:val="both"/>
      </w:pPr>
      <w:r>
        <w:rPr>
          <w:rFonts w:ascii="Times New Roman"/>
          <w:b w:val="false"/>
          <w:i w:val="false"/>
          <w:color w:val="000000"/>
          <w:sz w:val="28"/>
        </w:rPr>
        <w:t>
      салықтық емес түсімдер – 1 122 057,8 мың теңге;</w:t>
      </w:r>
    </w:p>
    <w:p>
      <w:pPr>
        <w:spacing w:after="0"/>
        <w:ind w:left="0"/>
        <w:jc w:val="both"/>
      </w:pPr>
      <w:r>
        <w:rPr>
          <w:rFonts w:ascii="Times New Roman"/>
          <w:b w:val="false"/>
          <w:i w:val="false"/>
          <w:color w:val="000000"/>
          <w:sz w:val="28"/>
        </w:rPr>
        <w:t>
      негізгі капиталды сатудан түсетін түсімдер – 18 066 205,7 мың теңге;</w:t>
      </w:r>
    </w:p>
    <w:p>
      <w:pPr>
        <w:spacing w:after="0"/>
        <w:ind w:left="0"/>
        <w:jc w:val="both"/>
      </w:pPr>
      <w:r>
        <w:rPr>
          <w:rFonts w:ascii="Times New Roman"/>
          <w:b w:val="false"/>
          <w:i w:val="false"/>
          <w:color w:val="000000"/>
          <w:sz w:val="28"/>
        </w:rPr>
        <w:t>
      трансферттердің түсімдері – 33 350 342,6 мың теңге;</w:t>
      </w:r>
    </w:p>
    <w:p>
      <w:pPr>
        <w:spacing w:after="0"/>
        <w:ind w:left="0"/>
        <w:jc w:val="both"/>
      </w:pPr>
      <w:r>
        <w:rPr>
          <w:rFonts w:ascii="Times New Roman"/>
          <w:b w:val="false"/>
          <w:i w:val="false"/>
          <w:color w:val="000000"/>
          <w:sz w:val="28"/>
        </w:rPr>
        <w:t>
      2) шығындар – 83 636 481,0 мың теңге;</w:t>
      </w:r>
    </w:p>
    <w:p>
      <w:pPr>
        <w:spacing w:after="0"/>
        <w:ind w:left="0"/>
        <w:jc w:val="both"/>
      </w:pPr>
      <w:r>
        <w:rPr>
          <w:rFonts w:ascii="Times New Roman"/>
          <w:b w:val="false"/>
          <w:i w:val="false"/>
          <w:color w:val="000000"/>
          <w:sz w:val="28"/>
        </w:rPr>
        <w:t>
      3) таза бюджеттік кредиттеу – -59 414,9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59 414,9 мың теңге;</w:t>
      </w:r>
    </w:p>
    <w:p>
      <w:pPr>
        <w:spacing w:after="0"/>
        <w:ind w:left="0"/>
        <w:jc w:val="both"/>
      </w:pPr>
      <w:r>
        <w:rPr>
          <w:rFonts w:ascii="Times New Roman"/>
          <w:b w:val="false"/>
          <w:i w:val="false"/>
          <w:color w:val="000000"/>
          <w:sz w:val="28"/>
        </w:rPr>
        <w:t>
      4) қаржы активтерімен операциялар бойынша сальдо – 460 212,5 мың теңге, соның ішінде:</w:t>
      </w:r>
    </w:p>
    <w:p>
      <w:pPr>
        <w:spacing w:after="0"/>
        <w:ind w:left="0"/>
        <w:jc w:val="both"/>
      </w:pPr>
      <w:r>
        <w:rPr>
          <w:rFonts w:ascii="Times New Roman"/>
          <w:b w:val="false"/>
          <w:i w:val="false"/>
          <w:color w:val="000000"/>
          <w:sz w:val="28"/>
        </w:rPr>
        <w:t>
      қаржы активтерін сатып алу – 481 450,0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21 237,5 мың теңге;</w:t>
      </w:r>
    </w:p>
    <w:p>
      <w:pPr>
        <w:spacing w:after="0"/>
        <w:ind w:left="0"/>
        <w:jc w:val="both"/>
      </w:pPr>
      <w:r>
        <w:rPr>
          <w:rFonts w:ascii="Times New Roman"/>
          <w:b w:val="false"/>
          <w:i w:val="false"/>
          <w:color w:val="000000"/>
          <w:sz w:val="28"/>
        </w:rPr>
        <w:t>
      5) бюджет тапшылығы (профициті) – 8 665 477,4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- 8 665 477,4 мың теңге;</w:t>
      </w:r>
    </w:p>
    <w:p>
      <w:pPr>
        <w:spacing w:after="0"/>
        <w:ind w:left="0"/>
        <w:jc w:val="both"/>
      </w:pPr>
      <w:r>
        <w:rPr>
          <w:rFonts w:ascii="Times New Roman"/>
          <w:b w:val="false"/>
          <w:i w:val="false"/>
          <w:color w:val="000000"/>
          <w:sz w:val="28"/>
        </w:rPr>
        <w:t>
      қарыздар түсімі – 4 361 018,0 мың теңге;</w:t>
      </w:r>
    </w:p>
    <w:p>
      <w:pPr>
        <w:spacing w:after="0"/>
        <w:ind w:left="0"/>
        <w:jc w:val="both"/>
      </w:pPr>
      <w:r>
        <w:rPr>
          <w:rFonts w:ascii="Times New Roman"/>
          <w:b w:val="false"/>
          <w:i w:val="false"/>
          <w:color w:val="000000"/>
          <w:sz w:val="28"/>
        </w:rPr>
        <w:t>
      қарыздарды өтеу – 13 275 881,0 мың теңге;</w:t>
      </w:r>
    </w:p>
    <w:p>
      <w:pPr>
        <w:spacing w:after="0"/>
        <w:ind w:left="0"/>
        <w:jc w:val="both"/>
      </w:pPr>
      <w:r>
        <w:rPr>
          <w:rFonts w:ascii="Times New Roman"/>
          <w:b w:val="false"/>
          <w:i w:val="false"/>
          <w:color w:val="000000"/>
          <w:sz w:val="28"/>
        </w:rPr>
        <w:t>
      бюджет қаражатының пайдаланылатын қалдықтары – 249 385,6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Өскемен қаласының 2021 жылға арналған жергілікті атқарушы органының резерві 194 430,2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2021 жылға арналған кірістерді бөлу нормативтері атқарылуға алынсын, соның ішінде:</w:t>
      </w:r>
    </w:p>
    <w:p>
      <w:pPr>
        <w:spacing w:after="0"/>
        <w:ind w:left="0"/>
        <w:jc w:val="both"/>
      </w:pPr>
      <w:r>
        <w:rPr>
          <w:rFonts w:ascii="Times New Roman"/>
          <w:b w:val="false"/>
          <w:i w:val="false"/>
          <w:color w:val="000000"/>
          <w:sz w:val="28"/>
        </w:rPr>
        <w:t>
      1)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w:t>
      </w:r>
    </w:p>
    <w:p>
      <w:pPr>
        <w:spacing w:after="0"/>
        <w:ind w:left="0"/>
        <w:jc w:val="both"/>
      </w:pPr>
      <w:r>
        <w:rPr>
          <w:rFonts w:ascii="Times New Roman"/>
          <w:b w:val="false"/>
          <w:i w:val="false"/>
          <w:color w:val="000000"/>
          <w:sz w:val="28"/>
        </w:rPr>
        <w:t>
      2) төлем көзінен салынатын, кірістерден ұсталатын жеке табыс салығы – 33,2 %;</w:t>
      </w:r>
    </w:p>
    <w:p>
      <w:pPr>
        <w:spacing w:after="0"/>
        <w:ind w:left="0"/>
        <w:jc w:val="both"/>
      </w:pPr>
      <w:r>
        <w:rPr>
          <w:rFonts w:ascii="Times New Roman"/>
          <w:b w:val="false"/>
          <w:i w:val="false"/>
          <w:color w:val="000000"/>
          <w:sz w:val="28"/>
        </w:rPr>
        <w:t>
      3) әлеуметтік салық – 33,2 %.";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2021 жылғы 20 желтоқсандағы</w:t>
            </w:r>
            <w:r>
              <w:br/>
            </w:r>
            <w:r>
              <w:rPr>
                <w:rFonts w:ascii="Times New Roman"/>
                <w:b w:val="false"/>
                <w:i w:val="false"/>
                <w:color w:val="000000"/>
                <w:sz w:val="20"/>
              </w:rPr>
              <w:t>№ 14/2-VII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қалалық мәслихатының</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64/2-VI шешіміне 1-қосымша</w:t>
            </w:r>
          </w:p>
        </w:tc>
      </w:tr>
    </w:tbl>
    <w:p>
      <w:pPr>
        <w:spacing w:after="0"/>
        <w:ind w:left="0"/>
        <w:jc w:val="left"/>
      </w:pPr>
      <w:r>
        <w:rPr>
          <w:rFonts w:ascii="Times New Roman"/>
          <w:b/>
          <w:i w:val="false"/>
          <w:color w:val="000000"/>
        </w:rPr>
        <w:t xml:space="preserve"> Өскемен қаласының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92 702 756,0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40 164 149,9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25 036 694,6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14 092 441,4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10 944 253,2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7 849 553,3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18 066 205,7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17 600 608,7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33 350 342,6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33 350 342,6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83 636 481,0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2 164 055,2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913 040,1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3 287 334,7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3 066 645,7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515 423,8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39 617 391,7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7 105 777,2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1 506 621,5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1 104 001,3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1 733 214,2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32 126 650,1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9 784 798,6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20 206 281,4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384 029,4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248 231,1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6 896 452,8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727 692,0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23 802 962,1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-8 665 477,4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4 361 018,0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249 385,6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