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ce4c" w14:textId="d91c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2021 жылғы 24 желтоқсанда № 20/146-VII шешімі. Қазақстан Республикасының Әділет министрлігінде 2022 жылғы 5 қаңтарда № 26334 болып тіркелді. Күші жойылды - Абай облысы Семей қаласы мәслихатының 2023 жылғы 4 желтоқсандағы № 14/82-VIII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04.12.2023 </w:t>
      </w:r>
      <w:r>
        <w:rPr>
          <w:rFonts w:ascii="Times New Roman"/>
          <w:b w:val="false"/>
          <w:i w:val="false"/>
          <w:color w:val="ff0000"/>
          <w:sz w:val="28"/>
        </w:rPr>
        <w:t>№ 14/82-VIII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Семей қаласының мәслихаты ШЕШІМ ҚАБЫЛДАДЫ:</w:t>
      </w:r>
    </w:p>
    <w:bookmarkStart w:name="z7" w:id="0"/>
    <w:p>
      <w:pPr>
        <w:spacing w:after="0"/>
        <w:ind w:left="0"/>
        <w:jc w:val="both"/>
      </w:pPr>
      <w:r>
        <w:rPr>
          <w:rFonts w:ascii="Times New Roman"/>
          <w:b w:val="false"/>
          <w:i w:val="false"/>
          <w:color w:val="000000"/>
          <w:sz w:val="28"/>
        </w:rPr>
        <w:t xml:space="preserve">
      1.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8351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қаласының мәслихаты</w:t>
            </w:r>
            <w:r>
              <w:br/>
            </w:r>
            <w:r>
              <w:rPr>
                <w:rFonts w:ascii="Times New Roman"/>
                <w:b w:val="false"/>
                <w:i w:val="false"/>
                <w:color w:val="000000"/>
                <w:sz w:val="20"/>
              </w:rPr>
              <w:t>2021 жылғы 24 желтоқсандағы</w:t>
            </w:r>
            <w:r>
              <w:br/>
            </w:r>
            <w:r>
              <w:rPr>
                <w:rFonts w:ascii="Times New Roman"/>
                <w:b w:val="false"/>
                <w:i w:val="false"/>
                <w:color w:val="000000"/>
                <w:sz w:val="20"/>
              </w:rPr>
              <w:t>№ 20/146-VII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мәслихатының</w:t>
            </w:r>
            <w:r>
              <w:br/>
            </w:r>
            <w:r>
              <w:rPr>
                <w:rFonts w:ascii="Times New Roman"/>
                <w:b w:val="false"/>
                <w:i w:val="false"/>
                <w:color w:val="000000"/>
                <w:sz w:val="20"/>
              </w:rPr>
              <w:t>2021 жылғы 8 қаңтардағы</w:t>
            </w:r>
            <w:r>
              <w:br/>
            </w:r>
            <w:r>
              <w:rPr>
                <w:rFonts w:ascii="Times New Roman"/>
                <w:b w:val="false"/>
                <w:i w:val="false"/>
                <w:color w:val="000000"/>
                <w:sz w:val="20"/>
              </w:rPr>
              <w:t>№ 63/458-VI шешімімен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2"/>
    <w:bookmarkStart w:name="z4" w:id="3"/>
    <w:p>
      <w:pPr>
        <w:spacing w:after="0"/>
        <w:ind w:left="0"/>
        <w:jc w:val="left"/>
      </w:pPr>
      <w:r>
        <w:rPr>
          <w:rFonts w:ascii="Times New Roman"/>
          <w:b/>
          <w:i w:val="false"/>
          <w:color w:val="000000"/>
        </w:rPr>
        <w:t xml:space="preserve"> 1 тарау. Жалпы ережелер</w:t>
      </w:r>
    </w:p>
    <w:bookmarkEnd w:id="3"/>
    <w:bookmarkStart w:name="z9"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0"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Семей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Семей қаласының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қала әкімінің шешімдерімен құрылатын комиссия;</w:t>
      </w:r>
    </w:p>
    <w:p>
      <w:pPr>
        <w:spacing w:after="0"/>
        <w:ind w:left="0"/>
        <w:jc w:val="both"/>
      </w:pPr>
      <w:r>
        <w:rPr>
          <w:rFonts w:ascii="Times New Roman"/>
          <w:b w:val="false"/>
          <w:i w:val="false"/>
          <w:color w:val="000000"/>
          <w:sz w:val="28"/>
        </w:rPr>
        <w:t>
      9)ашекті шама – әлеуметтік көмектің бекітілгенең ең жоғары мөлшері.</w:t>
      </w:r>
    </w:p>
    <w:bookmarkStart w:name="z11" w:id="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6"/>
    <w:bookmarkStart w:name="z12" w:id="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7"/>
    <w:bookmarkStart w:name="z13" w:id="8"/>
    <w:p>
      <w:pPr>
        <w:spacing w:after="0"/>
        <w:ind w:left="0"/>
        <w:jc w:val="both"/>
      </w:pPr>
      <w:r>
        <w:rPr>
          <w:rFonts w:ascii="Times New Roman"/>
          <w:b w:val="false"/>
          <w:i w:val="false"/>
          <w:color w:val="000000"/>
          <w:sz w:val="28"/>
        </w:rPr>
        <w:t>
      5. Осы Қағидалар Семей қаласының аумағында тіркелген тұлғаларға қолданылады.</w:t>
      </w:r>
    </w:p>
    <w:bookmarkEnd w:id="8"/>
    <w:bookmarkStart w:name="z14" w:id="9"/>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9"/>
    <w:bookmarkStart w:name="z5" w:id="1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1"/>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қызметкерлер – 100 000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 –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70 000 (жетпіс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оқу-жаттығу жиындарына шақырылып және ұрыс қимылдары жүрiп жатқан кезде Ауғанстанға жiберiлген әскери мiндеттiлерге – 100 000 (жүз мың) теңге мөлшерінде;</w:t>
      </w:r>
    </w:p>
    <w:p>
      <w:pPr>
        <w:spacing w:after="0"/>
        <w:ind w:left="0"/>
        <w:jc w:val="both"/>
      </w:pPr>
      <w:r>
        <w:rPr>
          <w:rFonts w:ascii="Times New Roman"/>
          <w:b w:val="false"/>
          <w:i w:val="false"/>
          <w:color w:val="000000"/>
          <w:sz w:val="28"/>
        </w:rPr>
        <w:t>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тапсырмаларды орындау үшін ұшулар жасаған ұшу құрамының әскери қызметшiлерiне – 100 000 (жүз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қызметшілерге – 100 000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4) Тәуелсіздік күні – 16 желтоқсан:</w:t>
      </w:r>
    </w:p>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тұлғалар - 13 000 (он үш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- 13 000 (он үш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тұлғалар - 13 000 (он үш мың) теңге мөлшерінде; </w:t>
      </w:r>
    </w:p>
    <w:p>
      <w:pPr>
        <w:spacing w:after="0"/>
        <w:ind w:left="0"/>
        <w:jc w:val="both"/>
      </w:pPr>
      <w:r>
        <w:rPr>
          <w:rFonts w:ascii="Times New Roman"/>
          <w:b w:val="false"/>
          <w:i w:val="false"/>
          <w:color w:val="000000"/>
          <w:sz w:val="28"/>
        </w:rPr>
        <w:t xml:space="preserve">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- 13 000 (он үш мың) теңге мөлшерінде; </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- 13 000 (он үш мың) теңге мөлшерінде; </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- 13 000 (он үш мың) теңге мөлшерінде.</w:t>
      </w:r>
    </w:p>
    <w:bookmarkStart w:name="z16" w:id="12"/>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2"/>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жоқтығы;</w:t>
      </w:r>
    </w:p>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p>
      <w:pPr>
        <w:spacing w:after="0"/>
        <w:ind w:left="0"/>
        <w:jc w:val="both"/>
      </w:pPr>
      <w:r>
        <w:rPr>
          <w:rFonts w:ascii="Times New Roman"/>
          <w:b w:val="false"/>
          <w:i w:val="false"/>
          <w:color w:val="000000"/>
          <w:sz w:val="28"/>
        </w:rPr>
        <w:t>
      баспанасыздық (тұрақты тұратын жері жоқ тұлғалар);</w:t>
      </w:r>
    </w:p>
    <w:p>
      <w:pPr>
        <w:spacing w:after="0"/>
        <w:ind w:left="0"/>
        <w:jc w:val="both"/>
      </w:pPr>
      <w:r>
        <w:rPr>
          <w:rFonts w:ascii="Times New Roman"/>
          <w:b w:val="false"/>
          <w:i w:val="false"/>
          <w:color w:val="000000"/>
          <w:sz w:val="28"/>
        </w:rPr>
        <w:t>
      бас бостандығынан айыру орындарынан босап шығу;</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бір еселенген шамасынан аспаса бір рет көрсетіледі;</w:t>
      </w:r>
    </w:p>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ұсынылады;</w:t>
      </w:r>
    </w:p>
    <w:p>
      <w:pPr>
        <w:spacing w:after="0"/>
        <w:ind w:left="0"/>
        <w:jc w:val="both"/>
      </w:pPr>
      <w:r>
        <w:rPr>
          <w:rFonts w:ascii="Times New Roman"/>
          <w:b w:val="false"/>
          <w:i w:val="false"/>
          <w:color w:val="000000"/>
          <w:sz w:val="28"/>
        </w:rPr>
        <w:t xml:space="preserve">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 Ұлы Отан соғысының мүгедектері мен қатысушылары үшін әлеуметтік көмектің шекті мөлшері 1000000 (бір миллион) теңгені құрайды.</w:t>
      </w:r>
    </w:p>
    <w:bookmarkStart w:name="z17" w:id="1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3"/>
    <w:bookmarkStart w:name="z18" w:id="1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4"/>
    <w:p>
      <w:pPr>
        <w:spacing w:after="0"/>
        <w:ind w:left="0"/>
        <w:jc w:val="both"/>
      </w:pPr>
      <w:r>
        <w:rPr>
          <w:rFonts w:ascii="Times New Roman"/>
          <w:b w:val="false"/>
          <w:i w:val="false"/>
          <w:color w:val="000000"/>
          <w:sz w:val="28"/>
        </w:rPr>
        <w:t>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13-тармағына сәйкес құжаттар тізбесін қоса бере отырып, өтініш береді.</w:t>
      </w:r>
    </w:p>
    <w:bookmarkStart w:name="z19" w:id="15"/>
    <w:p>
      <w:pPr>
        <w:spacing w:after="0"/>
        <w:ind w:left="0"/>
        <w:jc w:val="both"/>
      </w:pPr>
      <w:r>
        <w:rPr>
          <w:rFonts w:ascii="Times New Roman"/>
          <w:b w:val="false"/>
          <w:i w:val="false"/>
          <w:color w:val="000000"/>
          <w:sz w:val="28"/>
        </w:rPr>
        <w:t>
      11. Әлеуметтік көмек ұсынуға шығыстарды қаржыландыру қала бюджетінде көзделген ағымдағы қаржы жылына арналған қаражат шегінде жүзеге асырылады.</w:t>
      </w:r>
    </w:p>
    <w:bookmarkEnd w:id="15"/>
    <w:bookmarkStart w:name="z20" w:id="16"/>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6"/>
    <w:bookmarkStart w:name="z21" w:id="17"/>
    <w:p>
      <w:pPr>
        <w:spacing w:after="0"/>
        <w:ind w:left="0"/>
        <w:jc w:val="both"/>
      </w:pPr>
      <w:r>
        <w:rPr>
          <w:rFonts w:ascii="Times New Roman"/>
          <w:b w:val="false"/>
          <w:i w:val="false"/>
          <w:color w:val="000000"/>
          <w:sz w:val="28"/>
        </w:rPr>
        <w:t>
      13. Әлеуметтік көмек:</w:t>
      </w:r>
    </w:p>
    <w:bookmarkEnd w:id="1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Семей қаласының шегінен тыс тұрақты тұруға көшіп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22" w:id="18"/>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18"/>
    <w:bookmarkStart w:name="z6" w:id="19"/>
    <w:p>
      <w:pPr>
        <w:spacing w:after="0"/>
        <w:ind w:left="0"/>
        <w:jc w:val="left"/>
      </w:pPr>
      <w:r>
        <w:rPr>
          <w:rFonts w:ascii="Times New Roman"/>
          <w:b/>
          <w:i w:val="false"/>
          <w:color w:val="000000"/>
        </w:rPr>
        <w:t xml:space="preserve"> 3 тарау. Қорытынды ереже</w:t>
      </w:r>
    </w:p>
    <w:bookmarkEnd w:id="19"/>
    <w:bookmarkStart w:name="z23" w:id="20"/>
    <w:p>
      <w:pPr>
        <w:spacing w:after="0"/>
        <w:ind w:left="0"/>
        <w:jc w:val="both"/>
      </w:pPr>
      <w:r>
        <w:rPr>
          <w:rFonts w:ascii="Times New Roman"/>
          <w:b w:val="false"/>
          <w:i w:val="false"/>
          <w:color w:val="000000"/>
          <w:sz w:val="28"/>
        </w:rPr>
        <w:t>
      15.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