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8de9" w14:textId="61a8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25 қазандағы № 8/123-VІІ "Аягөз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10/211-VII шешімі. Қазақстан Республикасының Әділет министрлігінде 2022 жылғы 13 қаңтарда № 26467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25 қазандағы № 8/123-VІІ (Нормативтік құқықтық актілерді мемлекеттік тіркеу тізілімінде № 25093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 тіліндегі атауы өзгертілмейді.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