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9f55" w14:textId="b479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53/530-VI "Әлеуметтік көмек көрсетудің, оның мөлшерлерiн белгiлеудiң және мұқтаж азаматтардың жекелеген санаттарының тiзбесiн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4/26-VII шешімі. Шығыс Қазақстан облысының Әділет департаментінде 2021 жылғы 8 сәуірде № 8571 болып тіркелді. Күші жойылды - Абай облысы Жарма аудандық мәслихатының 2023 жылғы 30 қарашадағы № 9/149-VIII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Жарма аудандық мәслихатының 30.11.2023 </w:t>
      </w:r>
      <w:r>
        <w:rPr>
          <w:rFonts w:ascii="Times New Roman"/>
          <w:b w:val="false"/>
          <w:i w:val="false"/>
          <w:color w:val="ff0000"/>
          <w:sz w:val="28"/>
        </w:rPr>
        <w:t>№ 9/149-VIII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49 баптарына</w:t>
      </w:r>
      <w:r>
        <w:rPr>
          <w:rFonts w:ascii="Times New Roman"/>
          <w:b w:val="false"/>
          <w:i w:val="false"/>
          <w:color w:val="000000"/>
          <w:sz w:val="28"/>
        </w:rPr>
        <w:t xml:space="preserve">, Қазақстан Республикасының 2020 жылғы 6 мамырдағы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30 желтоқсандағы № 53/530-VI "Әлеуметтік көмек көрсетудің, оның мөлшерлерiн белгiлеудiң және мұқтаж азаматтардың жекелеген санаттарының тiзбесiн айқындаудың қағидаларын бекіту туралы" (нормативтік құқықтық актілерді мемлекеттік тіркеу Тізілімінде № 8352 болып тіркелген, Қазақстан Республикасы нормативтік құқықтық актілерінің эталондық бақылау банкінде электрондық түрдегі 2021 жылы 29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тарауы</w:t>
      </w:r>
      <w:r>
        <w:rPr>
          <w:rFonts w:ascii="Times New Roman"/>
          <w:b w:val="false"/>
          <w:i w:val="false"/>
          <w:color w:val="000000"/>
          <w:sz w:val="28"/>
        </w:rPr>
        <w:t xml:space="preserve"> 10-1 тармақпен толықтырылсын:</w:t>
      </w:r>
    </w:p>
    <w:bookmarkStart w:name="z11" w:id="4"/>
    <w:p>
      <w:pPr>
        <w:spacing w:after="0"/>
        <w:ind w:left="0"/>
        <w:jc w:val="both"/>
      </w:pPr>
      <w:r>
        <w:rPr>
          <w:rFonts w:ascii="Times New Roman"/>
          <w:b w:val="false"/>
          <w:i w:val="false"/>
          <w:color w:val="000000"/>
          <w:sz w:val="28"/>
        </w:rPr>
        <w:t>
      "10-1. Атаулы күндер мен мереке күндеріне әлеуметтік көмектің мөлшері алушылардың жекелеген санаттары үшін Шығыс Қазақстан облысының жергілікті атқарушы органының келісімі бойынша бірыңғай мөлшерде белгіленеді.".</w:t>
      </w:r>
    </w:p>
    <w:bookmarkEnd w:id="4"/>
    <w:bookmarkStart w:name="z12" w:id="5"/>
    <w:p>
      <w:pPr>
        <w:spacing w:after="0"/>
        <w:ind w:left="0"/>
        <w:jc w:val="both"/>
      </w:pPr>
      <w:r>
        <w:rPr>
          <w:rFonts w:ascii="Times New Roman"/>
          <w:b w:val="false"/>
          <w:i w:val="false"/>
          <w:color w:val="000000"/>
          <w:sz w:val="28"/>
        </w:rPr>
        <w:t xml:space="preserve">
      2 тарауының </w:t>
      </w:r>
      <w:r>
        <w:rPr>
          <w:rFonts w:ascii="Times New Roman"/>
          <w:b w:val="false"/>
          <w:i w:val="false"/>
          <w:color w:val="000000"/>
          <w:sz w:val="28"/>
        </w:rPr>
        <w:t>11 тармағының</w:t>
      </w:r>
      <w:r>
        <w:rPr>
          <w:rFonts w:ascii="Times New Roman"/>
          <w:b w:val="false"/>
          <w:i w:val="false"/>
          <w:color w:val="000000"/>
          <w:sz w:val="28"/>
        </w:rPr>
        <w:t xml:space="preserve"> 4) тармақшасы жаңа редакцияда жазылсын:</w:t>
      </w:r>
    </w:p>
    <w:bookmarkEnd w:id="5"/>
    <w:bookmarkStart w:name="z13" w:id="6"/>
    <w:p>
      <w:pPr>
        <w:spacing w:after="0"/>
        <w:ind w:left="0"/>
        <w:jc w:val="both"/>
      </w:pPr>
      <w:r>
        <w:rPr>
          <w:rFonts w:ascii="Times New Roman"/>
          <w:b w:val="false"/>
          <w:i w:val="false"/>
          <w:color w:val="000000"/>
          <w:sz w:val="28"/>
        </w:rPr>
        <w:t>
      "4) Жеңіс күні – 9 мамыр:</w:t>
      </w:r>
    </w:p>
    <w:bookmarkEnd w:id="6"/>
    <w:bookmarkStart w:name="z14" w:id="7"/>
    <w:p>
      <w:pPr>
        <w:spacing w:after="0"/>
        <w:ind w:left="0"/>
        <w:jc w:val="both"/>
      </w:pPr>
      <w:r>
        <w:rPr>
          <w:rFonts w:ascii="Times New Roman"/>
          <w:b w:val="false"/>
          <w:i w:val="false"/>
          <w:color w:val="000000"/>
          <w:sz w:val="28"/>
        </w:rPr>
        <w:t>
      – Ұлы Отан соғысының мүгедектері мен қатысушыларына – 342,818 (үш жүз қырық екі бүтін мыңнан сегіз жүз он сегіз) айлық есептік көрсеткіш;</w:t>
      </w:r>
    </w:p>
    <w:bookmarkEnd w:id="7"/>
    <w:bookmarkStart w:name="z15" w:id="8"/>
    <w:p>
      <w:pPr>
        <w:spacing w:after="0"/>
        <w:ind w:left="0"/>
        <w:jc w:val="both"/>
      </w:pPr>
      <w:r>
        <w:rPr>
          <w:rFonts w:ascii="Times New Roman"/>
          <w:b w:val="false"/>
          <w:i w:val="false"/>
          <w:color w:val="000000"/>
          <w:sz w:val="28"/>
        </w:rPr>
        <w:t>
      –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34,282 (отыз төрт бүтін мыңнан екі жүз сексен екі) айлық есептік көрсеткіш;</w:t>
      </w:r>
    </w:p>
    <w:bookmarkEnd w:id="8"/>
    <w:bookmarkStart w:name="z16" w:id="9"/>
    <w:p>
      <w:pPr>
        <w:spacing w:after="0"/>
        <w:ind w:left="0"/>
        <w:jc w:val="both"/>
      </w:pPr>
      <w:r>
        <w:rPr>
          <w:rFonts w:ascii="Times New Roman"/>
          <w:b w:val="false"/>
          <w:i w:val="false"/>
          <w:color w:val="000000"/>
          <w:sz w:val="28"/>
        </w:rPr>
        <w:t>
      – Ұлы Отан соғысы кезіңінде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34,282 (отыз төрт бүтін мыңнан екі жүз сексен екі) айлық есептік көрсеткіш;</w:t>
      </w:r>
    </w:p>
    <w:bookmarkEnd w:id="9"/>
    <w:bookmarkStart w:name="z17" w:id="10"/>
    <w:p>
      <w:pPr>
        <w:spacing w:after="0"/>
        <w:ind w:left="0"/>
        <w:jc w:val="both"/>
      </w:pPr>
      <w:r>
        <w:rPr>
          <w:rFonts w:ascii="Times New Roman"/>
          <w:b w:val="false"/>
          <w:i w:val="false"/>
          <w:color w:val="000000"/>
          <w:sz w:val="28"/>
        </w:rPr>
        <w:t>
      –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34,282 (отыз төрт бүтін мыңнан екі жүз сексен екі) айлық есептік көрсеткіш;</w:t>
      </w:r>
    </w:p>
    <w:bookmarkEnd w:id="10"/>
    <w:bookmarkStart w:name="z18" w:id="11"/>
    <w:p>
      <w:pPr>
        <w:spacing w:after="0"/>
        <w:ind w:left="0"/>
        <w:jc w:val="both"/>
      </w:pPr>
      <w:r>
        <w:rPr>
          <w:rFonts w:ascii="Times New Roman"/>
          <w:b w:val="false"/>
          <w:i w:val="false"/>
          <w:color w:val="000000"/>
          <w:sz w:val="28"/>
        </w:rPr>
        <w:t>
      –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34,282 (отыз төрт бүтін мыңнан екі жүз сексен екі) айлық есептік көрсеткіш;</w:t>
      </w:r>
    </w:p>
    <w:bookmarkEnd w:id="11"/>
    <w:bookmarkStart w:name="z19" w:id="12"/>
    <w:p>
      <w:pPr>
        <w:spacing w:after="0"/>
        <w:ind w:left="0"/>
        <w:jc w:val="both"/>
      </w:pPr>
      <w:r>
        <w:rPr>
          <w:rFonts w:ascii="Times New Roman"/>
          <w:b w:val="false"/>
          <w:i w:val="false"/>
          <w:color w:val="000000"/>
          <w:sz w:val="28"/>
        </w:rPr>
        <w:t>
      –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34,282 (отыз төрт бүтін мыңнан екі жүз сексен екі) айлық есептік көрсеткіш;</w:t>
      </w:r>
    </w:p>
    <w:bookmarkEnd w:id="12"/>
    <w:bookmarkStart w:name="z20" w:id="13"/>
    <w:p>
      <w:pPr>
        <w:spacing w:after="0"/>
        <w:ind w:left="0"/>
        <w:jc w:val="both"/>
      </w:pPr>
      <w:r>
        <w:rPr>
          <w:rFonts w:ascii="Times New Roman"/>
          <w:b w:val="false"/>
          <w:i w:val="false"/>
          <w:color w:val="000000"/>
          <w:sz w:val="28"/>
        </w:rPr>
        <w:t>
      –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20,569 (жиырма бүтін мыңнан бес жүз алпыс тоғыз) айлық есептік көрсеткіш;</w:t>
      </w:r>
    </w:p>
    <w:bookmarkEnd w:id="13"/>
    <w:bookmarkStart w:name="z21" w:id="14"/>
    <w:p>
      <w:pPr>
        <w:spacing w:after="0"/>
        <w:ind w:left="0"/>
        <w:jc w:val="both"/>
      </w:pPr>
      <w:r>
        <w:rPr>
          <w:rFonts w:ascii="Times New Roman"/>
          <w:b w:val="false"/>
          <w:i w:val="false"/>
          <w:color w:val="000000"/>
          <w:sz w:val="28"/>
        </w:rPr>
        <w:t>
      –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34,282 (отыз төрт бүтін мыңнан екі жүз сексен екі) айлық есептік көрсеткіш;</w:t>
      </w:r>
    </w:p>
    <w:bookmarkEnd w:id="14"/>
    <w:bookmarkStart w:name="z22" w:id="15"/>
    <w:p>
      <w:pPr>
        <w:spacing w:after="0"/>
        <w:ind w:left="0"/>
        <w:jc w:val="both"/>
      </w:pPr>
      <w:r>
        <w:rPr>
          <w:rFonts w:ascii="Times New Roman"/>
          <w:b w:val="false"/>
          <w:i w:val="false"/>
          <w:color w:val="000000"/>
          <w:sz w:val="28"/>
        </w:rPr>
        <w:t>
      –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10,285 (он бүтін мыңнан екі жүз сексен бес) айлық есептік көрсеткіш;</w:t>
      </w:r>
    </w:p>
    <w:bookmarkEnd w:id="15"/>
    <w:bookmarkStart w:name="z23" w:id="16"/>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әскері қызметі үшін бұрынғы КСР Одағының ордендерімен және медальдарымен наградталған адамдарға – 10,285 (он бүтін мыңнан екі жүз сексен бес) айлық есептік көрсеткіш;</w:t>
      </w:r>
    </w:p>
    <w:bookmarkEnd w:id="16"/>
    <w:bookmarkStart w:name="z24" w:id="17"/>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10,285 (он бүтін мыңнан екі жүз сексен бес) айлық есептік көрсеткіш.".</w:t>
      </w:r>
    </w:p>
    <w:bookmarkEnd w:id="17"/>
    <w:bookmarkStart w:name="z25" w:id="18"/>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көшірмелерін Жарма ауданының аумағында таратылатын мерзімді баспа басылымдарында жариялауға жолдансын.</w:t>
      </w:r>
    </w:p>
    <w:bookmarkEnd w:id="18"/>
    <w:bookmarkStart w:name="z26" w:id="19"/>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