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f9da7" w14:textId="e8f9d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Зайсан аудандық мәслихатының 2020 жылғы 25 желтоқсандағы № 68-5 "2021-2023 жылдарға арналған Зайсан ауданы Қарабұлақ ауылдық округінің бюджеті туралы" шешіміне өзгеріс енгізу туралы</w:t>
      </w:r>
    </w:p>
    <w:p>
      <w:pPr>
        <w:spacing w:after="0"/>
        <w:ind w:left="0"/>
        <w:jc w:val="both"/>
      </w:pPr>
      <w:r>
        <w:rPr>
          <w:rFonts w:ascii="Times New Roman"/>
          <w:b w:val="false"/>
          <w:i w:val="false"/>
          <w:color w:val="000000"/>
          <w:sz w:val="28"/>
        </w:rPr>
        <w:t>Шығыс Қазақстан облысы Зайсан аудандық мәслихатының 2021 жылғы 18 мамырдағы № 6-4 шешімі.. Қазақстан Республикасының Әділет министрлігінде 2021 жылғы 26 мамырда № 22813 болып тіркелді</w:t>
      </w:r>
    </w:p>
    <w:p>
      <w:pPr>
        <w:spacing w:after="0"/>
        <w:ind w:left="0"/>
        <w:jc w:val="both"/>
      </w:pP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106-бабына</w:t>
      </w:r>
      <w:r>
        <w:rPr>
          <w:rFonts w:ascii="Times New Roman"/>
          <w:b w:val="false"/>
          <w:i w:val="false"/>
          <w:color w:val="000000"/>
          <w:sz w:val="28"/>
        </w:rPr>
        <w:t xml:space="preserve">, 109-1 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1-тармағының 1) тармақшасына, Зайсан аудандық мәслихатының 2021 жылғы 04 мамырдағы № 5-1 "2021-2023 жылдарға арналған Зайсан ауданының бюджеті туралы" 2020 жылғы 23 желтоқсандағы Зайсан аудандық мәслихатының № 67-1 шешіміне өзгерістер енгізу туралы" (нормативтік құқықтық актілерді мемлекеттік тіркеу Тізілімінде 8754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Зайсан аудандық мәслихаты ШЕШІМ ҚАБЫЛДАДЫ:</w:t>
      </w:r>
    </w:p>
    <w:bookmarkEnd w:id="0"/>
    <w:p>
      <w:pPr>
        <w:spacing w:after="0"/>
        <w:ind w:left="0"/>
        <w:jc w:val="both"/>
      </w:pPr>
      <w:r>
        <w:rPr>
          <w:rFonts w:ascii="Times New Roman"/>
          <w:b w:val="false"/>
          <w:i w:val="false"/>
          <w:color w:val="000000"/>
          <w:sz w:val="28"/>
        </w:rPr>
        <w:t xml:space="preserve">
      1. Зайсан аудандық мәслихатының 2020 жылғы 25 желтоқсандағы №68-5 "2021-2023 жылдарға арналған Зайсан ауданы Қарабұлақ ауылдық округінің бюджеті туралы" (нормативтік құқықтық актілерді мемлекеттік тіркеу Тізілімінде 8169 нөмірімен тіркелген және 2021 жылғы 11 қаңтарда Қазақстан Республикасы нормативтік құқықтық актілерінің Эталондық бақылау банкінде электронды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"1. 2021-2023 жылдарға арналған Қарабұлақ ауылдық округінің бюджеті тиісінше 1, 2, 3-қосымшаларға сәйкес, соның ішінде 2021 жылға мынадай көлемдерде бекітілсін:</w:t>
      </w:r>
    </w:p>
    <w:p>
      <w:pPr>
        <w:spacing w:after="0"/>
        <w:ind w:left="0"/>
        <w:jc w:val="both"/>
      </w:pPr>
      <w:r>
        <w:rPr>
          <w:rFonts w:ascii="Times New Roman"/>
          <w:b w:val="false"/>
          <w:i w:val="false"/>
          <w:color w:val="000000"/>
          <w:sz w:val="28"/>
        </w:rPr>
        <w:t>
      1) кірістер – 66079,3 мың теңге, соның ішінде:</w:t>
      </w:r>
    </w:p>
    <w:p>
      <w:pPr>
        <w:spacing w:after="0"/>
        <w:ind w:left="0"/>
        <w:jc w:val="both"/>
      </w:pPr>
      <w:r>
        <w:rPr>
          <w:rFonts w:ascii="Times New Roman"/>
          <w:b w:val="false"/>
          <w:i w:val="false"/>
          <w:color w:val="000000"/>
          <w:sz w:val="28"/>
        </w:rPr>
        <w:t>
      салықтық түсімдер - 4194 мың теңге;</w:t>
      </w:r>
    </w:p>
    <w:p>
      <w:pPr>
        <w:spacing w:after="0"/>
        <w:ind w:left="0"/>
        <w:jc w:val="both"/>
      </w:pPr>
      <w:r>
        <w:rPr>
          <w:rFonts w:ascii="Times New Roman"/>
          <w:b w:val="false"/>
          <w:i w:val="false"/>
          <w:color w:val="000000"/>
          <w:sz w:val="28"/>
        </w:rPr>
        <w:t>
      салықтық емес түсімдер – 106 мың теңге;</w:t>
      </w:r>
    </w:p>
    <w:p>
      <w:pPr>
        <w:spacing w:after="0"/>
        <w:ind w:left="0"/>
        <w:jc w:val="both"/>
      </w:pPr>
      <w:r>
        <w:rPr>
          <w:rFonts w:ascii="Times New Roman"/>
          <w:b w:val="false"/>
          <w:i w:val="false"/>
          <w:color w:val="000000"/>
          <w:sz w:val="28"/>
        </w:rPr>
        <w:t>
      негізгі капиталды сатудан түсетін түсімдер – 0,0 мың теңге;</w:t>
      </w:r>
    </w:p>
    <w:p>
      <w:pPr>
        <w:spacing w:after="0"/>
        <w:ind w:left="0"/>
        <w:jc w:val="both"/>
      </w:pPr>
      <w:r>
        <w:rPr>
          <w:rFonts w:ascii="Times New Roman"/>
          <w:b w:val="false"/>
          <w:i w:val="false"/>
          <w:color w:val="000000"/>
          <w:sz w:val="28"/>
        </w:rPr>
        <w:t>
      трансферттердің түсімдері – 61779,3 мың теңге;</w:t>
      </w:r>
    </w:p>
    <w:p>
      <w:pPr>
        <w:spacing w:after="0"/>
        <w:ind w:left="0"/>
        <w:jc w:val="both"/>
      </w:pPr>
      <w:r>
        <w:rPr>
          <w:rFonts w:ascii="Times New Roman"/>
          <w:b w:val="false"/>
          <w:i w:val="false"/>
          <w:color w:val="000000"/>
          <w:sz w:val="28"/>
        </w:rPr>
        <w:t>
      2) шығындар – 66462,2 мың теңге;</w:t>
      </w:r>
    </w:p>
    <w:p>
      <w:pPr>
        <w:spacing w:after="0"/>
        <w:ind w:left="0"/>
        <w:jc w:val="both"/>
      </w:pPr>
      <w:r>
        <w:rPr>
          <w:rFonts w:ascii="Times New Roman"/>
          <w:b w:val="false"/>
          <w:i w:val="false"/>
          <w:color w:val="000000"/>
          <w:sz w:val="28"/>
        </w:rPr>
        <w:t>
      3) таза бюджеттік кредиттеу – 0,0 мың теңге, соның ішінде:</w:t>
      </w:r>
    </w:p>
    <w:p>
      <w:pPr>
        <w:spacing w:after="0"/>
        <w:ind w:left="0"/>
        <w:jc w:val="both"/>
      </w:pPr>
      <w:r>
        <w:rPr>
          <w:rFonts w:ascii="Times New Roman"/>
          <w:b w:val="false"/>
          <w:i w:val="false"/>
          <w:color w:val="000000"/>
          <w:sz w:val="28"/>
        </w:rPr>
        <w:t>
      бюджеттік кредиттер – 0,0 мың теңге;</w:t>
      </w:r>
    </w:p>
    <w:p>
      <w:pPr>
        <w:spacing w:after="0"/>
        <w:ind w:left="0"/>
        <w:jc w:val="both"/>
      </w:pPr>
      <w:r>
        <w:rPr>
          <w:rFonts w:ascii="Times New Roman"/>
          <w:b w:val="false"/>
          <w:i w:val="false"/>
          <w:color w:val="000000"/>
          <w:sz w:val="28"/>
        </w:rPr>
        <w:t>
      бюджеттік кредиттерді өтеу – 0,0 мың теңге;</w:t>
      </w:r>
    </w:p>
    <w:p>
      <w:pPr>
        <w:spacing w:after="0"/>
        <w:ind w:left="0"/>
        <w:jc w:val="both"/>
      </w:pPr>
      <w:r>
        <w:rPr>
          <w:rFonts w:ascii="Times New Roman"/>
          <w:b w:val="false"/>
          <w:i w:val="false"/>
          <w:color w:val="000000"/>
          <w:sz w:val="28"/>
        </w:rPr>
        <w:t>
      4) қаржы активтерімен жасалатын операциялар бойынша сальдо – 0,0 мың теңге;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-382,9 мың теңге;</w:t>
      </w:r>
    </w:p>
    <w:p>
      <w:pPr>
        <w:spacing w:after="0"/>
        <w:ind w:left="0"/>
        <w:jc w:val="both"/>
      </w:pPr>
      <w:r>
        <w:rPr>
          <w:rFonts w:ascii="Times New Roman"/>
          <w:b w:val="false"/>
          <w:i w:val="false"/>
          <w:color w:val="000000"/>
          <w:sz w:val="28"/>
        </w:rPr>
        <w:t>
      6) бюджет тапшылығын қаржыландыру (профицитті пайдалану) – 382,9 мың теңге;</w:t>
      </w:r>
    </w:p>
    <w:p>
      <w:pPr>
        <w:spacing w:after="0"/>
        <w:ind w:left="0"/>
        <w:jc w:val="both"/>
      </w:pPr>
      <w:r>
        <w:rPr>
          <w:rFonts w:ascii="Times New Roman"/>
          <w:b w:val="false"/>
          <w:i w:val="false"/>
          <w:color w:val="000000"/>
          <w:sz w:val="28"/>
        </w:rPr>
        <w:t>
      қарыздар түсімі – 0,0 мың теңге;</w:t>
      </w:r>
    </w:p>
    <w:p>
      <w:pPr>
        <w:spacing w:after="0"/>
        <w:ind w:left="0"/>
        <w:jc w:val="both"/>
      </w:pPr>
      <w:r>
        <w:rPr>
          <w:rFonts w:ascii="Times New Roman"/>
          <w:b w:val="false"/>
          <w:i w:val="false"/>
          <w:color w:val="000000"/>
          <w:sz w:val="28"/>
        </w:rPr>
        <w:t>
      қарыздарды өтеу – 0,0 мың теңге;</w:t>
      </w:r>
    </w:p>
    <w:p>
      <w:pPr>
        <w:spacing w:after="0"/>
        <w:ind w:left="0"/>
        <w:jc w:val="both"/>
      </w:pPr>
      <w:r>
        <w:rPr>
          <w:rFonts w:ascii="Times New Roman"/>
          <w:b w:val="false"/>
          <w:i w:val="false"/>
          <w:color w:val="000000"/>
          <w:sz w:val="28"/>
        </w:rPr>
        <w:t>
      бюджет қаражатының пайдаланатын қалдықтары – 382,9 мың теңге.";</w:t>
      </w:r>
    </w:p>
    <w:bookmarkStart w:name="z6" w:id="1"/>
    <w:p>
      <w:pPr>
        <w:spacing w:after="0"/>
        <w:ind w:left="0"/>
        <w:jc w:val="both"/>
      </w:pPr>
      <w:r>
        <w:rPr>
          <w:rFonts w:ascii="Times New Roman"/>
          <w:b w:val="false"/>
          <w:i w:val="false"/>
          <w:color w:val="000000"/>
          <w:sz w:val="28"/>
        </w:rPr>
        <w:t xml:space="preserve">
      аталған шешімінің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
    <w:p>
      <w:pPr>
        <w:spacing w:after="0"/>
        <w:ind w:left="0"/>
        <w:jc w:val="both"/>
      </w:pPr>
      <w:r>
        <w:rPr>
          <w:rFonts w:ascii="Times New Roman"/>
          <w:b w:val="false"/>
          <w:i w:val="false"/>
          <w:color w:val="000000"/>
          <w:sz w:val="28"/>
        </w:rPr>
        <w:t>
      2. Осы шешім 2021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br/>
            </w:r>
            <w:r>
              <w:rPr>
                <w:rFonts w:ascii="Times New Roman"/>
                <w:b w:val="false"/>
                <w:i/>
                <w:color w:val="000000"/>
                <w:sz w:val="20"/>
              </w:rPr>
              <w:t xml:space="preserve">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Марқабаев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2021 жылғы 18 мамырдағы </w:t>
            </w:r>
            <w:r>
              <w:br/>
            </w:r>
            <w:r>
              <w:rPr>
                <w:rFonts w:ascii="Times New Roman"/>
                <w:b w:val="false"/>
                <w:i w:val="false"/>
                <w:color w:val="000000"/>
                <w:sz w:val="20"/>
              </w:rPr>
              <w:t>№6-4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2020 жылғы 25 желтоқсандағы </w:t>
            </w:r>
            <w:r>
              <w:br/>
            </w:r>
            <w:r>
              <w:rPr>
                <w:rFonts w:ascii="Times New Roman"/>
                <w:b w:val="false"/>
                <w:i w:val="false"/>
                <w:color w:val="000000"/>
                <w:sz w:val="20"/>
              </w:rPr>
              <w:t>№ 68-5 шешіміне 1- қосымша</w:t>
            </w:r>
          </w:p>
        </w:tc>
      </w:tr>
    </w:tbl>
    <w:p>
      <w:pPr>
        <w:spacing w:after="0"/>
        <w:ind w:left="0"/>
        <w:jc w:val="left"/>
      </w:pPr>
      <w:r>
        <w:rPr>
          <w:rFonts w:ascii="Times New Roman"/>
          <w:b/>
          <w:i w:val="false"/>
          <w:color w:val="000000"/>
        </w:rPr>
        <w:t xml:space="preserve"> 2021 жылға арналған Қарабұлақ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6"/>
        <w:gridCol w:w="349"/>
        <w:gridCol w:w="364"/>
        <w:gridCol w:w="1503"/>
        <w:gridCol w:w="1503"/>
        <w:gridCol w:w="4588"/>
        <w:gridCol w:w="288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 </w:t>
            </w:r>
            <w:r>
              <w:br/>
            </w:r>
            <w:r>
              <w:rPr>
                <w:rFonts w:ascii="Times New Roman"/>
                <w:b w:val="false"/>
                <w:i w:val="false"/>
                <w:color w:val="000000"/>
                <w:sz w:val="20"/>
              </w:rPr>
              <w:t>(мың теңге)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66079,3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61779,3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61779,3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61779,3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 </w:t>
            </w:r>
            <w:r>
              <w:br/>
            </w:r>
            <w:r>
              <w:rPr>
                <w:rFonts w:ascii="Times New Roman"/>
                <w:b w:val="false"/>
                <w:i w:val="false"/>
                <w:color w:val="000000"/>
                <w:sz w:val="20"/>
              </w:rPr>
              <w:t>(мың теңге)</w:t>
            </w:r>
          </w:p>
        </w:tc>
      </w:tr>
      <w:tr>
        <w:trPr>
          <w:trHeight w:val="30" w:hRule="atLeast"/>
        </w:trPr>
        <w:tc>
          <w:tcPr>
            <w:tcW w:w="1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66462,2</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18041,9</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18041,9</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18041,9</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18041,9</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22020</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17981,3</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17981,3</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17981,3</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17981,3</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-382,9</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(ПРОФИЦИТТІ ПАЙДАЛАНУ)</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382,9</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