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72b3" w14:textId="2d27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2020 жылғы 23 желтоқсандағы № 76/2-VI "2021-2023 жылдарға арналған Алтай ауданының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21 қазандағы № 8/2-VII шешімі. Қазақстан Республикасының Әділет министрлігінде 2021 жылғы 2 қарашада № 24997 болып тіркелді</w:t>
      </w:r>
    </w:p>
    <w:p>
      <w:pPr>
        <w:spacing w:after="0"/>
        <w:ind w:left="0"/>
        <w:jc w:val="both"/>
      </w:pPr>
      <w:bookmarkStart w:name="z5" w:id="0"/>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мәслихатының "2021-2023 жылдарға арналған Алтай ауданының аудандық бюджеті туралы" 2020 жылғы 23 желтоқсандағы № 76/2-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8036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12778668,5 мың теңге, соның ішінде:</w:t>
      </w:r>
    </w:p>
    <w:p>
      <w:pPr>
        <w:spacing w:after="0"/>
        <w:ind w:left="0"/>
        <w:jc w:val="both"/>
      </w:pPr>
      <w:r>
        <w:rPr>
          <w:rFonts w:ascii="Times New Roman"/>
          <w:b w:val="false"/>
          <w:i w:val="false"/>
          <w:color w:val="000000"/>
          <w:sz w:val="28"/>
        </w:rPr>
        <w:t>
      салықтық түсімдер– 4209450,9 мың теңге;</w:t>
      </w:r>
    </w:p>
    <w:p>
      <w:pPr>
        <w:spacing w:after="0"/>
        <w:ind w:left="0"/>
        <w:jc w:val="both"/>
      </w:pPr>
      <w:r>
        <w:rPr>
          <w:rFonts w:ascii="Times New Roman"/>
          <w:b w:val="false"/>
          <w:i w:val="false"/>
          <w:color w:val="000000"/>
          <w:sz w:val="28"/>
        </w:rPr>
        <w:t>
      салықтық емес түсімдер – 26767,0 мың теңге;</w:t>
      </w:r>
    </w:p>
    <w:p>
      <w:pPr>
        <w:spacing w:after="0"/>
        <w:ind w:left="0"/>
        <w:jc w:val="both"/>
      </w:pPr>
      <w:r>
        <w:rPr>
          <w:rFonts w:ascii="Times New Roman"/>
          <w:b w:val="false"/>
          <w:i w:val="false"/>
          <w:color w:val="000000"/>
          <w:sz w:val="28"/>
        </w:rPr>
        <w:t>
      негізгі капиталды сатудан түсетін түсімдер – 63724,0 мың теңге;</w:t>
      </w:r>
    </w:p>
    <w:p>
      <w:pPr>
        <w:spacing w:after="0"/>
        <w:ind w:left="0"/>
        <w:jc w:val="both"/>
      </w:pPr>
      <w:r>
        <w:rPr>
          <w:rFonts w:ascii="Times New Roman"/>
          <w:b w:val="false"/>
          <w:i w:val="false"/>
          <w:color w:val="000000"/>
          <w:sz w:val="28"/>
        </w:rPr>
        <w:t>
      трансферттер түсімі – 8478726,6 мың теңге;</w:t>
      </w:r>
    </w:p>
    <w:p>
      <w:pPr>
        <w:spacing w:after="0"/>
        <w:ind w:left="0"/>
        <w:jc w:val="both"/>
      </w:pPr>
      <w:r>
        <w:rPr>
          <w:rFonts w:ascii="Times New Roman"/>
          <w:b w:val="false"/>
          <w:i w:val="false"/>
          <w:color w:val="000000"/>
          <w:sz w:val="28"/>
        </w:rPr>
        <w:t>
      2) шығындар – 12960837,4 мың теңге;</w:t>
      </w:r>
    </w:p>
    <w:p>
      <w:pPr>
        <w:spacing w:after="0"/>
        <w:ind w:left="0"/>
        <w:jc w:val="both"/>
      </w:pPr>
      <w:r>
        <w:rPr>
          <w:rFonts w:ascii="Times New Roman"/>
          <w:b w:val="false"/>
          <w:i w:val="false"/>
          <w:color w:val="000000"/>
          <w:sz w:val="28"/>
        </w:rPr>
        <w:t>
      3) таза бюджеттік кредиттеу – 38562,0 мың теңге, соның ішінде:</w:t>
      </w:r>
    </w:p>
    <w:p>
      <w:pPr>
        <w:spacing w:after="0"/>
        <w:ind w:left="0"/>
        <w:jc w:val="both"/>
      </w:pPr>
      <w:r>
        <w:rPr>
          <w:rFonts w:ascii="Times New Roman"/>
          <w:b w:val="false"/>
          <w:i w:val="false"/>
          <w:color w:val="000000"/>
          <w:sz w:val="28"/>
        </w:rPr>
        <w:t>
      бюджеттік кредиттер – 51894,0 мың теңге;</w:t>
      </w:r>
    </w:p>
    <w:p>
      <w:pPr>
        <w:spacing w:after="0"/>
        <w:ind w:left="0"/>
        <w:jc w:val="both"/>
      </w:pPr>
      <w:r>
        <w:rPr>
          <w:rFonts w:ascii="Times New Roman"/>
          <w:b w:val="false"/>
          <w:i w:val="false"/>
          <w:color w:val="000000"/>
          <w:sz w:val="28"/>
        </w:rPr>
        <w:t>
      бюджеттік кредиттерді өтеу – 13332,0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-220730,9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220730,9 мың теңге, соның ішінде:</w:t>
      </w:r>
    </w:p>
    <w:p>
      <w:pPr>
        <w:spacing w:after="0"/>
        <w:ind w:left="0"/>
        <w:jc w:val="both"/>
      </w:pPr>
      <w:r>
        <w:rPr>
          <w:rFonts w:ascii="Times New Roman"/>
          <w:b w:val="false"/>
          <w:i w:val="false"/>
          <w:color w:val="000000"/>
          <w:sz w:val="28"/>
        </w:rPr>
        <w:t>
      қарыздар түсімі – 51894,0 мың теңге;</w:t>
      </w:r>
    </w:p>
    <w:p>
      <w:pPr>
        <w:spacing w:after="0"/>
        <w:ind w:left="0"/>
        <w:jc w:val="both"/>
      </w:pPr>
      <w:r>
        <w:rPr>
          <w:rFonts w:ascii="Times New Roman"/>
          <w:b w:val="false"/>
          <w:i w:val="false"/>
          <w:color w:val="000000"/>
          <w:sz w:val="28"/>
        </w:rPr>
        <w:t>
      қарыздарды өтеу – 13332,0 мың теңге;</w:t>
      </w:r>
    </w:p>
    <w:p>
      <w:pPr>
        <w:spacing w:after="0"/>
        <w:ind w:left="0"/>
        <w:jc w:val="both"/>
      </w:pPr>
      <w:r>
        <w:rPr>
          <w:rFonts w:ascii="Times New Roman"/>
          <w:b w:val="false"/>
          <w:i w:val="false"/>
          <w:color w:val="000000"/>
          <w:sz w:val="28"/>
        </w:rPr>
        <w:t>
      бюджет қаражатының пайдаланылатын қалдықтары – 182168,9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21 қазандағы </w:t>
            </w:r>
            <w:r>
              <w:br/>
            </w:r>
            <w:r>
              <w:rPr>
                <w:rFonts w:ascii="Times New Roman"/>
                <w:b w:val="false"/>
                <w:i w:val="false"/>
                <w:color w:val="000000"/>
                <w:sz w:val="20"/>
              </w:rPr>
              <w:t>№ 8/2-VII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76/2-VI шешіміне 1- қосымша </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12778668,5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4209450,9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2592836,4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1301218,7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1291617,7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1043704,5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1043704,5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8478726,6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8373584,0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8373584,0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12960837,4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342083,8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370879,2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351862,2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308872,2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288454,2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973601,5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2767934,3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592397,2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2155647,1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1594828,0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479090,1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228016,4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1588257,3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1588257,3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