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3779" w14:textId="8e03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46/434–VI "2021-2023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21 маусымдағы № 7/64-VIII шешімі. Қазақстан Республикасының Әділет министрлігінде 2021 жылғы 9 шілдеде № 23384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Үлкен Нарын ауылдық округінің бюджеті туралы" Катонқарағай аудандық мәслихатының 2020 жылғы 30 желтоқсандағы № 46/434-VI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8217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Үлкен Нарын ауылдық округінің бюджеті 1, 2 және тиісінше 3 - қосымшаларға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131028,0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109421,0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–132603,5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–1575,5 мың теңге.".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46/434-VI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 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