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894b" w14:textId="8708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14 желтоқсандағы № 13/132-VII шешімі. Қазақстан Республикасының Әділет министрлігінде 2021 жылғы 28 желтоқсандағы № 26145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"2021-2023 жылдарға арналған Катонқарағай ауданының бюджеті туралы" Катонқарағай аудандық мәслихатының 2020 жылғы 25 желтоқсандағы № 46/400-VI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8094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Катонқарағай ауданының бюджеті тиісінше 1, 2 және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10 207 041,6 мың теңге, соның ішінде:</w:t>
      </w:r>
    </w:p>
    <w:p>
      <w:pPr>
        <w:spacing w:after="0"/>
        <w:ind w:left="0"/>
        <w:jc w:val="both"/>
      </w:pPr>
      <w:r>
        <w:rPr>
          <w:rFonts w:ascii="Times New Roman"/>
          <w:b w:val="false"/>
          <w:i w:val="false"/>
          <w:color w:val="000000"/>
          <w:sz w:val="28"/>
        </w:rPr>
        <w:t>
      салықтық түсімдер – 952 915,5 мың теңге;</w:t>
      </w:r>
    </w:p>
    <w:p>
      <w:pPr>
        <w:spacing w:after="0"/>
        <w:ind w:left="0"/>
        <w:jc w:val="both"/>
      </w:pPr>
      <w:r>
        <w:rPr>
          <w:rFonts w:ascii="Times New Roman"/>
          <w:b w:val="false"/>
          <w:i w:val="false"/>
          <w:color w:val="000000"/>
          <w:sz w:val="28"/>
        </w:rPr>
        <w:t>
      салықтық емес түсімдер – 7 067,1 мың теңге;</w:t>
      </w:r>
    </w:p>
    <w:p>
      <w:pPr>
        <w:spacing w:after="0"/>
        <w:ind w:left="0"/>
        <w:jc w:val="both"/>
      </w:pPr>
      <w:r>
        <w:rPr>
          <w:rFonts w:ascii="Times New Roman"/>
          <w:b w:val="false"/>
          <w:i w:val="false"/>
          <w:color w:val="000000"/>
          <w:sz w:val="28"/>
        </w:rPr>
        <w:t>
      негізгі капиталды сатудан түсетін түсімдер – 15 126,4 мың теңге;</w:t>
      </w:r>
    </w:p>
    <w:p>
      <w:pPr>
        <w:spacing w:after="0"/>
        <w:ind w:left="0"/>
        <w:jc w:val="both"/>
      </w:pPr>
      <w:r>
        <w:rPr>
          <w:rFonts w:ascii="Times New Roman"/>
          <w:b w:val="false"/>
          <w:i w:val="false"/>
          <w:color w:val="000000"/>
          <w:sz w:val="28"/>
        </w:rPr>
        <w:t>
      трансферттер түсімі – 9 231 932,6 мың теңге;</w:t>
      </w:r>
    </w:p>
    <w:p>
      <w:pPr>
        <w:spacing w:after="0"/>
        <w:ind w:left="0"/>
        <w:jc w:val="both"/>
      </w:pPr>
      <w:r>
        <w:rPr>
          <w:rFonts w:ascii="Times New Roman"/>
          <w:b w:val="false"/>
          <w:i w:val="false"/>
          <w:color w:val="000000"/>
          <w:sz w:val="28"/>
        </w:rPr>
        <w:t>
      2) шығындар – 10 310 738,5 мың теңге;</w:t>
      </w:r>
    </w:p>
    <w:p>
      <w:pPr>
        <w:spacing w:after="0"/>
        <w:ind w:left="0"/>
        <w:jc w:val="both"/>
      </w:pPr>
      <w:r>
        <w:rPr>
          <w:rFonts w:ascii="Times New Roman"/>
          <w:b w:val="false"/>
          <w:i w:val="false"/>
          <w:color w:val="000000"/>
          <w:sz w:val="28"/>
        </w:rPr>
        <w:t>
      3) таза бюджеттік кредиттеу – 61 644,5 мың теңге, соның ішінде:</w:t>
      </w:r>
    </w:p>
    <w:p>
      <w:pPr>
        <w:spacing w:after="0"/>
        <w:ind w:left="0"/>
        <w:jc w:val="both"/>
      </w:pPr>
      <w:r>
        <w:rPr>
          <w:rFonts w:ascii="Times New Roman"/>
          <w:b w:val="false"/>
          <w:i w:val="false"/>
          <w:color w:val="000000"/>
          <w:sz w:val="28"/>
        </w:rPr>
        <w:t>
      бюджеттік кредиттер – 109 387,5 мың теңге;</w:t>
      </w:r>
    </w:p>
    <w:p>
      <w:pPr>
        <w:spacing w:after="0"/>
        <w:ind w:left="0"/>
        <w:jc w:val="both"/>
      </w:pPr>
      <w:r>
        <w:rPr>
          <w:rFonts w:ascii="Times New Roman"/>
          <w:b w:val="false"/>
          <w:i w:val="false"/>
          <w:color w:val="000000"/>
          <w:sz w:val="28"/>
        </w:rPr>
        <w:t>
      бюджеттік кредиттерді өтеу – 47 743,0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- 165 341,4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165 341,4 мың теңге:</w:t>
      </w:r>
    </w:p>
    <w:p>
      <w:pPr>
        <w:spacing w:after="0"/>
        <w:ind w:left="0"/>
        <w:jc w:val="both"/>
      </w:pPr>
      <w:r>
        <w:rPr>
          <w:rFonts w:ascii="Times New Roman"/>
          <w:b w:val="false"/>
          <w:i w:val="false"/>
          <w:color w:val="000000"/>
          <w:sz w:val="28"/>
        </w:rPr>
        <w:t>
      қарыздар түсімі – 109 387,5 мың теңге;</w:t>
      </w:r>
    </w:p>
    <w:p>
      <w:pPr>
        <w:spacing w:after="0"/>
        <w:ind w:left="0"/>
        <w:jc w:val="both"/>
      </w:pPr>
      <w:r>
        <w:rPr>
          <w:rFonts w:ascii="Times New Roman"/>
          <w:b w:val="false"/>
          <w:i w:val="false"/>
          <w:color w:val="000000"/>
          <w:sz w:val="28"/>
        </w:rPr>
        <w:t>
      қарыздарды өтеу – 47 743,0 мың теңге;</w:t>
      </w:r>
    </w:p>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bookmarkStart w:name="z8" w:id="2"/>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2021 жылғы 14 желтоқсандағы</w:t>
            </w:r>
            <w:r>
              <w:br/>
            </w:r>
            <w:r>
              <w:rPr>
                <w:rFonts w:ascii="Times New Roman"/>
                <w:b w:val="false"/>
                <w:i w:val="false"/>
                <w:color w:val="000000"/>
                <w:sz w:val="20"/>
              </w:rPr>
              <w:t xml:space="preserve">№ 13/132-VII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46/400 -VI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93"/>
        <w:gridCol w:w="993"/>
        <w:gridCol w:w="6891"/>
        <w:gridCol w:w="26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10207041,6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952915,5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486512,2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455155,2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9231932,6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9231867,9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9231867,9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10310738,5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596984,5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596984,5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503060,4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459546,2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399764,3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365764,3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365764,3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xml:space="preserve">№ 13/132-VII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46/400 -VI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19"/>
        <w:gridCol w:w="1319"/>
        <w:gridCol w:w="5464"/>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1645165,7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477979,0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400398,0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400398,0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738214,7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422417,1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387435,0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34982,1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315797,6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29999,2</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84895,3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84895,3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13/132-VII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46/400 -VI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нысаналы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2694016,7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1557404,0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