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e3dd" w14:textId="1d4e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14/140-VII шешімі. Қазақстан Республикасының Әділет министрлігінде 2021 жылғы 30 желтоқсандағы № 26243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"Сот шешімімен Катонқарағай ауданының коммуналдық меншігіне түскен болып танылған иесіз қалдықтарды басқару қағидаларын бекіту туралы" 2017 жылғы 23 қарашадағы № 14/124-VI (Нормативтік құқықтық актілердің мемлекеттік тіркеу тізілімінде № 5391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