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3046" w14:textId="bec3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Күршім ауылдық округі әкімінің 2021 жылғы 16 шілдедегі № 5 шешімі. Қазақстан Республикасының Әділет министрлігінде 2021 жылғы 19 шілдеде № 23599 болып тіркелді. Күші жойылды - Шығыс Қазақстан облысы Күршім ауданы Күршім ауылдық округі әкімінің 2022 жылғы 19 сәуірдегі № 2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Күршім ауданы Күршім ауылдық округі әкімінің 19.04.2022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Күршім ауданының бас мемлекеттік ветеринариялық-санитарлық инспекторының 2021 жылғы 26 мамырдағы № 720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Күршім ауданы Күршім ауылдық округінің "Құла жорға" учаскесінде орналасқан "Берік" шаруа қожалығына мүйізді ірі қара малдары арасынан бруцеллез ауруы шығуына байланысты шектеу іс-шаралары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"Күршім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кейін күнтізбелік он күн ішінде оның көшірмесін Күршім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оның ресми жарияланғаннан кейін Күршім ауданы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ШҚО Күршім ауданының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