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5cf4" w14:textId="0305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31 наурыздағы № 45-6/2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31 наурыздағы № 4-6/3 шешімі. Шығыс Қазақстан облысының Әділет департаментінде 2021 жылғы 12 сәуірде № 8585 болып тіркелді. Күші жойылды - Абай облысы Көкпекті аудандық мәслихатының 2024 жылғы 30 мамырдағы № 13-3/8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30.05.2024 </w:t>
      </w:r>
      <w:r>
        <w:rPr>
          <w:rFonts w:ascii="Times New Roman"/>
          <w:b w:val="false"/>
          <w:i w:val="false"/>
          <w:color w:val="ff0000"/>
          <w:sz w:val="28"/>
        </w:rPr>
        <w:t>№ 13-3/8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ШЕШІМ ҚАБЫЛДАДЫ:</w:t>
      </w:r>
    </w:p>
    <w:p>
      <w:pPr>
        <w:spacing w:after="0"/>
        <w:ind w:left="0"/>
        <w:jc w:val="both"/>
      </w:pPr>
      <w:r>
        <w:rPr>
          <w:rFonts w:ascii="Times New Roman"/>
          <w:b w:val="false"/>
          <w:i w:val="false"/>
          <w:color w:val="000000"/>
          <w:sz w:val="28"/>
        </w:rPr>
        <w:t xml:space="preserve">
      1. Көкпекті аудандық мәслихатының 2020 жылғы 31 наурыздағы № 45-6/2 "Тұрғын үй көмегін көрсетудің мөлшерін және тәртібін айқындау Қағидаларын бекіту туралы" (нормативтік құқықтық актілердің мемлекеттік тіркеу Тізілімінде № 6896 тіркелген, 2020 жылғы 21 сәуірде Қазақстан Республикасы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және 2) тармақшалар келесі редакцияда жазылсын:</w:t>
      </w:r>
    </w:p>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Start w:name="z4" w:id="0"/>
    <w:p>
      <w:pPr>
        <w:spacing w:after="0"/>
        <w:ind w:left="0"/>
        <w:jc w:val="both"/>
      </w:pPr>
      <w:r>
        <w:rPr>
          <w:rFonts w:ascii="Times New Roman"/>
          <w:b w:val="false"/>
          <w:i w:val="false"/>
          <w:color w:val="000000"/>
          <w:sz w:val="28"/>
        </w:rPr>
        <w:t>
      3) тармақша алып тасталсын;</w:t>
      </w:r>
    </w:p>
    <w:bookmarkEnd w:id="0"/>
    <w:bookmarkStart w:name="z5" w:id="1"/>
    <w:p>
      <w:pPr>
        <w:spacing w:after="0"/>
        <w:ind w:left="0"/>
        <w:jc w:val="both"/>
      </w:pPr>
      <w:r>
        <w:rPr>
          <w:rFonts w:ascii="Times New Roman"/>
          <w:b w:val="false"/>
          <w:i w:val="false"/>
          <w:color w:val="000000"/>
          <w:sz w:val="28"/>
        </w:rPr>
        <w:t>
      5) тармақша алып тасталсын;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бірінші абзацы келесі редакцияда жазылсын:</w:t>
      </w:r>
    </w:p>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бірінші абзацы келесі редакцияда жазылсын:</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Қағидаларының </w:t>
      </w:r>
      <w:r>
        <w:rPr>
          <w:rFonts w:ascii="Times New Roman"/>
          <w:b w:val="false"/>
          <w:i w:val="false"/>
          <w:color w:val="000000"/>
          <w:sz w:val="28"/>
        </w:rPr>
        <w:t>12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"9. Осы Қағидаларының </w:t>
      </w:r>
      <w:r>
        <w:rPr>
          <w:rFonts w:ascii="Times New Roman"/>
          <w:b w:val="false"/>
          <w:i w:val="false"/>
          <w:color w:val="000000"/>
          <w:sz w:val="28"/>
        </w:rPr>
        <w:t>7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"16. Жергiлiктi жылумен жылытылатын жеке тұрғын үйлерде тұратын аз қамтылған отбасыларға (азаматтарға) тұрғын үй көмегi өтiнiш берген айына қарамастан жылына бiр рет тоқсанға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тармақтың</w:t>
      </w:r>
      <w:r>
        <w:rPr>
          <w:rFonts w:ascii="Times New Roman"/>
          <w:b w:val="false"/>
          <w:i w:val="false"/>
          <w:color w:val="000000"/>
          <w:sz w:val="28"/>
        </w:rPr>
        <w:t xml:space="preserve"> бірінші абзацы келесі редакцияда жазылсын:</w:t>
      </w:r>
    </w:p>
    <w:p>
      <w:pPr>
        <w:spacing w:after="0"/>
        <w:ind w:left="0"/>
        <w:jc w:val="both"/>
      </w:pPr>
      <w:r>
        <w:rPr>
          <w:rFonts w:ascii="Times New Roman"/>
          <w:b w:val="false"/>
          <w:i w:val="false"/>
          <w:color w:val="000000"/>
          <w:sz w:val="28"/>
        </w:rPr>
        <w:t>
      "18. Тұрғын үй көмегі аз қамтылған отбасыларға (азаматтарға)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тармағының</w:t>
      </w:r>
      <w:r>
        <w:rPr>
          <w:rFonts w:ascii="Times New Roman"/>
          <w:b w:val="false"/>
          <w:i w:val="false"/>
          <w:color w:val="000000"/>
          <w:sz w:val="28"/>
        </w:rPr>
        <w:t xml:space="preserve"> 3), 4) тармақшалары келесі редакцияда жазылсын:</w:t>
      </w:r>
    </w:p>
    <w:p>
      <w:pPr>
        <w:spacing w:after="0"/>
        <w:ind w:left="0"/>
        <w:jc w:val="both"/>
      </w:pPr>
      <w:r>
        <w:rPr>
          <w:rFonts w:ascii="Times New Roman"/>
          <w:b w:val="false"/>
          <w:i w:val="false"/>
          <w:color w:val="000000"/>
          <w:sz w:val="28"/>
        </w:rPr>
        <w:t>
      "3) айына бір адамға газ шығыны – 6,5 кг.;</w:t>
      </w:r>
    </w:p>
    <w:p>
      <w:pPr>
        <w:spacing w:after="0"/>
        <w:ind w:left="0"/>
        <w:jc w:val="both"/>
      </w:pPr>
      <w:r>
        <w:rPr>
          <w:rFonts w:ascii="Times New Roman"/>
          <w:b w:val="false"/>
          <w:i w:val="false"/>
          <w:color w:val="000000"/>
          <w:sz w:val="28"/>
        </w:rPr>
        <w:t>
      4) бiр айға электр энергиясын тұтыну – бір адамға 90 кВт. Бір адамнан көп адам тұрған жағдайда - әр адамға 45 кВт, барлығы 300 кВт аспау керек;".</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Таскайратова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