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12ea" w14:textId="db11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2021 жылғы 21 сәуірдегі № 40 шешімі. Шығыс Қазақстан облысының Әділет департаментінде 2021 жылғы 4 мамырда № 8727 болып тіркелді. Күші жойылды - Шығыс Қазақстан облысы Ұлан ауданы мәслихатының 2024 жылғы 27 наурыздағы № 119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мәслихаттың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5609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r>
        <w:rPr>
          <w:rFonts w:ascii="Times New Roman"/>
          <w:b w:val="false"/>
          <w:i w:val="false"/>
          <w:color w:val="000000"/>
          <w:sz w:val="28"/>
        </w:rPr>
        <w:t>11-тармағының</w:t>
      </w:r>
      <w:r>
        <w:rPr>
          <w:rFonts w:ascii="Times New Roman"/>
          <w:b w:val="false"/>
          <w:i w:val="false"/>
          <w:color w:val="000000"/>
          <w:sz w:val="28"/>
        </w:rPr>
        <w:t xml:space="preserve"> 4) тармақшасы келесі редакцияда мазмұндалсын:</w:t>
      </w:r>
    </w:p>
    <w:bookmarkEnd w:id="3"/>
    <w:bookmarkStart w:name="z10" w:id="4"/>
    <w:p>
      <w:pPr>
        <w:spacing w:after="0"/>
        <w:ind w:left="0"/>
        <w:jc w:val="both"/>
      </w:pPr>
      <w:r>
        <w:rPr>
          <w:rFonts w:ascii="Times New Roman"/>
          <w:b w:val="false"/>
          <w:i w:val="false"/>
          <w:color w:val="000000"/>
          <w:sz w:val="28"/>
        </w:rPr>
        <w:t>
      "4) 9 мамыр - Жеңіс күні (негіздердің бірі бойынша):</w:t>
      </w:r>
    </w:p>
    <w:bookmarkEnd w:id="4"/>
    <w:bookmarkStart w:name="z11" w:id="5"/>
    <w:p>
      <w:pPr>
        <w:spacing w:after="0"/>
        <w:ind w:left="0"/>
        <w:jc w:val="both"/>
      </w:pPr>
      <w:r>
        <w:rPr>
          <w:rFonts w:ascii="Times New Roman"/>
          <w:b w:val="false"/>
          <w:i w:val="false"/>
          <w:color w:val="000000"/>
          <w:sz w:val="28"/>
        </w:rPr>
        <w:t>
      Ұлы Отан соғысының қатысушылары және мүгедектері – 342,818 (үш жүз қырық екі бүтін мыңнан сегіз жүз он сегіз) айлық есептік көрсеткіш;</w:t>
      </w:r>
    </w:p>
    <w:bookmarkEnd w:id="5"/>
    <w:bookmarkStart w:name="z12" w:id="6"/>
    <w:p>
      <w:pPr>
        <w:spacing w:after="0"/>
        <w:ind w:left="0"/>
        <w:jc w:val="both"/>
      </w:pPr>
      <w:r>
        <w:rPr>
          <w:rFonts w:ascii="Times New Roman"/>
          <w:b w:val="false"/>
          <w:i w:val="false"/>
          <w:color w:val="000000"/>
          <w:sz w:val="28"/>
        </w:rPr>
        <w:t>
      Ұлы Отан соғысы кезеңінде қорғанысына қатысу майдандағы армия бөлімдерінің әскери қызметшілері үшін, сондай-ақ бұрынғы КСР Одағы iшкі істер және мемлекеттік қауіпсіздік органдарының басшы және қатардағы құрамындағы адамдары белгіленген жеңілдік шарттармен зейнетақы тағайындау үшін 1998 жылғы 1 қаңтарға дейін еңбек сіңірген жылдарына есептелген қалаларда қызмет өткерген әскери кызметшілері – 34,282 (отыз төрт бүтін мыңнан екі жүз сексен екі) айлық есептік көрсеткіш;</w:t>
      </w:r>
    </w:p>
    <w:bookmarkEnd w:id="6"/>
    <w:bookmarkStart w:name="z13" w:id="7"/>
    <w:p>
      <w:pPr>
        <w:spacing w:after="0"/>
        <w:ind w:left="0"/>
        <w:jc w:val="both"/>
      </w:pPr>
      <w:r>
        <w:rPr>
          <w:rFonts w:ascii="Times New Roman"/>
          <w:b w:val="false"/>
          <w:i w:val="false"/>
          <w:color w:val="000000"/>
          <w:sz w:val="28"/>
        </w:rPr>
        <w:t>
      Ұлы Отан соғысы кезінде соғыстағы армия құрамына берген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eрікті жалдама құрамаларының адамдары не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сіңірген жылдарына 1998 жылғы 1 қаңтарға дейін есептелген қалаларда болған адамдар – 34,282 (отыз төрт бүтін мыңнан екі жүз сексен екі) айлық есептік көрсеткіш;</w:t>
      </w:r>
    </w:p>
    <w:bookmarkEnd w:id="7"/>
    <w:bookmarkStart w:name="z14" w:id="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арнайы құрамаларының,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Ұлы Отан соғысы кезінде әскери қызметшілер жағдайына келтірілген және ұрыс соғыстарының тылдағы шептері, флоттардың оперативтік аймақтары шегінде соғысушы армия мен флот мүдделеріне орай міндеттер атқарған қызметкерлері, сондай-ақ Ұлы Отан соғысының бас кезінде басқа мемлекеттердің порттарында ұсталып қарусыздандырылған көлік флоты кемелері экипаждарының мүшелері 34,282 (отыз төрт бүтін мыңнан екі жүз сексен екі) айлық есептік көрсеткіш;</w:t>
      </w:r>
    </w:p>
    <w:bookmarkEnd w:id="8"/>
    <w:bookmarkStart w:name="z15" w:id="9"/>
    <w:p>
      <w:pPr>
        <w:spacing w:after="0"/>
        <w:ind w:left="0"/>
        <w:jc w:val="both"/>
      </w:pPr>
      <w:r>
        <w:rPr>
          <w:rFonts w:ascii="Times New Roman"/>
          <w:b w:val="false"/>
          <w:i w:val="false"/>
          <w:color w:val="000000"/>
          <w:sz w:val="28"/>
        </w:rPr>
        <w:t>
      Ленинград қаласын қоршау кезеңінде каланың кәсіпорындарында, мекемелері мен ұйымдарында жұмыс істеген және "Ленинградты қорғағаны үшін" медалімен және "Қоршаудағы Ленинград тұрғыны" белгімен марапатталған азаматтар – 20,569 (жиырма бүтін мыңнан бес жүз алпыс тоғыз) айлық есептік көрсеткіш;</w:t>
      </w:r>
    </w:p>
    <w:bookmarkEnd w:id="9"/>
    <w:bookmarkStart w:name="z16" w:id="1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- 34,282 (отыз төрт бүтін мыңнан екі жүз сексен екі) айлық есептік көрсеткіш;</w:t>
      </w:r>
    </w:p>
    <w:bookmarkEnd w:id="10"/>
    <w:bookmarkStart w:name="z17" w:id="11"/>
    <w:p>
      <w:pPr>
        <w:spacing w:after="0"/>
        <w:ind w:left="0"/>
        <w:jc w:val="both"/>
      </w:pPr>
      <w:r>
        <w:rPr>
          <w:rFonts w:ascii="Times New Roman"/>
          <w:b w:val="false"/>
          <w:i w:val="false"/>
          <w:color w:val="000000"/>
          <w:sz w:val="28"/>
        </w:rPr>
        <w:t>
      болған соғыс мүгедектерінің және соларға теңестірілген мүгедектердің әйелдері (күйеулері), сондай-ақ қайтыс болған соғысқа қатысушылардың, партизаңдардың, астыртын күрес жүргізушілердің, "Ленинградты қорғағаны үшін" медалімен және "Қоршаудағы Ленинград тұрғыны" белгімен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 – 10,285 (он бүтін мыңнан екі жүз сексен бес) айлық есептік көрсеткіш;</w:t>
      </w:r>
    </w:p>
    <w:bookmarkEnd w:id="11"/>
    <w:bookmarkStart w:name="z18" w:id="12"/>
    <w:p>
      <w:pPr>
        <w:spacing w:after="0"/>
        <w:ind w:left="0"/>
        <w:jc w:val="both"/>
      </w:pPr>
      <w:r>
        <w:rPr>
          <w:rFonts w:ascii="Times New Roman"/>
          <w:b w:val="false"/>
          <w:i w:val="false"/>
          <w:color w:val="000000"/>
          <w:sz w:val="28"/>
        </w:rPr>
        <w:t>
      Ұлы Отан соғысы жылдарында тылдағы жанқиярлық еңбек мен мінсіз әскери қызметі үшін бұрынғы КСР Одағының ордендерімен және медальдарымен марапатталған адамдар - 10,285 (он бүтін мыңнан екі жүз сексен бес) айлық есептік көрсеткіш;</w:t>
      </w:r>
    </w:p>
    <w:bookmarkEnd w:id="12"/>
    <w:bookmarkStart w:name="z19" w:id="13"/>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10,285 (он бүтін мыңнан екі жүз сексен бес) айлық есептік көрсеткіш;".</w:t>
      </w:r>
    </w:p>
    <w:bookmarkEnd w:id="13"/>
    <w:bookmarkStart w:name="z20" w:id="14"/>
    <w:p>
      <w:pPr>
        <w:spacing w:after="0"/>
        <w:ind w:left="0"/>
        <w:jc w:val="both"/>
      </w:pPr>
      <w:r>
        <w:rPr>
          <w:rFonts w:ascii="Times New Roman"/>
          <w:b w:val="false"/>
          <w:i w:val="false"/>
          <w:color w:val="000000"/>
          <w:sz w:val="28"/>
        </w:rPr>
        <w:t>
      2. Осы шешім оның алғаш ресми жарияланған күннен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Медетова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