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5f13" w14:textId="c5f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тоқтату және Ұлан ауданының Азовое ауылдық округі әкімінің 2021 жылғы 4 наурыздағы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Азовое ауылдық округі әкімінің 2021 жылғы 7 қыркүйектегі № 9 шешімі. Қазақстан Республикасының Әділет министрлігінде 2021 жылғы 10 қыркүйекте № 24308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министрлігінің Ветеринариялық бақылау және қадағалау комитетінің Ұлан аудандық аумақтық инспекциясы" мемлекеттік мекемесінің бас мемлекеттік ветеринариялық - санитариялық инспекторының 2021 жылғы 12 тамыздағы № 01-26/392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бруцеллез ауруының ошақтарын жою бойынша кешенді ветеринариялық іс – шаралар жүргізілуіне байланысты, Ұлан ауданының Азовое ауылдық округі Ново-Азовое ауылының "Семен" шаруа қожалығында белгіленген шектеу іс-шаралары тоқтатылсын.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Азовое ауылдық округі әкімінің "Шектеу іс-шараларын белгілеу туралы" 2021 жылғы 4 наурыздағы № 2 (Нормативтік құқықтық актілерді мемлекеттік тіркеу тізілімінде № 8477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