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bf25" w14:textId="396b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31 наурыздағы № 4/17-VII шешімі. Шығыс Қазақстан облысының Әділет департаментінде 2021 жылғы 12 сәуірде № 8583 болып тіркелді. Күші жойылды - Шығыс Қазақстан облысы Шемонаиха аудандық мәслихатының 2024 жылғы 9 ақпандағы № 13/4-VIII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09.02.2024 </w:t>
      </w:r>
      <w:r>
        <w:rPr>
          <w:rFonts w:ascii="Times New Roman"/>
          <w:b w:val="false"/>
          <w:i w:val="false"/>
          <w:color w:val="ff0000"/>
          <w:sz w:val="28"/>
        </w:rPr>
        <w:t>№ 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Шемонаиха аудандық мәслихатының 2020 жылғы 3 қыркүйектегі </w:t>
      </w:r>
      <w:r>
        <w:rPr>
          <w:rFonts w:ascii="Times New Roman"/>
          <w:b w:val="false"/>
          <w:i w:val="false"/>
          <w:color w:val="000000"/>
          <w:sz w:val="28"/>
        </w:rPr>
        <w:t>№ 56/6-VІ</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7537 болып тіркелген, 2020 жылғы 18 қыркүйекте Қазақстан Республикасының нормативтік құқықтық актілерінің эталондық бақылау банкінде электронды түрде жарияланған) шешіміне мынадай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мынадай мазмұндағы 10-1 тармақпен толықтырылсын:</w:t>
      </w:r>
    </w:p>
    <w:bookmarkEnd w:id="4"/>
    <w:bookmarkStart w:name="z11" w:id="5"/>
    <w:p>
      <w:pPr>
        <w:spacing w:after="0"/>
        <w:ind w:left="0"/>
        <w:jc w:val="both"/>
      </w:pPr>
      <w:r>
        <w:rPr>
          <w:rFonts w:ascii="Times New Roman"/>
          <w:b w:val="false"/>
          <w:i w:val="false"/>
          <w:color w:val="000000"/>
          <w:sz w:val="28"/>
        </w:rPr>
        <w:t>
      "Ай сайынғы әлеуметтік көмек адамның иммун тапшылығы вирусы (АИТВ) туындатқан ауруы бар он сегіз жасқа дейінгі балаларға кемінде 23, 519 айлық есептік көрсеткіш мөлшерінде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абзацпен толықтырылсын:</w:t>
      </w:r>
    </w:p>
    <w:bookmarkStart w:name="z14" w:id="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4,294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"5) Жеңіс күні – 9 мамыр:</w:t>
      </w:r>
    </w:p>
    <w:bookmarkEnd w:id="7"/>
    <w:bookmarkStart w:name="z17" w:id="8"/>
    <w:p>
      <w:pPr>
        <w:spacing w:after="0"/>
        <w:ind w:left="0"/>
        <w:jc w:val="both"/>
      </w:pPr>
      <w:r>
        <w:rPr>
          <w:rFonts w:ascii="Times New Roman"/>
          <w:b w:val="false"/>
          <w:i w:val="false"/>
          <w:color w:val="000000"/>
          <w:sz w:val="28"/>
        </w:rPr>
        <w:t>
      Ұлы Отан соғысының қатысушылары мен мүгедектеріне – 342,818 айлық есептік көрсеткіш;</w:t>
      </w:r>
    </w:p>
    <w:bookmarkEnd w:id="8"/>
    <w:bookmarkStart w:name="z18" w:id="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- 34,282 айлық есептік көрсеткіш;</w:t>
      </w:r>
    </w:p>
    <w:bookmarkEnd w:id="9"/>
    <w:bookmarkStart w:name="z19" w:id="1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34,282 айлық есептік көрсеткіш;</w:t>
      </w:r>
    </w:p>
    <w:bookmarkEnd w:id="10"/>
    <w:bookmarkStart w:name="z20" w:id="1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34,282 айлық есептік көрсеткіш;</w:t>
      </w:r>
    </w:p>
    <w:bookmarkEnd w:id="11"/>
    <w:bookmarkStart w:name="z21" w:id="1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34,282 айлық есептік көрсеткіш;</w:t>
      </w:r>
    </w:p>
    <w:bookmarkEnd w:id="12"/>
    <w:bookmarkStart w:name="z22" w:id="13"/>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да фашизмге қарсы құралымдар құрамында фашистік Германия мен оның одақтастарына қарсы ұрыс қимылдарына қатысқан адамдарға – 34,282 айлық есептік көрсеткіш;</w:t>
      </w:r>
    </w:p>
    <w:bookmarkEnd w:id="13"/>
    <w:bookmarkStart w:name="z23" w:id="1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мүшелеріне – 34,282 айлық есептік көрсеткіш;</w:t>
      </w:r>
    </w:p>
    <w:bookmarkEnd w:id="14"/>
    <w:bookmarkStart w:name="z24" w:id="1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айлық есептік көрсеткіш;</w:t>
      </w:r>
    </w:p>
    <w:bookmarkEnd w:id="15"/>
    <w:bookmarkStart w:name="z25" w:id="1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34,282 айлық есептік көрсеткіш;</w:t>
      </w:r>
    </w:p>
    <w:bookmarkEnd w:id="16"/>
    <w:bookmarkStart w:name="z26" w:id="1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10,285 айлық есептік көрсеткіш;</w:t>
      </w:r>
    </w:p>
    <w:bookmarkEnd w:id="17"/>
    <w:bookmarkStart w:name="z27"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10,285 айлық есептік көрсеткіш;</w:t>
      </w:r>
    </w:p>
    <w:bookmarkEnd w:id="18"/>
    <w:bookmarkStart w:name="z28"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10,285 айлық есептік көрсеткіш.".</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"7) Қазақстан Республикасының Конституция күні - 30 тамыз:</w:t>
      </w:r>
    </w:p>
    <w:bookmarkEnd w:id="20"/>
    <w:bookmarkStart w:name="z31" w:id="21"/>
    <w:p>
      <w:pPr>
        <w:spacing w:after="0"/>
        <w:ind w:left="0"/>
        <w:jc w:val="both"/>
      </w:pPr>
      <w:r>
        <w:rPr>
          <w:rFonts w:ascii="Times New Roman"/>
          <w:b w:val="false"/>
          <w:i w:val="false"/>
          <w:color w:val="000000"/>
          <w:sz w:val="28"/>
        </w:rPr>
        <w:t>
      кәмелетке толмаған жетім баланы, ата-анасының қамқорлығынсыз қалған баланы тәрбиелеп отырған адамдарға - 4,771 айлық есептік көрсеткіш;</w:t>
      </w:r>
    </w:p>
    <w:bookmarkEnd w:id="21"/>
    <w:bookmarkStart w:name="z32" w:id="22"/>
    <w:p>
      <w:pPr>
        <w:spacing w:after="0"/>
        <w:ind w:left="0"/>
        <w:jc w:val="both"/>
      </w:pPr>
      <w:r>
        <w:rPr>
          <w:rFonts w:ascii="Times New Roman"/>
          <w:b w:val="false"/>
          <w:i w:val="false"/>
          <w:color w:val="000000"/>
          <w:sz w:val="28"/>
        </w:rPr>
        <w:t>
      16 жасқа дейінгі мүгедек баланы тәрбиелеп отырған адамдарға - 4,771 айлық есептік көрсеткіш;</w:t>
      </w:r>
    </w:p>
    <w:bookmarkEnd w:id="22"/>
    <w:bookmarkStart w:name="z33" w:id="23"/>
    <w:p>
      <w:pPr>
        <w:spacing w:after="0"/>
        <w:ind w:left="0"/>
        <w:jc w:val="both"/>
      </w:pPr>
      <w:r>
        <w:rPr>
          <w:rFonts w:ascii="Times New Roman"/>
          <w:b w:val="false"/>
          <w:i w:val="false"/>
          <w:color w:val="000000"/>
          <w:sz w:val="28"/>
        </w:rPr>
        <w:t>
      он алты жастан он сегіз жасқа дейінгі мүгедек баланы тәрбиелеп отырған адамдарға - 4,771 айлық есептік көрсеткіш.".</w:t>
      </w:r>
    </w:p>
    <w:bookmarkEnd w:id="23"/>
    <w:bookmarkStart w:name="z34" w:id="24"/>
    <w:p>
      <w:pPr>
        <w:spacing w:after="0"/>
        <w:ind w:left="0"/>
        <w:jc w:val="both"/>
      </w:pPr>
      <w:r>
        <w:rPr>
          <w:rFonts w:ascii="Times New Roman"/>
          <w:b w:val="false"/>
          <w:i w:val="false"/>
          <w:color w:val="000000"/>
          <w:sz w:val="28"/>
        </w:rPr>
        <w:t>
      мынадай мазмұндағы 12-1 тармақпен толықтырылсын:</w:t>
      </w:r>
    </w:p>
    <w:bookmarkEnd w:id="24"/>
    <w:bookmarkStart w:name="z35" w:id="25"/>
    <w:p>
      <w:pPr>
        <w:spacing w:after="0"/>
        <w:ind w:left="0"/>
        <w:jc w:val="both"/>
      </w:pPr>
      <w:r>
        <w:rPr>
          <w:rFonts w:ascii="Times New Roman"/>
          <w:b w:val="false"/>
          <w:i w:val="false"/>
          <w:color w:val="000000"/>
          <w:sz w:val="28"/>
        </w:rPr>
        <w:t>
      "12-1. Қадиғалардың 10-1 тармағында көрсетілген адамдарға әлеуметтік көмек адамның (отбасы мүшелерінің) табысына қарамастан тағайындалады және егер көрсетілген санаттағы адамдар толық мемлекеттік қамсыздандыруда болмаса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Үлгілік қағидалардың 13-тармағына сәйкес құжаттарды ұсынады.</w:t>
      </w:r>
    </w:p>
    <w:bookmarkEnd w:id="26"/>
    <w:bookmarkStart w:name="z38" w:id="27"/>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30"/>
    <w:bookmarkStart w:name="z45" w:id="31"/>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"19.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2"/>
    <w:bookmarkStart w:name="z48"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