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5c61" w14:textId="fb65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2020 жылғы 3 қыркүйектегі № 56/5-VІ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2021 жылғы 27 сәуірдегі № 5/3-VII шешімі. Шығыс Қазақстан облысының Әділет департаментінде 2021 жылғы 12 мамырда № 8784 болып тіркелді. Күші жойылды - Шығыс Қазақстан облысы Шемонаиха аудандық мәслихатының 2024 жылғы 9 ақпандағы № 13/5-VIII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09.02.2024 </w:t>
      </w:r>
      <w:r>
        <w:rPr>
          <w:rFonts w:ascii="Times New Roman"/>
          <w:b w:val="false"/>
          <w:i w:val="false"/>
          <w:color w:val="ff0000"/>
          <w:sz w:val="28"/>
        </w:rPr>
        <w:t>№ 13/5-VIII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сәйкес Шемонаиха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Шемонаиха аудандық мәслихатының 2020 жылғы 3 қыркүйектегі № 56/5-VІ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 (нормативтік құқықтық актілерді мемлекеттік тіркеу тізілімінде № 7538 болып тіркелген, 2020 жылғы 18 қыркүйекте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Қазақстан Республикасының Конституциясында белгіленген Қазақстан Республикасы азаматтарының бейбіт түрде, қарусыз жиналу арқылы жиналыстар, митингілер мен демонстрациялар, шерулер және пикеттер өткізу құқығын жүзеге асыруды қамтамасыз етуге бағытталған.", орыс тіліндегі мәтін өзгертілмейді;</w:t>
      </w:r>
    </w:p>
    <w:bookmarkStart w:name="z4" w:id="2"/>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 алып тасталсын;</w:t>
      </w:r>
    </w:p>
    <w:bookmarkEnd w:id="2"/>
    <w:bookmarkStart w:name="z5" w:id="3"/>
    <w:p>
      <w:pPr>
        <w:spacing w:after="0"/>
        <w:ind w:left="0"/>
        <w:jc w:val="both"/>
      </w:pPr>
      <w:r>
        <w:rPr>
          <w:rFonts w:ascii="Times New Roman"/>
          <w:b w:val="false"/>
          <w:i w:val="false"/>
          <w:color w:val="000000"/>
          <w:sz w:val="28"/>
        </w:rPr>
        <w:t>
      мынадай мазмұндағы 5-1 тармақпен толықтырылсын:</w:t>
      </w:r>
    </w:p>
    <w:bookmarkEnd w:id="3"/>
    <w:p>
      <w:pPr>
        <w:spacing w:after="0"/>
        <w:ind w:left="0"/>
        <w:jc w:val="both"/>
      </w:pPr>
      <w:r>
        <w:rPr>
          <w:rFonts w:ascii="Times New Roman"/>
          <w:b w:val="false"/>
          <w:i w:val="false"/>
          <w:color w:val="000000"/>
          <w:sz w:val="28"/>
        </w:rPr>
        <w:t>
      "5-1.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Григорьева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