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220e" w14:textId="d002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2020 жылғы 29 желтоқсандағы № 60/2-VI "2021-2023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19 қазандағы № 9/2-VII шешімі. Қазақстан Республикасының Әділет министрлігінде 2021 жылғы 27 қазанда № 24931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"2021-2023 жылдарға арналған Шемонаиха ауданының бюджеті туралы" 2020 жылғы 29 желтоқсандағы № 60/2-VI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8324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7 357 117,2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2 119 122,0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260 724,0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4 969 571,2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7 538 499,3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17 733,0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26 253,0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- 199 115,1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199 115,1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26 253,0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181 382,1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ауданның жергілікті атқарушы органының резерві 16 658,0 мың теңге сомасында бекітілсін.";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жылғы 1 қаңтардан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7 357 117,2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4 969 571,2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4 969 526,0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4 969 526,0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7 538 499,3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 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тәртiп, қауiпсiздiк, құқықтық, сот, қылмыстық-атқару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мұқжат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саласындагы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