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99ac" w14:textId="3ff9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"Батыс Қазақстан облысы бойынша 2019-2025 жылдарға арналған қоршаған орта сапасының нысаналы көрсеткіштерін бекіту туралы" 2019 жылғы 6 наурыздағы №23-2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2021 жылғы 13 желтоқсандағы № 8-5 шешімі. Қазақстан Республикасының Әділет министрлігінде 2021 жылғы 22 желтоқсанда № 25921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облыстық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"Батыс Қазақстан облысы бойынша 2019 – 2025 жылдарға арналған қоршаған орта сапасының нысаналы көрсеткіштерін бекіту туралы" 2019 жылғы 6 наурыздағы №23-2 (Нормативтік құқықтық актілерді мемлекеттік тіркеу тізілімінде №5559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