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c104" w14:textId="74cc1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2020 жылғы 30 желтоқсандағы №57-11 "2021-2023 жылдарға арналған Бөрлі ауданының Қарағанды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25 наурыздағы № 3-12 шешімі. Батыс Қазақстан облысының Әділет департаментінде 2021 жылғы 29 наурызда № 6870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2020 жылғы 30 желтоқсандағы №57-11 "2021-2023 жылдарға арналған Бөрлі ауданының Қарағанды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№6775 тіркелген, 2021 жылы 18 қаңтарда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Бөрлі ауданының Қарағанды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32 799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32 334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32 905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(Б.Б.Мукашева)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№57-11 шешіміне 1 –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Қарағанды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