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e728" w14:textId="741e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27 желтоқсандағы № 15-1 шешімі. Қазақстан Республикасының Әділет министрлігінде 2021 жылғы 29 желтоқсанда № 26230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6 617 693 мың теңге:</w:t>
      </w:r>
    </w:p>
    <w:bookmarkEnd w:id="2"/>
    <w:bookmarkStart w:name="z6" w:id="3"/>
    <w:p>
      <w:pPr>
        <w:spacing w:after="0"/>
        <w:ind w:left="0"/>
        <w:jc w:val="both"/>
      </w:pPr>
      <w:r>
        <w:rPr>
          <w:rFonts w:ascii="Times New Roman"/>
          <w:b w:val="false"/>
          <w:i w:val="false"/>
          <w:color w:val="000000"/>
          <w:sz w:val="28"/>
        </w:rPr>
        <w:t>
      салықтық түсімдер – 802 048 мың теңге;</w:t>
      </w:r>
    </w:p>
    <w:bookmarkEnd w:id="3"/>
    <w:bookmarkStart w:name="z7" w:id="4"/>
    <w:p>
      <w:pPr>
        <w:spacing w:after="0"/>
        <w:ind w:left="0"/>
        <w:jc w:val="both"/>
      </w:pPr>
      <w:r>
        <w:rPr>
          <w:rFonts w:ascii="Times New Roman"/>
          <w:b w:val="false"/>
          <w:i w:val="false"/>
          <w:color w:val="000000"/>
          <w:sz w:val="28"/>
        </w:rPr>
        <w:t>
      салықтық емес түсімдер – 14 463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5"/>
    <w:bookmarkStart w:name="z9" w:id="6"/>
    <w:p>
      <w:pPr>
        <w:spacing w:after="0"/>
        <w:ind w:left="0"/>
        <w:jc w:val="both"/>
      </w:pPr>
      <w:r>
        <w:rPr>
          <w:rFonts w:ascii="Times New Roman"/>
          <w:b w:val="false"/>
          <w:i w:val="false"/>
          <w:color w:val="000000"/>
          <w:sz w:val="28"/>
        </w:rPr>
        <w:t>
      трансферттер түсімі – 5 793 182 мың теңге;</w:t>
      </w:r>
    </w:p>
    <w:bookmarkEnd w:id="6"/>
    <w:bookmarkStart w:name="z10" w:id="7"/>
    <w:p>
      <w:pPr>
        <w:spacing w:after="0"/>
        <w:ind w:left="0"/>
        <w:jc w:val="both"/>
      </w:pPr>
      <w:r>
        <w:rPr>
          <w:rFonts w:ascii="Times New Roman"/>
          <w:b w:val="false"/>
          <w:i w:val="false"/>
          <w:color w:val="000000"/>
          <w:sz w:val="28"/>
        </w:rPr>
        <w:t>
      2) шығындар – 6 987 726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132 263 мың теңге:</w:t>
      </w:r>
    </w:p>
    <w:bookmarkEnd w:id="8"/>
    <w:bookmarkStart w:name="z12" w:id="9"/>
    <w:p>
      <w:pPr>
        <w:spacing w:after="0"/>
        <w:ind w:left="0"/>
        <w:jc w:val="both"/>
      </w:pPr>
      <w:r>
        <w:rPr>
          <w:rFonts w:ascii="Times New Roman"/>
          <w:b w:val="false"/>
          <w:i w:val="false"/>
          <w:color w:val="000000"/>
          <w:sz w:val="28"/>
        </w:rPr>
        <w:t>
      бюджеттік кредиттер – 192 969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60 706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-502 296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502 296 мың теңге:</w:t>
      </w:r>
    </w:p>
    <w:bookmarkEnd w:id="15"/>
    <w:bookmarkStart w:name="z19" w:id="16"/>
    <w:p>
      <w:pPr>
        <w:spacing w:after="0"/>
        <w:ind w:left="0"/>
        <w:jc w:val="both"/>
      </w:pPr>
      <w:r>
        <w:rPr>
          <w:rFonts w:ascii="Times New Roman"/>
          <w:b w:val="false"/>
          <w:i w:val="false"/>
          <w:color w:val="000000"/>
          <w:sz w:val="28"/>
        </w:rPr>
        <w:t>
      қарыздар түсімі – 192 969 мың теңге;</w:t>
      </w:r>
    </w:p>
    <w:bookmarkEnd w:id="16"/>
    <w:bookmarkStart w:name="z20" w:id="17"/>
    <w:p>
      <w:pPr>
        <w:spacing w:after="0"/>
        <w:ind w:left="0"/>
        <w:jc w:val="both"/>
      </w:pPr>
      <w:r>
        <w:rPr>
          <w:rFonts w:ascii="Times New Roman"/>
          <w:b w:val="false"/>
          <w:i w:val="false"/>
          <w:color w:val="000000"/>
          <w:sz w:val="28"/>
        </w:rPr>
        <w:t>
      қарыздарды өтеу – 52 176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361 503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23.11.2022 </w:t>
      </w:r>
      <w:r>
        <w:rPr>
          <w:rFonts w:ascii="Times New Roman"/>
          <w:b w:val="false"/>
          <w:i w:val="false"/>
          <w:color w:val="000000"/>
          <w:sz w:val="28"/>
        </w:rPr>
        <w:t>№ 29-2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тұсімдері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2021 жылғы 2 желтоқсандағы "2022-2024 жылдарға арналған республикалық бюджет туралы"</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2021 жылдың 15 желтоқсандағы №8-1 "2022-2024 жылдарға арналған облыстық бюджет туралы" (Нормативтік құқықтық актілерді мемлекеттік тіркеу тізілімінде №25972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Жергілікті бюджеттердің теңгерімділігін қамтамасыз ету үшін 2022 жылға кірістерді бөлу нормативі төмендегі кіші сыныптар кірістері бойынша белгіленсін:</w:t>
      </w:r>
    </w:p>
    <w:bookmarkEnd w:id="20"/>
    <w:bookmarkStart w:name="z24" w:id="2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80% көлемінде есепке алынады;</w:t>
      </w:r>
    </w:p>
    <w:bookmarkEnd w:id="21"/>
    <w:bookmarkStart w:name="z25" w:id="22"/>
    <w:p>
      <w:pPr>
        <w:spacing w:after="0"/>
        <w:ind w:left="0"/>
        <w:jc w:val="both"/>
      </w:pPr>
      <w:r>
        <w:rPr>
          <w:rFonts w:ascii="Times New Roman"/>
          <w:b w:val="false"/>
          <w:i w:val="false"/>
          <w:color w:val="000000"/>
          <w:sz w:val="28"/>
        </w:rPr>
        <w:t>
      2) Төлем көзінен салық салынатын табыстарынан ұсталатын жеке табыс салығы аудандық бюджетке 80% көлемінде есепке алынады;</w:t>
      </w:r>
    </w:p>
    <w:bookmarkEnd w:id="22"/>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бюджетке 100% көлемінде есепке алынады;</w:t>
      </w:r>
    </w:p>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бюджетке 80% көлемінде есепке алынады;</w:t>
      </w:r>
    </w:p>
    <w:p>
      <w:pPr>
        <w:spacing w:after="0"/>
        <w:ind w:left="0"/>
        <w:jc w:val="both"/>
      </w:pPr>
      <w:r>
        <w:rPr>
          <w:rFonts w:ascii="Times New Roman"/>
          <w:b w:val="false"/>
          <w:i w:val="false"/>
          <w:color w:val="000000"/>
          <w:sz w:val="28"/>
        </w:rPr>
        <w:t>
      5) Әлеуметтік салық аудандық бюджетке 80% көлемінде есепке алынады;</w:t>
      </w:r>
    </w:p>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бюджетке 0% көлемінде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Жаңақала аудандық мәслихатының 21.04.2022 </w:t>
      </w:r>
      <w:r>
        <w:rPr>
          <w:rFonts w:ascii="Times New Roman"/>
          <w:b w:val="false"/>
          <w:i w:val="false"/>
          <w:color w:val="000000"/>
          <w:sz w:val="28"/>
        </w:rPr>
        <w:t>№ 20-1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3"/>
    <w:bookmarkStart w:name="z27" w:id="24"/>
    <w:p>
      <w:pPr>
        <w:spacing w:after="0"/>
        <w:ind w:left="0"/>
        <w:jc w:val="both"/>
      </w:pPr>
      <w:r>
        <w:rPr>
          <w:rFonts w:ascii="Times New Roman"/>
          <w:b w:val="false"/>
          <w:i w:val="false"/>
          <w:color w:val="000000"/>
          <w:sz w:val="28"/>
        </w:rPr>
        <w:t>
      5. 2022 жылға арналған ауылдық округтердің бюджеттеріне аудандық бюджеттен берілетін субвенциялар түсімдерінің жалпы сомасы 152 580 мың теңге болып белгіленсін, оның ішінде:</w:t>
      </w:r>
    </w:p>
    <w:bookmarkEnd w:id="24"/>
    <w:bookmarkStart w:name="z28" w:id="25"/>
    <w:p>
      <w:pPr>
        <w:spacing w:after="0"/>
        <w:ind w:left="0"/>
        <w:jc w:val="both"/>
      </w:pPr>
      <w:r>
        <w:rPr>
          <w:rFonts w:ascii="Times New Roman"/>
          <w:b w:val="false"/>
          <w:i w:val="false"/>
          <w:color w:val="000000"/>
          <w:sz w:val="28"/>
        </w:rPr>
        <w:t>
      Жаңақала ауылдық округі - 28 682 мың теңге;</w:t>
      </w:r>
    </w:p>
    <w:bookmarkEnd w:id="25"/>
    <w:bookmarkStart w:name="z29" w:id="26"/>
    <w:p>
      <w:pPr>
        <w:spacing w:after="0"/>
        <w:ind w:left="0"/>
        <w:jc w:val="both"/>
      </w:pPr>
      <w:r>
        <w:rPr>
          <w:rFonts w:ascii="Times New Roman"/>
          <w:b w:val="false"/>
          <w:i w:val="false"/>
          <w:color w:val="000000"/>
          <w:sz w:val="28"/>
        </w:rPr>
        <w:t>
      Жаңақазан ауылдық округі - 16 617 мың теңге;</w:t>
      </w:r>
    </w:p>
    <w:bookmarkEnd w:id="26"/>
    <w:bookmarkStart w:name="z30" w:id="27"/>
    <w:p>
      <w:pPr>
        <w:spacing w:after="0"/>
        <w:ind w:left="0"/>
        <w:jc w:val="both"/>
      </w:pPr>
      <w:r>
        <w:rPr>
          <w:rFonts w:ascii="Times New Roman"/>
          <w:b w:val="false"/>
          <w:i w:val="false"/>
          <w:color w:val="000000"/>
          <w:sz w:val="28"/>
        </w:rPr>
        <w:t>
      Жаңажол ауылдық округі - 15 281 мың теңге;</w:t>
      </w:r>
    </w:p>
    <w:bookmarkEnd w:id="27"/>
    <w:bookmarkStart w:name="z31" w:id="28"/>
    <w:p>
      <w:pPr>
        <w:spacing w:after="0"/>
        <w:ind w:left="0"/>
        <w:jc w:val="both"/>
      </w:pPr>
      <w:r>
        <w:rPr>
          <w:rFonts w:ascii="Times New Roman"/>
          <w:b w:val="false"/>
          <w:i w:val="false"/>
          <w:color w:val="000000"/>
          <w:sz w:val="28"/>
        </w:rPr>
        <w:t>
      Мастексай ауылдық округі - 17 280 мың теңге;</w:t>
      </w:r>
    </w:p>
    <w:bookmarkEnd w:id="28"/>
    <w:bookmarkStart w:name="z32" w:id="29"/>
    <w:p>
      <w:pPr>
        <w:spacing w:after="0"/>
        <w:ind w:left="0"/>
        <w:jc w:val="both"/>
      </w:pPr>
      <w:r>
        <w:rPr>
          <w:rFonts w:ascii="Times New Roman"/>
          <w:b w:val="false"/>
          <w:i w:val="false"/>
          <w:color w:val="000000"/>
          <w:sz w:val="28"/>
        </w:rPr>
        <w:t>
      Көпжасар ауылдық округі - 15 516 мың теңге;</w:t>
      </w:r>
    </w:p>
    <w:bookmarkEnd w:id="29"/>
    <w:bookmarkStart w:name="z33" w:id="30"/>
    <w:p>
      <w:pPr>
        <w:spacing w:after="0"/>
        <w:ind w:left="0"/>
        <w:jc w:val="both"/>
      </w:pPr>
      <w:r>
        <w:rPr>
          <w:rFonts w:ascii="Times New Roman"/>
          <w:b w:val="false"/>
          <w:i w:val="false"/>
          <w:color w:val="000000"/>
          <w:sz w:val="28"/>
        </w:rPr>
        <w:t>
      Меңдешев ауылдық округі - 12 172 мың теңге;</w:t>
      </w:r>
    </w:p>
    <w:bookmarkEnd w:id="30"/>
    <w:bookmarkStart w:name="z34" w:id="31"/>
    <w:p>
      <w:pPr>
        <w:spacing w:after="0"/>
        <w:ind w:left="0"/>
        <w:jc w:val="both"/>
      </w:pPr>
      <w:r>
        <w:rPr>
          <w:rFonts w:ascii="Times New Roman"/>
          <w:b w:val="false"/>
          <w:i w:val="false"/>
          <w:color w:val="000000"/>
          <w:sz w:val="28"/>
        </w:rPr>
        <w:t>
      Қызылоба ауылдық округі - 14 599 мың теңге;</w:t>
      </w:r>
    </w:p>
    <w:bookmarkEnd w:id="31"/>
    <w:bookmarkStart w:name="z35" w:id="32"/>
    <w:p>
      <w:pPr>
        <w:spacing w:after="0"/>
        <w:ind w:left="0"/>
        <w:jc w:val="both"/>
      </w:pPr>
      <w:r>
        <w:rPr>
          <w:rFonts w:ascii="Times New Roman"/>
          <w:b w:val="false"/>
          <w:i w:val="false"/>
          <w:color w:val="000000"/>
          <w:sz w:val="28"/>
        </w:rPr>
        <w:t>
      Пятимар ауылдық округі - 18 911 мың теңге;</w:t>
      </w:r>
    </w:p>
    <w:bookmarkEnd w:id="32"/>
    <w:bookmarkStart w:name="z36" w:id="33"/>
    <w:p>
      <w:pPr>
        <w:spacing w:after="0"/>
        <w:ind w:left="0"/>
        <w:jc w:val="both"/>
      </w:pPr>
      <w:r>
        <w:rPr>
          <w:rFonts w:ascii="Times New Roman"/>
          <w:b w:val="false"/>
          <w:i w:val="false"/>
          <w:color w:val="000000"/>
          <w:sz w:val="28"/>
        </w:rPr>
        <w:t>
      Бірлік ауылдық округі - 13 522 мың теңге.</w:t>
      </w:r>
    </w:p>
    <w:bookmarkEnd w:id="33"/>
    <w:bookmarkStart w:name="z37" w:id="34"/>
    <w:p>
      <w:pPr>
        <w:spacing w:after="0"/>
        <w:ind w:left="0"/>
        <w:jc w:val="both"/>
      </w:pPr>
      <w:r>
        <w:rPr>
          <w:rFonts w:ascii="Times New Roman"/>
          <w:b w:val="false"/>
          <w:i w:val="false"/>
          <w:color w:val="000000"/>
          <w:sz w:val="28"/>
        </w:rPr>
        <w:t>
      6. 2022 жылға арналған ауданның жергілікті атқарушы органдарының резерві 46 258 мың теңге мөлшерінде бекітілсін.</w:t>
      </w:r>
    </w:p>
    <w:bookmarkEnd w:id="34"/>
    <w:bookmarkStart w:name="z38" w:id="35"/>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15-1 шешіміне 1-қосымша</w:t>
            </w:r>
          </w:p>
        </w:tc>
      </w:tr>
    </w:tbl>
    <w:bookmarkStart w:name="z41" w:id="36"/>
    <w:p>
      <w:pPr>
        <w:spacing w:after="0"/>
        <w:ind w:left="0"/>
        <w:jc w:val="left"/>
      </w:pPr>
      <w:r>
        <w:rPr>
          <w:rFonts w:ascii="Times New Roman"/>
          <w:b/>
          <w:i w:val="false"/>
          <w:color w:val="000000"/>
        </w:rPr>
        <w:t xml:space="preserve"> 2022 жылға арналған аудандық бюджет</w:t>
      </w:r>
    </w:p>
    <w:bookmarkEnd w:id="3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23.11.2022 </w:t>
      </w:r>
      <w:r>
        <w:rPr>
          <w:rFonts w:ascii="Times New Roman"/>
          <w:b w:val="false"/>
          <w:i w:val="false"/>
          <w:color w:val="ff0000"/>
          <w:sz w:val="28"/>
        </w:rPr>
        <w:t>№ 29-2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5 791 493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аудан(облыстық маңызы бар қала) құрама командаларының мүшелері дайындау және олардың облыстық жарыстарына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 - шаруашылық орналыстыру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пайдалуға рұқсат етілген ,өткен қаржы жылында бөлінген,пайдаланылмаған (түгел пайдаланылмаған ) нысаналы даму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r>
              <w:br/>
            </w:r>
            <w:r>
              <w:rPr>
                <w:rFonts w:ascii="Times New Roman"/>
                <w:b w:val="false"/>
                <w:i w:val="false"/>
                <w:color w:val="000000"/>
                <w:sz w:val="20"/>
              </w:rPr>
              <w:t>Жаңақала аудандық мәслихатының</w:t>
            </w:r>
            <w:r>
              <w:br/>
            </w:r>
            <w:r>
              <w:rPr>
                <w:rFonts w:ascii="Times New Roman"/>
                <w:b w:val="false"/>
                <w:i w:val="false"/>
                <w:color w:val="000000"/>
                <w:sz w:val="20"/>
              </w:rPr>
              <w:t>№15-1 шешіміне 2-қосымша</w:t>
            </w:r>
          </w:p>
        </w:tc>
      </w:tr>
    </w:tbl>
    <w:bookmarkStart w:name="z43" w:id="37"/>
    <w:p>
      <w:pPr>
        <w:spacing w:after="0"/>
        <w:ind w:left="0"/>
        <w:jc w:val="left"/>
      </w:pPr>
      <w:r>
        <w:rPr>
          <w:rFonts w:ascii="Times New Roman"/>
          <w:b/>
          <w:i w:val="false"/>
          <w:color w:val="000000"/>
        </w:rPr>
        <w:t xml:space="preserve"> 2023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r>
              <w:br/>
            </w:r>
            <w:r>
              <w:rPr>
                <w:rFonts w:ascii="Times New Roman"/>
                <w:b w:val="false"/>
                <w:i w:val="false"/>
                <w:color w:val="000000"/>
                <w:sz w:val="20"/>
              </w:rPr>
              <w:t>Жаңақала аудандық мәслихатының</w:t>
            </w:r>
            <w:r>
              <w:br/>
            </w:r>
            <w:r>
              <w:rPr>
                <w:rFonts w:ascii="Times New Roman"/>
                <w:b w:val="false"/>
                <w:i w:val="false"/>
                <w:color w:val="000000"/>
                <w:sz w:val="20"/>
              </w:rPr>
              <w:t>№15-1 шешіміне 3-қосымша</w:t>
            </w:r>
          </w:p>
        </w:tc>
      </w:tr>
    </w:tbl>
    <w:bookmarkStart w:name="z45" w:id="38"/>
    <w:p>
      <w:pPr>
        <w:spacing w:after="0"/>
        <w:ind w:left="0"/>
        <w:jc w:val="left"/>
      </w:pPr>
      <w:r>
        <w:rPr>
          <w:rFonts w:ascii="Times New Roman"/>
          <w:b/>
          <w:i w:val="false"/>
          <w:color w:val="000000"/>
        </w:rPr>
        <w:t xml:space="preserve"> 2024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