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6c8b" w14:textId="6d06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Бәйтерек ауданы Железнов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13 қаңтардағы № 60-6 шешімі. Батыс Қазақстан облысының Әділет департаментінде 2021 жылғы 15 қаңтарда № 6791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Железнов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37 573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1 884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81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35 608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38 945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- 1 372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1 372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1 372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Железнов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2020 жылғы 2 желтоқсандағы "2021-2023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2020 жылғы 24 желтоқсандағы №59-2 "2021-2023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6643 тіркелген)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2021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2021 жылға арналған ауылдық округ бюджетіне аудандық бюджеттен берілетін субвенциялар түсімдері 21 390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60-6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Железнов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38 945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60-6 шешіміне 2-қосымша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Железнов ауылдық округінің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23 355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60-6 шешіміне 3-қосымша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Железнов ауылдық округінің бюджеті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23 355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