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69e" w14:textId="f6af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Чиров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60-19 шешімі. Батыс Қазақстан облысының Әділет департаментінде 2021 жылғы 15 қаңтарда № 6799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15 895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60-19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Чиров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60-19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Чиров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60-19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Чиров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