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4d19" w14:textId="d914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0 наурыздағы № 3-8 шешімі. Батыс Қазақстан облысының Әділет департаментінде 2021 жылғы 1 сәуірде № 691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8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22 "2020-2022 жылдарға арналған Бәйтерек ауданы Беле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00 тіркелген, 2020 жылы 22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8 қазандағы №56-2 "Бәйтерек ауданы мәслихатының 2020 жылғы 13 қаңтардағы №43-22 "2020-2022 жылдарға арналған Бәйтерек ауданы Белес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63 тіркелген, 2020 жылы 6 қарашада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30 желтоқсандағы №59-24 "Бәйтерек ауданы мәслихатының 2020 жылғы 13 қаңтардағы №43-22 "2020-2022 жылдарға арналған Бәйтерек ауданы Белес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69 тіркелген, 2021 жылы 14 қаңтар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