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725d" w14:textId="6077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 ақпандағы № 38 бұйрығы. Қазақстан Республикасының Әділет министрлігінде 2022 жылғы 3 ақпанда № 26730 болып тіркелді. Күші жойылды - Қазақстан Республикасы Еңбек және халықты әлеуметтік қорғау министрінің 2023 жылғы 6 маусымдағы № 205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06.06.2023 </w:t>
      </w:r>
      <w:r>
        <w:rPr>
          <w:rFonts w:ascii="Times New Roman"/>
          <w:b w:val="false"/>
          <w:i w:val="false"/>
          <w:color w:val="ff0000"/>
          <w:sz w:val="28"/>
        </w:rPr>
        <w:t>№ 205</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19902 болып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мазмұнда жазылсын: </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 Заңының 7-бабы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Мүгедектерге тауарлар мен қызметтерді әлеуметтік қызметтер порталы арқылы сатқан кезде олардың құнын мемлекеттік бюджет қаражатынан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w:t>
            </w:r>
          </w:p>
          <w:p>
            <w:pPr>
              <w:spacing w:after="20"/>
              <w:ind w:left="20"/>
              <w:jc w:val="both"/>
            </w:pPr>
            <w:r>
              <w:rPr>
                <w:rFonts w:ascii="Times New Roman"/>
                <w:b w:val="false"/>
                <w:i/>
                <w:color w:val="000000"/>
                <w:sz w:val="20"/>
              </w:rPr>
              <w:t xml:space="preserve">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Қаржы министрлігі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1 ақпандағы</w:t>
            </w:r>
            <w:r>
              <w:br/>
            </w:r>
            <w:r>
              <w:rPr>
                <w:rFonts w:ascii="Times New Roman"/>
                <w:b w:val="false"/>
                <w:i w:val="false"/>
                <w:color w:val="000000"/>
                <w:sz w:val="20"/>
              </w:rPr>
              <w:t>№ 38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20 қаңтардағы</w:t>
            </w:r>
            <w:r>
              <w:br/>
            </w:r>
            <w:r>
              <w:rPr>
                <w:rFonts w:ascii="Times New Roman"/>
                <w:b w:val="false"/>
                <w:i w:val="false"/>
                <w:color w:val="000000"/>
                <w:sz w:val="20"/>
              </w:rPr>
              <w:t>№ 14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Мүгедектерге тауарлар мен қызметтерді Әлеуметтік қызметтер порталы арқылы сатқан кезде олардың құнын мемлекеттік бюджет қаражатынан өтеу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Тауарлар мен көрсетілетін қызметтерді әлеуметтік көрсетілетін қызметтер порталы арқылы мүгедектерге өткізу кезінде олардың құнын мемлекеттік бюджет қаражатынан өтеу қағидалары "Қазақстан Республикасында мүгедектерді әлеуметтік қорғау туралы" Қазақстан Республикасы Заңының 7-бабының 1-тармағының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тауарлар мен көрсетілетін қызметтерді әлеуметтік көрсетілетін қызметтер порталы арқылы мүгедектерге өткізу кезінде олардың құнын мемлекеттік бюджет қаражатынан өтеу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2" w:id="9"/>
    <w:p>
      <w:pPr>
        <w:spacing w:after="0"/>
        <w:ind w:left="0"/>
        <w:jc w:val="both"/>
      </w:pPr>
      <w:r>
        <w:rPr>
          <w:rFonts w:ascii="Times New Roman"/>
          <w:b w:val="false"/>
          <w:i w:val="false"/>
          <w:color w:val="000000"/>
          <w:sz w:val="28"/>
        </w:rPr>
        <w:t xml:space="preserve">
      1) арнаулы жүріп-тұру құралдары – мүгедектердің белсенді және пассив қозғалысына арналған техникалық көмек түрі; </w:t>
      </w:r>
    </w:p>
    <w:bookmarkEnd w:id="9"/>
    <w:bookmarkStart w:name="z13" w:id="10"/>
    <w:p>
      <w:pPr>
        <w:spacing w:after="0"/>
        <w:ind w:left="0"/>
        <w:jc w:val="both"/>
      </w:pPr>
      <w:r>
        <w:rPr>
          <w:rFonts w:ascii="Times New Roman"/>
          <w:b w:val="false"/>
          <w:i w:val="false"/>
          <w:color w:val="000000"/>
          <w:sz w:val="28"/>
        </w:rPr>
        <w:t>
      2) әлеуметтік көрсетілетін қызметтер порталы (бұдан әрі – портал) – "Қазақстан Республикасында мүгедектерді әлеуметтік қорғау туралы" және "Мемлекеттік атаулы әлеуметтік көмек туралы" Қазақстан Республикасы заңдарына сәйкес халықтың жекелеген санаттарына жергілікті атқарушы органдардың олардың құнын өтеу шарттарында тауарларды және (немесе) көрсетілетін қызметтерді сатып алуға мүмкіндік беретін ақпараттандыру объектісі болып табылатын әлеуметтік-еңбек саласының ақпараттық жүйесі;</w:t>
      </w:r>
    </w:p>
    <w:bookmarkEnd w:id="10"/>
    <w:bookmarkStart w:name="z14" w:id="11"/>
    <w:p>
      <w:pPr>
        <w:spacing w:after="0"/>
        <w:ind w:left="0"/>
        <w:jc w:val="both"/>
      </w:pPr>
      <w:r>
        <w:rPr>
          <w:rFonts w:ascii="Times New Roman"/>
          <w:b w:val="false"/>
          <w:i w:val="false"/>
          <w:color w:val="000000"/>
          <w:sz w:val="28"/>
        </w:rPr>
        <w:t>
      3) жеке көмекші – жүріп-тұруы қиын бірінші топтағы мүгедекке ілесіп жүру және объектілерге баруы кезінде көмек көрсету бойынша әлеуметтік қызметтер көрсететін адам;</w:t>
      </w:r>
    </w:p>
    <w:bookmarkEnd w:id="11"/>
    <w:bookmarkStart w:name="z15" w:id="12"/>
    <w:p>
      <w:pPr>
        <w:spacing w:after="0"/>
        <w:ind w:left="0"/>
        <w:jc w:val="both"/>
      </w:pPr>
      <w:r>
        <w:rPr>
          <w:rFonts w:ascii="Times New Roman"/>
          <w:b w:val="false"/>
          <w:i w:val="false"/>
          <w:color w:val="000000"/>
          <w:sz w:val="28"/>
        </w:rPr>
        <w:t>
      4) протездік-ортопедиялық көмек – мүгедектерге протездік-ортопедиялық құралдармен қамтамасыз ету жөніндегі медициналық-техникалық көмектің мамандандырылған түрі және оларды пайдалануға үйрету;</w:t>
      </w:r>
    </w:p>
    <w:bookmarkEnd w:id="12"/>
    <w:bookmarkStart w:name="z16" w:id="13"/>
    <w:p>
      <w:pPr>
        <w:spacing w:after="0"/>
        <w:ind w:left="0"/>
        <w:jc w:val="both"/>
      </w:pPr>
      <w:r>
        <w:rPr>
          <w:rFonts w:ascii="Times New Roman"/>
          <w:b w:val="false"/>
          <w:i w:val="false"/>
          <w:color w:val="000000"/>
          <w:sz w:val="28"/>
        </w:rPr>
        <w:t>
      5) протездік-ортопедиялық құралдар – жетіспейтін аяқ-қолдарды немесе дененің басқа бөліктерін ауыстыратын, ауру немесе денсаулығына зиян келтіру салдарынан бұзылған немесе жоғалған организм функцияларының орнын толтыратын құралдар;</w:t>
      </w:r>
    </w:p>
    <w:bookmarkEnd w:id="13"/>
    <w:bookmarkStart w:name="z17" w:id="14"/>
    <w:p>
      <w:pPr>
        <w:spacing w:after="0"/>
        <w:ind w:left="0"/>
        <w:jc w:val="both"/>
      </w:pPr>
      <w:r>
        <w:rPr>
          <w:rFonts w:ascii="Times New Roman"/>
          <w:b w:val="false"/>
          <w:i w:val="false"/>
          <w:color w:val="000000"/>
          <w:sz w:val="28"/>
        </w:rPr>
        <w:t>
      6) тауарларды және (немесе) көрсетілетін қызметтерді берушілер (бұдан әрі – өнім берушілер) – кәсіпкерлік қызметті жүзеге асыратын жеке тұлғалар, заңды тұлғалар, жеке көмекшілер;</w:t>
      </w:r>
    </w:p>
    <w:bookmarkEnd w:id="14"/>
    <w:bookmarkStart w:name="z18" w:id="15"/>
    <w:p>
      <w:pPr>
        <w:spacing w:after="0"/>
        <w:ind w:left="0"/>
        <w:jc w:val="both"/>
      </w:pPr>
      <w:r>
        <w:rPr>
          <w:rFonts w:ascii="Times New Roman"/>
          <w:b w:val="false"/>
          <w:i w:val="false"/>
          <w:color w:val="000000"/>
          <w:sz w:val="28"/>
        </w:rPr>
        <w:t xml:space="preserve">
      7) техникалық көмекші (орнын толтырушы) құралдар – протездік-ортопедиялық, сурдотехникалық және тифлотехникалық құралдар және міндетті гигиеналық құралдар; </w:t>
      </w:r>
    </w:p>
    <w:bookmarkEnd w:id="15"/>
    <w:bookmarkStart w:name="z19" w:id="16"/>
    <w:p>
      <w:pPr>
        <w:spacing w:after="0"/>
        <w:ind w:left="0"/>
        <w:jc w:val="both"/>
      </w:pPr>
      <w:r>
        <w:rPr>
          <w:rFonts w:ascii="Times New Roman"/>
          <w:b w:val="false"/>
          <w:i w:val="false"/>
          <w:color w:val="000000"/>
          <w:sz w:val="28"/>
        </w:rPr>
        <w:t>
      8) уәкілетті орган – облыстардың, республикалық маңызы бар қалалардың, астананың, аудандардың, облыстық маңызы бар қалалардың жергілікті атқарушы органдарының халықты әлеуметтік қорғау саласындағы уәкілетті органы;</w:t>
      </w:r>
    </w:p>
    <w:bookmarkEnd w:id="16"/>
    <w:bookmarkStart w:name="z20" w:id="17"/>
    <w:p>
      <w:pPr>
        <w:spacing w:after="0"/>
        <w:ind w:left="0"/>
        <w:jc w:val="both"/>
      </w:pPr>
      <w:r>
        <w:rPr>
          <w:rFonts w:ascii="Times New Roman"/>
          <w:b w:val="false"/>
          <w:i w:val="false"/>
          <w:color w:val="000000"/>
          <w:sz w:val="28"/>
        </w:rPr>
        <w:t>
      9) ымдау тілінің маманы – еститін және естімейтін адамдар арасында делдалдық қызметтерді көрсетумен байланысты мүгедекке әлеуметтік қызметтерді көрсететін маман;</w:t>
      </w:r>
    </w:p>
    <w:bookmarkEnd w:id="17"/>
    <w:bookmarkStart w:name="z21" w:id="18"/>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8"/>
    <w:bookmarkStart w:name="z22" w:id="19"/>
    <w:p>
      <w:pPr>
        <w:spacing w:after="0"/>
        <w:ind w:left="0"/>
        <w:jc w:val="both"/>
      </w:pPr>
      <w:r>
        <w:rPr>
          <w:rFonts w:ascii="Times New Roman"/>
          <w:b w:val="false"/>
          <w:i w:val="false"/>
          <w:color w:val="000000"/>
          <w:sz w:val="28"/>
        </w:rPr>
        <w:t>
      3. Өнім берушілерге Портал арқылы сатылған ОТҚ-ның, арнаулы жүріп-тұру құралдарының (бұдан әрі – тауарлар), сондай-ақ жеке көмекшінің және ымдау тілі маманының әлеуметтік көрсетілетін қызметтерінің, санаторий-курорттық емдеудің (бұдан әрі – көрсетілетін қызметтер) құнын өтеуді уәкілетті орган жүзеге асырады.</w:t>
      </w:r>
    </w:p>
    <w:bookmarkEnd w:id="19"/>
    <w:bookmarkStart w:name="z23" w:id="20"/>
    <w:p>
      <w:pPr>
        <w:spacing w:after="0"/>
        <w:ind w:left="0"/>
        <w:jc w:val="left"/>
      </w:pPr>
      <w:r>
        <w:rPr>
          <w:rFonts w:ascii="Times New Roman"/>
          <w:b/>
          <w:i w:val="false"/>
          <w:color w:val="000000"/>
        </w:rPr>
        <w:t xml:space="preserve"> 2-тарау. Тауарлар мен көрсетілетін қызметтерді әлеуметтік көрсетілетін қызметтер порталы арқылы өткізу кезінде олардың құнын мемлекеттік бюджет қаражатынан өтеу тәртібі</w:t>
      </w:r>
    </w:p>
    <w:bookmarkEnd w:id="20"/>
    <w:bookmarkStart w:name="z24" w:id="21"/>
    <w:p>
      <w:pPr>
        <w:spacing w:after="0"/>
        <w:ind w:left="0"/>
        <w:jc w:val="both"/>
      </w:pPr>
      <w:r>
        <w:rPr>
          <w:rFonts w:ascii="Times New Roman"/>
          <w:b w:val="false"/>
          <w:i w:val="false"/>
          <w:color w:val="000000"/>
          <w:sz w:val="28"/>
        </w:rPr>
        <w:t>
      4. Өнім берушіге тауарлар мен қызметтердің құнын өтеу:</w:t>
      </w:r>
    </w:p>
    <w:bookmarkEnd w:id="21"/>
    <w:bookmarkStart w:name="z25" w:id="22"/>
    <w:p>
      <w:pPr>
        <w:spacing w:after="0"/>
        <w:ind w:left="0"/>
        <w:jc w:val="both"/>
      </w:pPr>
      <w:r>
        <w:rPr>
          <w:rFonts w:ascii="Times New Roman"/>
          <w:b w:val="false"/>
          <w:i w:val="false"/>
          <w:color w:val="000000"/>
          <w:sz w:val="28"/>
        </w:rPr>
        <w:t>
      1) жеке көмекшінің әлеуметтік қызметтері;</w:t>
      </w:r>
    </w:p>
    <w:bookmarkEnd w:id="22"/>
    <w:bookmarkStart w:name="z26" w:id="23"/>
    <w:p>
      <w:pPr>
        <w:spacing w:after="0"/>
        <w:ind w:left="0"/>
        <w:jc w:val="both"/>
      </w:pPr>
      <w:r>
        <w:rPr>
          <w:rFonts w:ascii="Times New Roman"/>
          <w:b w:val="false"/>
          <w:i w:val="false"/>
          <w:color w:val="000000"/>
          <w:sz w:val="28"/>
        </w:rPr>
        <w:t>
      2) ымдау тілі маманының әлеуметтік қызметтері;</w:t>
      </w:r>
    </w:p>
    <w:bookmarkEnd w:id="23"/>
    <w:bookmarkStart w:name="z27" w:id="24"/>
    <w:p>
      <w:pPr>
        <w:spacing w:after="0"/>
        <w:ind w:left="0"/>
        <w:jc w:val="both"/>
      </w:pPr>
      <w:r>
        <w:rPr>
          <w:rFonts w:ascii="Times New Roman"/>
          <w:b w:val="false"/>
          <w:i w:val="false"/>
          <w:color w:val="000000"/>
          <w:sz w:val="28"/>
        </w:rPr>
        <w:t>
      3) санатоий-курорттық емдеу;</w:t>
      </w:r>
    </w:p>
    <w:bookmarkEnd w:id="24"/>
    <w:bookmarkStart w:name="z28" w:id="25"/>
    <w:p>
      <w:pPr>
        <w:spacing w:after="0"/>
        <w:ind w:left="0"/>
        <w:jc w:val="both"/>
      </w:pPr>
      <w:r>
        <w:rPr>
          <w:rFonts w:ascii="Times New Roman"/>
          <w:b w:val="false"/>
          <w:i w:val="false"/>
          <w:color w:val="000000"/>
          <w:sz w:val="28"/>
        </w:rPr>
        <w:t>
      4) протездік-ортопедиялық көмек көрсету;</w:t>
      </w:r>
    </w:p>
    <w:bookmarkEnd w:id="25"/>
    <w:bookmarkStart w:name="z29" w:id="26"/>
    <w:p>
      <w:pPr>
        <w:spacing w:after="0"/>
        <w:ind w:left="0"/>
        <w:jc w:val="both"/>
      </w:pPr>
      <w:r>
        <w:rPr>
          <w:rFonts w:ascii="Times New Roman"/>
          <w:b w:val="false"/>
          <w:i w:val="false"/>
          <w:color w:val="000000"/>
          <w:sz w:val="28"/>
        </w:rPr>
        <w:t>
      5) арнаулы жүріп-тұру құралдары;</w:t>
      </w:r>
    </w:p>
    <w:bookmarkEnd w:id="26"/>
    <w:bookmarkStart w:name="z30" w:id="27"/>
    <w:p>
      <w:pPr>
        <w:spacing w:after="0"/>
        <w:ind w:left="0"/>
        <w:jc w:val="both"/>
      </w:pPr>
      <w:r>
        <w:rPr>
          <w:rFonts w:ascii="Times New Roman"/>
          <w:b w:val="false"/>
          <w:i w:val="false"/>
          <w:color w:val="000000"/>
          <w:sz w:val="28"/>
        </w:rPr>
        <w:t>
      6) ОТҚ үшін кепілдік берілген сома шегінде жүзеге асырылады.</w:t>
      </w:r>
    </w:p>
    <w:bookmarkEnd w:id="27"/>
    <w:bookmarkStart w:name="z31" w:id="28"/>
    <w:p>
      <w:pPr>
        <w:spacing w:after="0"/>
        <w:ind w:left="0"/>
        <w:jc w:val="both"/>
      </w:pPr>
      <w:r>
        <w:rPr>
          <w:rFonts w:ascii="Times New Roman"/>
          <w:b w:val="false"/>
          <w:i w:val="false"/>
          <w:color w:val="000000"/>
          <w:sz w:val="28"/>
        </w:rPr>
        <w:t>
      5. Уәкілетті орган тауарлар мен көрсетілетін қызметтердің құнын өтеуді осы Қағидаларға 1-қосымшаға сәйкес нысан бойынша алушының өнім берушіге кепілдік берілген соманы өтеуге арналған өтініші (бұдан әрі-өтініш) және порталда ұсынылған және өнім берушінің ЭЦҚ-сымен расталған өнім берушінің растайтын мына құжаттары негізінде жүзеге асырады:</w:t>
      </w:r>
    </w:p>
    <w:bookmarkEnd w:id="28"/>
    <w:bookmarkStart w:name="z32" w:id="29"/>
    <w:p>
      <w:pPr>
        <w:spacing w:after="0"/>
        <w:ind w:left="0"/>
        <w:jc w:val="both"/>
      </w:pPr>
      <w:r>
        <w:rPr>
          <w:rFonts w:ascii="Times New Roman"/>
          <w:b w:val="false"/>
          <w:i w:val="false"/>
          <w:color w:val="000000"/>
          <w:sz w:val="28"/>
        </w:rPr>
        <w:t xml:space="preserve">
      1)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(бұдан әрі- № 562 бұйрық) бекітілген нысан бойынша жеке көмекшінің ілесіп жүру парақтары, ымдау тілі маманын ілесіп жүру парақтары, санаторий-курорттық емделуден өткен тізімдері, протездік – ортопедиялық құралдарға арналған ведомостарын қоса бере отырып, орындалған жұмыстардың (көрсетілген қызметтердің) актісі;</w:t>
      </w:r>
    </w:p>
    <w:bookmarkEnd w:id="29"/>
    <w:bookmarkStart w:name="z33" w:id="30"/>
    <w:p>
      <w:pPr>
        <w:spacing w:after="0"/>
        <w:ind w:left="0"/>
        <w:jc w:val="both"/>
      </w:pPr>
      <w:r>
        <w:rPr>
          <w:rFonts w:ascii="Times New Roman"/>
          <w:b w:val="false"/>
          <w:i w:val="false"/>
          <w:color w:val="000000"/>
          <w:sz w:val="28"/>
        </w:rPr>
        <w:t>
      2) № 562 бұйрықпен бекітілген нысан бойынша кассалық чекті және/немесе өнім берушінің жеткізгенін растайтын құжатты, арнаулы жүріп-тұру құралдары, техникалық көмекші (орнын толтырушы) құралдар, протездік-ортопедиялық құралдар үшін шот–фактураларды қоса бере отырып, тауарды (ларды) қабылдау-беру актісі.</w:t>
      </w:r>
    </w:p>
    <w:bookmarkEnd w:id="30"/>
    <w:p>
      <w:pPr>
        <w:spacing w:after="0"/>
        <w:ind w:left="0"/>
        <w:jc w:val="both"/>
      </w:pPr>
      <w:r>
        <w:rPr>
          <w:rFonts w:ascii="Times New Roman"/>
          <w:b w:val="false"/>
          <w:i w:val="false"/>
          <w:color w:val="000000"/>
          <w:sz w:val="28"/>
        </w:rPr>
        <w:t xml:space="preserve">
      Өнім берушілер Қазақстан Республикасы Премьер-Министрінің бірінші орынбасары- Қазақстан Республикасы Қаржы министрінің міндетін атқарушының 2019 жылғы 22 сәуірдегі № 370 "Электрондық шот-фактуралардың ақпараттық жүйесінде электрондық нысанда шот-фактураны жазып беру қағидаларын және оның нысанын бекіту туралы" (Нормативтік құқықтық актілерді мемлекеттік тіркеу тізілімінде № 18583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электрондық шот-фактуралардың ақпараттық жүйесінде электрондық нысанда шот-фактураларды, сондай-ақ "Салық және бюджетке төленетін басқа да міндетті төлемдер туралы (Салық кодексі)" Қазақстан Республикасының Кодексі 412-бабының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онда "Қосымша мәліметтер" жолында кепілдендірілген сомаға және қосымша ақы сомасына бөле отырып, тауарлардың және/немесе қызметтердің құны (бұдан әрі – шот-фактура) көрсетілетін қағаз жеткізгіштегі шот-фактуралар жазып береді.</w:t>
      </w:r>
    </w:p>
    <w:p>
      <w:pPr>
        <w:spacing w:after="0"/>
        <w:ind w:left="0"/>
        <w:jc w:val="both"/>
      </w:pPr>
      <w:r>
        <w:rPr>
          <w:rFonts w:ascii="Times New Roman"/>
          <w:b w:val="false"/>
          <w:i w:val="false"/>
          <w:color w:val="000000"/>
          <w:sz w:val="28"/>
        </w:rPr>
        <w:t xml:space="preserve">
      ОТҚ-ны және (немесе) арнаулы жүріп-тұру құралдарын курьер жеткізген кезде порталда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курьердің тауарды алушыға жеткізгенін растайтын құжат (бұдан әрі - жеткізуді растайтын құжат) қалыптастырылады.</w:t>
      </w:r>
    </w:p>
    <w:bookmarkStart w:name="z34" w:id="31"/>
    <w:p>
      <w:pPr>
        <w:spacing w:after="0"/>
        <w:ind w:left="0"/>
        <w:jc w:val="both"/>
      </w:pPr>
      <w:r>
        <w:rPr>
          <w:rFonts w:ascii="Times New Roman"/>
          <w:b w:val="false"/>
          <w:i w:val="false"/>
          <w:color w:val="000000"/>
          <w:sz w:val="28"/>
        </w:rPr>
        <w:t>
      6. Өнім беруші уәкілетті орган тауарлардың және (немесе) көрсетілетін қызметтердің құнын өтеу үшін құжаттарды қарауға қабылдағанға дейін, қажет болған кезде себептерін көрсете отырып, құжаттарды кері қайтарып алады және оларды пысықтайды.</w:t>
      </w:r>
    </w:p>
    <w:bookmarkEnd w:id="31"/>
    <w:bookmarkStart w:name="z35" w:id="32"/>
    <w:p>
      <w:pPr>
        <w:spacing w:after="0"/>
        <w:ind w:left="0"/>
        <w:jc w:val="both"/>
      </w:pPr>
      <w:r>
        <w:rPr>
          <w:rFonts w:ascii="Times New Roman"/>
          <w:b w:val="false"/>
          <w:i w:val="false"/>
          <w:color w:val="000000"/>
          <w:sz w:val="28"/>
        </w:rPr>
        <w:t>
      7. Уәкілетті орган "Е-собес" ақпараттық жүйесіне тауарлардың және (немесе) көрсетілетін қызметтердің құнын өтеуге құжаттар түскен күннен бастап 7 (жеті) жұмыс күні ішінде оларды қарайды және қабылдайды немесе осы Қағидалардың 11, 14, 17 және 20-тармақтарына сәйкес себебін көрсете отырып, өнім берушіге пысықтауға қайтарады.</w:t>
      </w:r>
    </w:p>
    <w:bookmarkEnd w:id="32"/>
    <w:p>
      <w:pPr>
        <w:spacing w:after="0"/>
        <w:ind w:left="0"/>
        <w:jc w:val="both"/>
      </w:pPr>
      <w:r>
        <w:rPr>
          <w:rFonts w:ascii="Times New Roman"/>
          <w:b w:val="false"/>
          <w:i w:val="false"/>
          <w:color w:val="000000"/>
          <w:sz w:val="28"/>
        </w:rPr>
        <w:t>
      Порталдағы "Өнім берушінің жеке кабинеті" модуліне және өнім берушінің ұялы байланысының абоненттік нөміріне құжаттарды пысықтауға қайтару туралы ақпарат жіберіледі.</w:t>
      </w:r>
    </w:p>
    <w:bookmarkStart w:name="z36" w:id="33"/>
    <w:p>
      <w:pPr>
        <w:spacing w:after="0"/>
        <w:ind w:left="0"/>
        <w:jc w:val="both"/>
      </w:pPr>
      <w:r>
        <w:rPr>
          <w:rFonts w:ascii="Times New Roman"/>
          <w:b w:val="false"/>
          <w:i w:val="false"/>
          <w:color w:val="000000"/>
          <w:sz w:val="28"/>
        </w:rPr>
        <w:t xml:space="preserve">
      8. Өнім беруші қайтару туралы ақпаратты алған күннен бастап 3 (үш) жұмыс күні ішінде уәкілетті органның қайтару себептерін жоя отырып, тауарлардың және (немесе) көрсетілетін қызметтердің құнын өтеуге құжаттарды қайта жібереді. </w:t>
      </w:r>
    </w:p>
    <w:bookmarkEnd w:id="33"/>
    <w:bookmarkStart w:name="z37" w:id="34"/>
    <w:p>
      <w:pPr>
        <w:spacing w:after="0"/>
        <w:ind w:left="0"/>
        <w:jc w:val="both"/>
      </w:pPr>
      <w:r>
        <w:rPr>
          <w:rFonts w:ascii="Times New Roman"/>
          <w:b w:val="false"/>
          <w:i w:val="false"/>
          <w:color w:val="000000"/>
          <w:sz w:val="28"/>
        </w:rPr>
        <w:t>
      9. Тауарды алушы жеткізушіге қайтарған жағдайда, өнім беруші тауардың құнын уәкілетті органға қайтаруды тауар қайтарылған күннен бастап күнтізбелік 15 (он бес) күн ішінде жүзеге асырады.</w:t>
      </w:r>
    </w:p>
    <w:bookmarkEnd w:id="34"/>
    <w:bookmarkStart w:name="z38" w:id="35"/>
    <w:p>
      <w:pPr>
        <w:spacing w:after="0"/>
        <w:ind w:left="0"/>
        <w:jc w:val="left"/>
      </w:pPr>
      <w:r>
        <w:rPr>
          <w:rFonts w:ascii="Times New Roman"/>
          <w:b/>
          <w:i w:val="false"/>
          <w:color w:val="000000"/>
        </w:rPr>
        <w:t xml:space="preserve"> 1-параграф. Жеке көмекшінің және ымдау тілі маманының әлеуметтік қызметтерінің құнын өтеу</w:t>
      </w:r>
    </w:p>
    <w:bookmarkEnd w:id="35"/>
    <w:bookmarkStart w:name="z39" w:id="36"/>
    <w:p>
      <w:pPr>
        <w:spacing w:after="0"/>
        <w:ind w:left="0"/>
        <w:jc w:val="both"/>
      </w:pPr>
      <w:r>
        <w:rPr>
          <w:rFonts w:ascii="Times New Roman"/>
          <w:b w:val="false"/>
          <w:i w:val="false"/>
          <w:color w:val="000000"/>
          <w:sz w:val="28"/>
        </w:rPr>
        <w:t>
      10. Жеке көмекшінің/ымдау тілі маманының әлеуметтік қызметтерін беруші ай сайын, есепті кезеңнен кейінгі айдың 10 (оныншы) күнінен кешіктірмей уәкілетті органға мыналарды ұсынады:</w:t>
      </w:r>
    </w:p>
    <w:bookmarkEnd w:id="36"/>
    <w:bookmarkStart w:name="z40" w:id="37"/>
    <w:p>
      <w:pPr>
        <w:spacing w:after="0"/>
        <w:ind w:left="0"/>
        <w:jc w:val="both"/>
      </w:pPr>
      <w:r>
        <w:rPr>
          <w:rFonts w:ascii="Times New Roman"/>
          <w:b w:val="false"/>
          <w:i w:val="false"/>
          <w:color w:val="000000"/>
          <w:sz w:val="28"/>
        </w:rPr>
        <w:t>
      1) № 562 бұйрықпен бекітілген нысан бойынша орындалған жұмыстар (көрсетілген қызметтер) актісі;</w:t>
      </w:r>
    </w:p>
    <w:bookmarkEnd w:id="37"/>
    <w:bookmarkStart w:name="z41" w:id="38"/>
    <w:p>
      <w:pPr>
        <w:spacing w:after="0"/>
        <w:ind w:left="0"/>
        <w:jc w:val="both"/>
      </w:pPr>
      <w:r>
        <w:rPr>
          <w:rFonts w:ascii="Times New Roman"/>
          <w:b w:val="false"/>
          <w:i w:val="false"/>
          <w:color w:val="000000"/>
          <w:sz w:val="28"/>
        </w:rPr>
        <w:t xml:space="preserve">
      2) "Мүгедектерді оңалтудың кейбір мәселелері туралы" Қазақстан Республикасы Денсаулық сақтау және әлеуметтік даму министрінің 2005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(бұдан әрі – № 26 бұйрық) бекітілген нысан бойынша жеке көмекшінің ілесіп жүру парағы/ымдау тілі маманының әлеуметтік қызметтер көрсету парағы;</w:t>
      </w:r>
    </w:p>
    <w:bookmarkEnd w:id="38"/>
    <w:bookmarkStart w:name="z42" w:id="39"/>
    <w:p>
      <w:pPr>
        <w:spacing w:after="0"/>
        <w:ind w:left="0"/>
        <w:jc w:val="both"/>
      </w:pPr>
      <w:r>
        <w:rPr>
          <w:rFonts w:ascii="Times New Roman"/>
          <w:b w:val="false"/>
          <w:i w:val="false"/>
          <w:color w:val="000000"/>
          <w:sz w:val="28"/>
        </w:rPr>
        <w:t>
      3) шот-фактура.</w:t>
      </w:r>
    </w:p>
    <w:bookmarkEnd w:id="39"/>
    <w:bookmarkStart w:name="z43" w:id="40"/>
    <w:p>
      <w:pPr>
        <w:spacing w:after="0"/>
        <w:ind w:left="0"/>
        <w:jc w:val="both"/>
      </w:pPr>
      <w:r>
        <w:rPr>
          <w:rFonts w:ascii="Times New Roman"/>
          <w:b w:val="false"/>
          <w:i w:val="false"/>
          <w:color w:val="000000"/>
          <w:sz w:val="28"/>
        </w:rPr>
        <w:t>
      11. Жеке көмекшінің / ымдау тілі маманының әлеуметтік қызметтерінің құнын өтеуге арналған құжаттарды қызмет берушінің пысықтауға кері қайтарып алу және уәкілетті органның қызметті берушіге пысықтауға қайтару себептері:</w:t>
      </w:r>
    </w:p>
    <w:bookmarkEnd w:id="40"/>
    <w:p>
      <w:pPr>
        <w:spacing w:after="0"/>
        <w:ind w:left="0"/>
        <w:jc w:val="both"/>
      </w:pPr>
      <w:r>
        <w:rPr>
          <w:rFonts w:ascii="Times New Roman"/>
          <w:b w:val="false"/>
          <w:i w:val="false"/>
          <w:color w:val="000000"/>
          <w:sz w:val="28"/>
        </w:rPr>
        <w:t>
      өтеуге өтінішке қол қойған алушыға орындалған жұмыстар (көрсетілген қызметтер) актісінің және (немесе) жеке көмекшінің ілесіп жүру парағының/ымдау тілі маманының қызметтер көрсету парағының болмауы;</w:t>
      </w:r>
    </w:p>
    <w:p>
      <w:pPr>
        <w:spacing w:after="0"/>
        <w:ind w:left="0"/>
        <w:jc w:val="both"/>
      </w:pPr>
      <w:r>
        <w:rPr>
          <w:rFonts w:ascii="Times New Roman"/>
          <w:b w:val="false"/>
          <w:i w:val="false"/>
          <w:color w:val="000000"/>
          <w:sz w:val="28"/>
        </w:rPr>
        <w:t>
      орындалған жұмыстар (көрсетілген қызметтер) актісінің және (немесе) жеке көмекшінің ілесіп жүру парағының/ымдау тілі маманының әлеуметтік қызметтерін көрсету парағының сканерленген көшірмелерін ұсынған кезде оларда қойылған қолдың (қолдардың) болмауы;</w:t>
      </w:r>
    </w:p>
    <w:p>
      <w:pPr>
        <w:spacing w:after="0"/>
        <w:ind w:left="0"/>
        <w:jc w:val="both"/>
      </w:pPr>
      <w:r>
        <w:rPr>
          <w:rFonts w:ascii="Times New Roman"/>
          <w:b w:val="false"/>
          <w:i w:val="false"/>
          <w:color w:val="000000"/>
          <w:sz w:val="28"/>
        </w:rPr>
        <w:t>
      жеке көмекшінің әлеуметтік қызметтер көрсету кезеңі және (немесе) сағаттары дұрыс көрсетілмеген орындалған жұмыстар (көрсетілген қызметтер) актісін және (немесе) жеке көмекшінің ілесіп жүру парағын ұсыну;</w:t>
      </w:r>
    </w:p>
    <w:p>
      <w:pPr>
        <w:spacing w:after="0"/>
        <w:ind w:left="0"/>
        <w:jc w:val="both"/>
      </w:pPr>
      <w:r>
        <w:rPr>
          <w:rFonts w:ascii="Times New Roman"/>
          <w:b w:val="false"/>
          <w:i w:val="false"/>
          <w:color w:val="000000"/>
          <w:sz w:val="28"/>
        </w:rPr>
        <w:t>
      ымдау тілі маманының әлеуметтік қызметтер көрсету кезеңі және (немесе) сағаттары дұрыс көрсетілмеген орындалған жұмыстар (көрсетілген қызметтер) актісін және (немесе) ымдау тілі маманының әлеуметтік қызметтер көрсету парағын ұсыну.</w:t>
      </w:r>
    </w:p>
    <w:p>
      <w:pPr>
        <w:spacing w:after="0"/>
        <w:ind w:left="0"/>
        <w:jc w:val="both"/>
      </w:pPr>
      <w:r>
        <w:rPr>
          <w:rFonts w:ascii="Times New Roman"/>
          <w:b w:val="false"/>
          <w:i w:val="false"/>
          <w:color w:val="000000"/>
          <w:sz w:val="28"/>
        </w:rPr>
        <w:t>
       Жеке көмекшінің/ымдау тілі маманының әлеуметтік қызметтерін беруші құжаттарды пысықтайды және ағымдағы айдан кейінгі айдың 10 (оныншы) күнінен кешіктірмей қайта жібереді.</w:t>
      </w:r>
    </w:p>
    <w:bookmarkStart w:name="z44" w:id="41"/>
    <w:p>
      <w:pPr>
        <w:spacing w:after="0"/>
        <w:ind w:left="0"/>
        <w:jc w:val="both"/>
      </w:pPr>
      <w:r>
        <w:rPr>
          <w:rFonts w:ascii="Times New Roman"/>
          <w:b w:val="false"/>
          <w:i w:val="false"/>
          <w:color w:val="000000"/>
          <w:sz w:val="28"/>
        </w:rPr>
        <w:t>
      12. Жеке көмекшінің әлеуметтік қызметтерінің құнын өтеу уәкілетті орган осы Қағидалардың 10-тармағында көрсетілген жеке көмекшінің әлеуметтік қызметтерінің құнын өтеуге құжаттарды қабылдаған күннен бастап 10 (он) жұмыс күні ішінде жүзеге асырылады.</w:t>
      </w:r>
    </w:p>
    <w:bookmarkEnd w:id="41"/>
    <w:bookmarkStart w:name="z45" w:id="42"/>
    <w:p>
      <w:pPr>
        <w:spacing w:after="0"/>
        <w:ind w:left="0"/>
        <w:jc w:val="left"/>
      </w:pPr>
      <w:r>
        <w:rPr>
          <w:rFonts w:ascii="Times New Roman"/>
          <w:b/>
          <w:i w:val="false"/>
          <w:color w:val="000000"/>
        </w:rPr>
        <w:t xml:space="preserve"> 2-параграф. Санаторий-курорттық емдеу құнын өтеу</w:t>
      </w:r>
    </w:p>
    <w:bookmarkEnd w:id="42"/>
    <w:bookmarkStart w:name="z46" w:id="43"/>
    <w:p>
      <w:pPr>
        <w:spacing w:after="0"/>
        <w:ind w:left="0"/>
        <w:jc w:val="both"/>
      </w:pPr>
      <w:r>
        <w:rPr>
          <w:rFonts w:ascii="Times New Roman"/>
          <w:b w:val="false"/>
          <w:i w:val="false"/>
          <w:color w:val="000000"/>
          <w:sz w:val="28"/>
        </w:rPr>
        <w:t>
      13. Санаторий-курорттық емдеуді беруші уәкілетті органға мыналарды:</w:t>
      </w:r>
    </w:p>
    <w:bookmarkEnd w:id="43"/>
    <w:bookmarkStart w:name="z47" w:id="44"/>
    <w:p>
      <w:pPr>
        <w:spacing w:after="0"/>
        <w:ind w:left="0"/>
        <w:jc w:val="both"/>
      </w:pPr>
      <w:r>
        <w:rPr>
          <w:rFonts w:ascii="Times New Roman"/>
          <w:b w:val="false"/>
          <w:i w:val="false"/>
          <w:color w:val="000000"/>
          <w:sz w:val="28"/>
        </w:rPr>
        <w:t>
      1) № 562 бұйрықпен бекітілген нысан бойынша орындалған жұмыстардың (көрсетілген қызметтердің) актісін;</w:t>
      </w:r>
    </w:p>
    <w:bookmarkEnd w:id="44"/>
    <w:bookmarkStart w:name="z48" w:id="45"/>
    <w:p>
      <w:pPr>
        <w:spacing w:after="0"/>
        <w:ind w:left="0"/>
        <w:jc w:val="both"/>
      </w:pPr>
      <w:r>
        <w:rPr>
          <w:rFonts w:ascii="Times New Roman"/>
          <w:b w:val="false"/>
          <w:i w:val="false"/>
          <w:color w:val="000000"/>
          <w:sz w:val="28"/>
        </w:rPr>
        <w:t>
      2) алушы кепілдік берілген сома мен санаторий-курорттық емдеудің нақты құны арасындағы айырманы өз қаражаты есебінен дербес төлеген жағдайда шот-фактураны, сондай-ақ чекті ұсынады.</w:t>
      </w:r>
    </w:p>
    <w:bookmarkEnd w:id="45"/>
    <w:bookmarkStart w:name="z49" w:id="46"/>
    <w:p>
      <w:pPr>
        <w:spacing w:after="0"/>
        <w:ind w:left="0"/>
        <w:jc w:val="both"/>
      </w:pPr>
      <w:r>
        <w:rPr>
          <w:rFonts w:ascii="Times New Roman"/>
          <w:b w:val="false"/>
          <w:i w:val="false"/>
          <w:color w:val="000000"/>
          <w:sz w:val="28"/>
        </w:rPr>
        <w:t>
      14. Санаторий-курорттық емдеу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46"/>
    <w:p>
      <w:pPr>
        <w:spacing w:after="0"/>
        <w:ind w:left="0"/>
        <w:jc w:val="both"/>
      </w:pPr>
      <w:r>
        <w:rPr>
          <w:rFonts w:ascii="Times New Roman"/>
          <w:b w:val="false"/>
          <w:i w:val="false"/>
          <w:color w:val="000000"/>
          <w:sz w:val="28"/>
        </w:rPr>
        <w:t>
      Өтеуге өтінішке қол қойған алушыға осы Қағидалардың 13-тармағында көрсетілген құжаттардың толық топтамасын ұсынбау;</w:t>
      </w:r>
    </w:p>
    <w:p>
      <w:pPr>
        <w:spacing w:after="0"/>
        <w:ind w:left="0"/>
        <w:jc w:val="both"/>
      </w:pPr>
      <w:r>
        <w:rPr>
          <w:rFonts w:ascii="Times New Roman"/>
          <w:b w:val="false"/>
          <w:i w:val="false"/>
          <w:color w:val="000000"/>
          <w:sz w:val="28"/>
        </w:rPr>
        <w:t>
      ұсынылған мәліметтер мен құжаттардың дәйексіздігі.</w:t>
      </w:r>
    </w:p>
    <w:bookmarkStart w:name="z50" w:id="47"/>
    <w:p>
      <w:pPr>
        <w:spacing w:after="0"/>
        <w:ind w:left="0"/>
        <w:jc w:val="both"/>
      </w:pPr>
      <w:r>
        <w:rPr>
          <w:rFonts w:ascii="Times New Roman"/>
          <w:b w:val="false"/>
          <w:i w:val="false"/>
          <w:color w:val="000000"/>
          <w:sz w:val="28"/>
        </w:rPr>
        <w:t>
      15. Санаторий-курорттық емдеу құнын өтеу уәкілетті орган осы Қағидалардың 13-тармағында көрсетілген санаторий-курорттық емдеу құнын өтеуге құжаттарды қабылдаған күннен бастап 10 (он) жұмыс күні ішінде жүзеге асырылады.</w:t>
      </w:r>
    </w:p>
    <w:bookmarkEnd w:id="47"/>
    <w:bookmarkStart w:name="z51" w:id="48"/>
    <w:p>
      <w:pPr>
        <w:spacing w:after="0"/>
        <w:ind w:left="0"/>
        <w:jc w:val="left"/>
      </w:pPr>
      <w:r>
        <w:rPr>
          <w:rFonts w:ascii="Times New Roman"/>
          <w:b/>
          <w:i w:val="false"/>
          <w:color w:val="000000"/>
        </w:rPr>
        <w:t xml:space="preserve"> 3-параграф. ОТҚ мен арнаулы жүріп-тұру құралдарының құнын өтеу</w:t>
      </w:r>
    </w:p>
    <w:bookmarkEnd w:id="48"/>
    <w:bookmarkStart w:name="z52" w:id="49"/>
    <w:p>
      <w:pPr>
        <w:spacing w:after="0"/>
        <w:ind w:left="0"/>
        <w:jc w:val="both"/>
      </w:pPr>
      <w:r>
        <w:rPr>
          <w:rFonts w:ascii="Times New Roman"/>
          <w:b w:val="false"/>
          <w:i w:val="false"/>
          <w:color w:val="000000"/>
          <w:sz w:val="28"/>
        </w:rPr>
        <w:t>
      16. ОТҚ және арнаулы жүріп-тұру құралдарын жеткізуші уәкілетті органға мыналарды ұсынады:</w:t>
      </w:r>
    </w:p>
    <w:bookmarkEnd w:id="49"/>
    <w:bookmarkStart w:name="z53" w:id="50"/>
    <w:p>
      <w:pPr>
        <w:spacing w:after="0"/>
        <w:ind w:left="0"/>
        <w:jc w:val="both"/>
      </w:pPr>
      <w:r>
        <w:rPr>
          <w:rFonts w:ascii="Times New Roman"/>
          <w:b w:val="false"/>
          <w:i w:val="false"/>
          <w:color w:val="000000"/>
          <w:sz w:val="28"/>
        </w:rPr>
        <w:t>
      1) № 562 бұйрықпен бекітілген нысан бойынша ОТҚ-ны және арнаулы жүріп-тұру құралдарын өз бетінше алып кеткен жағдайда – тауарды босату фактісін растайтын қорларды басқа жаққа беруге арналған жүкқұжат;</w:t>
      </w:r>
    </w:p>
    <w:bookmarkEnd w:id="50"/>
    <w:bookmarkStart w:name="z54" w:id="51"/>
    <w:p>
      <w:pPr>
        <w:spacing w:after="0"/>
        <w:ind w:left="0"/>
        <w:jc w:val="both"/>
      </w:pPr>
      <w:r>
        <w:rPr>
          <w:rFonts w:ascii="Times New Roman"/>
          <w:b w:val="false"/>
          <w:i w:val="false"/>
          <w:color w:val="000000"/>
          <w:sz w:val="28"/>
        </w:rPr>
        <w:t>
      2) алушы кепілдік берілген сома мен ОТҚ және (немесе) арнаулы жүріп-тұру құралдарының нақты құны арасындағы айырманы өз қаражаты есебінен дербес төлеген жағдайда – шот-фактура, сондай-ақ чек;</w:t>
      </w:r>
    </w:p>
    <w:bookmarkEnd w:id="51"/>
    <w:bookmarkStart w:name="z55" w:id="52"/>
    <w:p>
      <w:pPr>
        <w:spacing w:after="0"/>
        <w:ind w:left="0"/>
        <w:jc w:val="both"/>
      </w:pPr>
      <w:r>
        <w:rPr>
          <w:rFonts w:ascii="Times New Roman"/>
          <w:b w:val="false"/>
          <w:i w:val="false"/>
          <w:color w:val="000000"/>
          <w:sz w:val="28"/>
        </w:rPr>
        <w:t xml:space="preserve">
      3) сенім білдірілген адам ОТҚ және (немесе) арнаулы жүріп-тұру құралдарын алған кезде – нотариалды куәландырылған сенімхат; ; </w:t>
      </w:r>
    </w:p>
    <w:bookmarkEnd w:id="52"/>
    <w:bookmarkStart w:name="z56" w:id="53"/>
    <w:p>
      <w:pPr>
        <w:spacing w:after="0"/>
        <w:ind w:left="0"/>
        <w:jc w:val="both"/>
      </w:pPr>
      <w:r>
        <w:rPr>
          <w:rFonts w:ascii="Times New Roman"/>
          <w:b w:val="false"/>
          <w:i w:val="false"/>
          <w:color w:val="000000"/>
          <w:sz w:val="28"/>
        </w:rPr>
        <w:t>
      4) қорғаншы немесе қамқоршы ОТҚ және (немесе) арнаулы жүріп-тұру құралдарын алған кезде – қорғаншылықты немесе қамқоршылықты белгілеу туралы құжат;</w:t>
      </w:r>
    </w:p>
    <w:bookmarkEnd w:id="53"/>
    <w:bookmarkStart w:name="z57" w:id="54"/>
    <w:p>
      <w:pPr>
        <w:spacing w:after="0"/>
        <w:ind w:left="0"/>
        <w:jc w:val="both"/>
      </w:pPr>
      <w:r>
        <w:rPr>
          <w:rFonts w:ascii="Times New Roman"/>
          <w:b w:val="false"/>
          <w:i w:val="false"/>
          <w:color w:val="000000"/>
          <w:sz w:val="28"/>
        </w:rPr>
        <w:t>
      5) 18 жасқа дейінгі балалардың ата-аналары ОТҚ және (немесе) арнаулы жүріп-тұру құралдарын алған кезде – туу туралы куәлік .</w:t>
      </w:r>
    </w:p>
    <w:bookmarkEnd w:id="54"/>
    <w:bookmarkStart w:name="z58" w:id="55"/>
    <w:p>
      <w:pPr>
        <w:spacing w:after="0"/>
        <w:ind w:left="0"/>
        <w:jc w:val="both"/>
      </w:pPr>
      <w:r>
        <w:rPr>
          <w:rFonts w:ascii="Times New Roman"/>
          <w:b w:val="false"/>
          <w:i w:val="false"/>
          <w:color w:val="000000"/>
          <w:sz w:val="28"/>
        </w:rPr>
        <w:t>
      17. ОТҚ және (немесе) арнаулы жүріп-тұру құралдарының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55"/>
    <w:p>
      <w:pPr>
        <w:spacing w:after="0"/>
        <w:ind w:left="0"/>
        <w:jc w:val="both"/>
      </w:pPr>
      <w:r>
        <w:rPr>
          <w:rFonts w:ascii="Times New Roman"/>
          <w:b w:val="false"/>
          <w:i w:val="false"/>
          <w:color w:val="000000"/>
          <w:sz w:val="28"/>
        </w:rPr>
        <w:t>
      өтеуге өтінішке қол қойған алушыға осы Қағидалардың 16-тармағында көрсетілген құжаттардың толық топтамасын ұсынбау;</w:t>
      </w:r>
    </w:p>
    <w:p>
      <w:pPr>
        <w:spacing w:after="0"/>
        <w:ind w:left="0"/>
        <w:jc w:val="both"/>
      </w:pPr>
      <w:r>
        <w:rPr>
          <w:rFonts w:ascii="Times New Roman"/>
          <w:b w:val="false"/>
          <w:i w:val="false"/>
          <w:color w:val="000000"/>
          <w:sz w:val="28"/>
        </w:rPr>
        <w:t>
      ұсынылған мәліметтер мен құжаттардың дәйексіздігі.</w:t>
      </w:r>
    </w:p>
    <w:bookmarkStart w:name="z59" w:id="56"/>
    <w:p>
      <w:pPr>
        <w:spacing w:after="0"/>
        <w:ind w:left="0"/>
        <w:jc w:val="both"/>
      </w:pPr>
      <w:r>
        <w:rPr>
          <w:rFonts w:ascii="Times New Roman"/>
          <w:b w:val="false"/>
          <w:i w:val="false"/>
          <w:color w:val="000000"/>
          <w:sz w:val="28"/>
        </w:rPr>
        <w:t>
      18. ОТҚ және арнаулы жүріп-тұру құралдарының құнын өтеу осы Қағидалардың 16-тармағында көрсетілген ОТҚ және (немесе) арнаулы жүріп-тұру құралдарының құнын өтеуге арналған құжаттардың немесе жеткізілгенін растайтын құжаттың негізінде күнтізбелік 14 (он төрт) күн өткеннен кейін, бірақ уәкілетті орган құжаттарды қабылдаған күннен бастап күнтізбелік 30 (отыз) күннен кешіктірілмей жүзеге асырылады.";</w:t>
      </w:r>
    </w:p>
    <w:bookmarkEnd w:id="56"/>
    <w:bookmarkStart w:name="z60" w:id="57"/>
    <w:p>
      <w:pPr>
        <w:spacing w:after="0"/>
        <w:ind w:left="0"/>
        <w:jc w:val="left"/>
      </w:pPr>
      <w:r>
        <w:rPr>
          <w:rFonts w:ascii="Times New Roman"/>
          <w:b/>
          <w:i w:val="false"/>
          <w:color w:val="000000"/>
        </w:rPr>
        <w:t xml:space="preserve"> 4-параграф. Протездік-ортопедиялық көмек көрсету құнын өтеу</w:t>
      </w:r>
    </w:p>
    <w:bookmarkEnd w:id="57"/>
    <w:bookmarkStart w:name="z61" w:id="58"/>
    <w:p>
      <w:pPr>
        <w:spacing w:after="0"/>
        <w:ind w:left="0"/>
        <w:jc w:val="both"/>
      </w:pPr>
      <w:r>
        <w:rPr>
          <w:rFonts w:ascii="Times New Roman"/>
          <w:b w:val="false"/>
          <w:i w:val="false"/>
          <w:color w:val="000000"/>
          <w:sz w:val="28"/>
        </w:rPr>
        <w:t>
      19. Өнім беруші протездік-ортопедиялық құралдарды жеке сипаттамалары бойынша дайындаған кезде уәкілетті органға мыналарды ұсынады:</w:t>
      </w:r>
    </w:p>
    <w:bookmarkEnd w:id="58"/>
    <w:bookmarkStart w:name="z62" w:id="59"/>
    <w:p>
      <w:pPr>
        <w:spacing w:after="0"/>
        <w:ind w:left="0"/>
        <w:jc w:val="both"/>
      </w:pPr>
      <w:r>
        <w:rPr>
          <w:rFonts w:ascii="Times New Roman"/>
          <w:b w:val="false"/>
          <w:i w:val="false"/>
          <w:color w:val="000000"/>
          <w:sz w:val="28"/>
        </w:rPr>
        <w:t>
      1) № 562 бұйрықпен бекітілген нысан бойынша орындалған жұмыстардың (көрсетілген қызметтердің) актісі;</w:t>
      </w:r>
    </w:p>
    <w:bookmarkEnd w:id="59"/>
    <w:bookmarkStart w:name="z63" w:id="60"/>
    <w:p>
      <w:pPr>
        <w:spacing w:after="0"/>
        <w:ind w:left="0"/>
        <w:jc w:val="both"/>
      </w:pPr>
      <w:r>
        <w:rPr>
          <w:rFonts w:ascii="Times New Roman"/>
          <w:b w:val="false"/>
          <w:i w:val="false"/>
          <w:color w:val="000000"/>
          <w:sz w:val="28"/>
        </w:rPr>
        <w:t>
      2) протездік-ортопедиялық құралдарды жеке сипаттамалары бойынша дайындау жағдайларында № 26 бұйрықпен бекітілген нысан бойынша протездік-ортопедиялық бұйымдарға тапсырыс бланкісі;</w:t>
      </w:r>
    </w:p>
    <w:bookmarkEnd w:id="60"/>
    <w:bookmarkStart w:name="z64" w:id="61"/>
    <w:p>
      <w:pPr>
        <w:spacing w:after="0"/>
        <w:ind w:left="0"/>
        <w:jc w:val="both"/>
      </w:pPr>
      <w:r>
        <w:rPr>
          <w:rFonts w:ascii="Times New Roman"/>
          <w:b w:val="false"/>
          <w:i w:val="false"/>
          <w:color w:val="000000"/>
          <w:sz w:val="28"/>
        </w:rPr>
        <w:t>
      3) протездеу тарихынан үзінді көшірме, стационарлық протездеу жағдайында – стационар жағдайында протездік-ортопедиялық құрал дайындау;</w:t>
      </w:r>
    </w:p>
    <w:bookmarkEnd w:id="61"/>
    <w:bookmarkStart w:name="z65" w:id="62"/>
    <w:p>
      <w:pPr>
        <w:spacing w:after="0"/>
        <w:ind w:left="0"/>
        <w:jc w:val="both"/>
      </w:pPr>
      <w:r>
        <w:rPr>
          <w:rFonts w:ascii="Times New Roman"/>
          <w:b w:val="false"/>
          <w:i w:val="false"/>
          <w:color w:val="000000"/>
          <w:sz w:val="28"/>
        </w:rPr>
        <w:t>
      4) алушы протездік-ортопедиялық көмектің кепілдік берілген сомасы мен нақты құны арасындағы айырманы өз қаражаты есебінен дербес төлеген жағдайда – шот-фактура, сондай-ақ чек.</w:t>
      </w:r>
    </w:p>
    <w:bookmarkEnd w:id="62"/>
    <w:bookmarkStart w:name="z66" w:id="63"/>
    <w:p>
      <w:pPr>
        <w:spacing w:after="0"/>
        <w:ind w:left="0"/>
        <w:jc w:val="both"/>
      </w:pPr>
      <w:r>
        <w:rPr>
          <w:rFonts w:ascii="Times New Roman"/>
          <w:b w:val="false"/>
          <w:i w:val="false"/>
          <w:color w:val="000000"/>
          <w:sz w:val="28"/>
        </w:rPr>
        <w:t>
      20. Протездік-ортопедиялық көмектің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63"/>
    <w:p>
      <w:pPr>
        <w:spacing w:after="0"/>
        <w:ind w:left="0"/>
        <w:jc w:val="both"/>
      </w:pPr>
      <w:r>
        <w:rPr>
          <w:rFonts w:ascii="Times New Roman"/>
          <w:b w:val="false"/>
          <w:i w:val="false"/>
          <w:color w:val="000000"/>
          <w:sz w:val="28"/>
        </w:rPr>
        <w:t>
      өтеуге өтінішке қол қойған алушыға осы Қағидалардың 19-тармағында көрсетілген құжаттардың толық топтамасын ұсынбау;</w:t>
      </w:r>
    </w:p>
    <w:p>
      <w:pPr>
        <w:spacing w:after="0"/>
        <w:ind w:left="0"/>
        <w:jc w:val="both"/>
      </w:pPr>
      <w:r>
        <w:rPr>
          <w:rFonts w:ascii="Times New Roman"/>
          <w:b w:val="false"/>
          <w:i w:val="false"/>
          <w:color w:val="000000"/>
          <w:sz w:val="28"/>
        </w:rPr>
        <w:t>
      ұсынылған мәліметтер мен құжаттардың дәйексіздігі.</w:t>
      </w:r>
    </w:p>
    <w:bookmarkStart w:name="z67" w:id="64"/>
    <w:p>
      <w:pPr>
        <w:spacing w:after="0"/>
        <w:ind w:left="0"/>
        <w:jc w:val="both"/>
      </w:pPr>
      <w:r>
        <w:rPr>
          <w:rFonts w:ascii="Times New Roman"/>
          <w:b w:val="false"/>
          <w:i w:val="false"/>
          <w:color w:val="000000"/>
          <w:sz w:val="28"/>
        </w:rPr>
        <w:t>
      21. Протездік-ортопедиялық көмектің құнын өтеу уәкілетті орган осы Қағидалардың 19-тармағында көрсетілген протездік-ортопедиялық көмектің құнын өтеуге арналған құжаттарды қабылдаған күннен бастап 10 (он) жұмыс күні ішінде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тауарлар мен</w:t>
            </w:r>
            <w:r>
              <w:br/>
            </w:r>
            <w:r>
              <w:rPr>
                <w:rFonts w:ascii="Times New Roman"/>
                <w:b w:val="false"/>
                <w:i w:val="false"/>
                <w:color w:val="000000"/>
                <w:sz w:val="20"/>
              </w:rPr>
              <w:t>қызметтерді әлеуметтік</w:t>
            </w:r>
            <w:r>
              <w:br/>
            </w:r>
            <w:r>
              <w:rPr>
                <w:rFonts w:ascii="Times New Roman"/>
                <w:b w:val="false"/>
                <w:i w:val="false"/>
                <w:color w:val="000000"/>
                <w:sz w:val="20"/>
              </w:rPr>
              <w:t>қызметтер порталы арқылы</w:t>
            </w:r>
            <w:r>
              <w:br/>
            </w:r>
            <w:r>
              <w:rPr>
                <w:rFonts w:ascii="Times New Roman"/>
                <w:b w:val="false"/>
                <w:i w:val="false"/>
                <w:color w:val="000000"/>
                <w:sz w:val="20"/>
              </w:rPr>
              <w:t>сатқан кезде олардың құнын</w:t>
            </w:r>
            <w:r>
              <w:br/>
            </w:r>
            <w:r>
              <w:rPr>
                <w:rFonts w:ascii="Times New Roman"/>
                <w:b w:val="false"/>
                <w:i w:val="false"/>
                <w:color w:val="000000"/>
                <w:sz w:val="20"/>
              </w:rPr>
              <w:t>мемлекеттік бюджет</w:t>
            </w:r>
            <w:r>
              <w:br/>
            </w:r>
            <w:r>
              <w:rPr>
                <w:rFonts w:ascii="Times New Roman"/>
                <w:b w:val="false"/>
                <w:i w:val="false"/>
                <w:color w:val="000000"/>
                <w:sz w:val="20"/>
              </w:rPr>
              <w:t>қаражатынан өтеу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w:t>
            </w:r>
            <w:r>
              <w:br/>
            </w:r>
            <w:r>
              <w:rPr>
                <w:rFonts w:ascii="Times New Roman"/>
                <w:b w:val="false"/>
                <w:i w:val="false"/>
                <w:color w:val="000000"/>
                <w:sz w:val="20"/>
              </w:rPr>
              <w:t>_______________________</w:t>
            </w:r>
            <w:r>
              <w:br/>
            </w: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w:t>
            </w:r>
            <w:r>
              <w:br/>
            </w:r>
            <w:r>
              <w:rPr>
                <w:rFonts w:ascii="Times New Roman"/>
                <w:b w:val="false"/>
                <w:i w:val="false"/>
                <w:color w:val="000000"/>
                <w:sz w:val="20"/>
              </w:rPr>
              <w:t>басқармасы/бөлімі</w:t>
            </w:r>
          </w:p>
        </w:tc>
      </w:tr>
    </w:tbl>
    <w:p>
      <w:pPr>
        <w:spacing w:after="0"/>
        <w:ind w:left="0"/>
        <w:jc w:val="left"/>
      </w:pPr>
      <w:r>
        <w:rPr>
          <w:rFonts w:ascii="Times New Roman"/>
          <w:b/>
          <w:i w:val="false"/>
          <w:color w:val="000000"/>
        </w:rPr>
        <w:t xml:space="preserve"> Өнім берушіге кепілдік берілген соманы өтеуге өтініш</w:t>
      </w:r>
    </w:p>
    <w:p>
      <w:pPr>
        <w:spacing w:after="0"/>
        <w:ind w:left="0"/>
        <w:jc w:val="both"/>
      </w:pPr>
      <w:r>
        <w:rPr>
          <w:rFonts w:ascii="Times New Roman"/>
          <w:b w:val="false"/>
          <w:i w:val="false"/>
          <w:color w:val="000000"/>
          <w:sz w:val="28"/>
        </w:rPr>
        <w:t>
               Мен, ______________________________________</w:t>
      </w:r>
    </w:p>
    <w:p>
      <w:pPr>
        <w:spacing w:after="0"/>
        <w:ind w:left="0"/>
        <w:jc w:val="both"/>
      </w:pPr>
      <w:r>
        <w:rPr>
          <w:rFonts w:ascii="Times New Roman"/>
          <w:b w:val="false"/>
          <w:i w:val="false"/>
          <w:color w:val="000000"/>
          <w:sz w:val="28"/>
        </w:rPr>
        <w:t xml:space="preserve">                 (Мүгедектің тегі, аты, әкесінің аты (бар болса)</w:t>
      </w:r>
    </w:p>
    <w:p>
      <w:pPr>
        <w:spacing w:after="0"/>
        <w:ind w:left="0"/>
        <w:jc w:val="both"/>
      </w:pPr>
      <w:r>
        <w:rPr>
          <w:rFonts w:ascii="Times New Roman"/>
          <w:b w:val="false"/>
          <w:i w:val="false"/>
          <w:color w:val="000000"/>
          <w:sz w:val="28"/>
        </w:rPr>
        <w:t xml:space="preserve">         "Қазақстан Республикасында мүгедектерді әлеуметтік қорғау туралы" Қазақстан</w:t>
      </w:r>
    </w:p>
    <w:p>
      <w:pPr>
        <w:spacing w:after="0"/>
        <w:ind w:left="0"/>
        <w:jc w:val="both"/>
      </w:pPr>
      <w:r>
        <w:rPr>
          <w:rFonts w:ascii="Times New Roman"/>
          <w:b w:val="false"/>
          <w:i w:val="false"/>
          <w:color w:val="000000"/>
          <w:sz w:val="28"/>
        </w:rPr>
        <w:t xml:space="preserve">Республикасы Заңының </w:t>
      </w:r>
      <w:r>
        <w:rPr>
          <w:rFonts w:ascii="Times New Roman"/>
          <w:b w:val="false"/>
          <w:i w:val="false"/>
          <w:color w:val="000000"/>
          <w:sz w:val="28"/>
        </w:rPr>
        <w:t>32-1-бабына</w:t>
      </w:r>
      <w:r>
        <w:rPr>
          <w:rFonts w:ascii="Times New Roman"/>
          <w:b w:val="false"/>
          <w:i w:val="false"/>
          <w:color w:val="000000"/>
          <w:sz w:val="28"/>
        </w:rPr>
        <w:t xml:space="preserve"> сәйкес өнім берушіге:</w:t>
      </w:r>
    </w:p>
    <w:p>
      <w:pPr>
        <w:spacing w:after="0"/>
        <w:ind w:left="0"/>
        <w:jc w:val="both"/>
      </w:pPr>
      <w:r>
        <w:rPr>
          <w:rFonts w:ascii="Times New Roman"/>
          <w:b w:val="false"/>
          <w:i w:val="false"/>
          <w:color w:val="000000"/>
          <w:sz w:val="28"/>
        </w:rPr>
        <w:t xml:space="preserve">        өнім берушінің атауы ___________________</w:t>
      </w:r>
    </w:p>
    <w:p>
      <w:pPr>
        <w:spacing w:after="0"/>
        <w:ind w:left="0"/>
        <w:jc w:val="both"/>
      </w:pPr>
      <w:r>
        <w:rPr>
          <w:rFonts w:ascii="Times New Roman"/>
          <w:b w:val="false"/>
          <w:i w:val="false"/>
          <w:color w:val="000000"/>
          <w:sz w:val="28"/>
        </w:rPr>
        <w:t xml:space="preserve">        өнім берушінің ЖСН / БСН __________________</w:t>
      </w:r>
    </w:p>
    <w:p>
      <w:pPr>
        <w:spacing w:after="0"/>
        <w:ind w:left="0"/>
        <w:jc w:val="both"/>
      </w:pPr>
      <w:r>
        <w:rPr>
          <w:rFonts w:ascii="Times New Roman"/>
          <w:b w:val="false"/>
          <w:i w:val="false"/>
          <w:color w:val="000000"/>
          <w:sz w:val="28"/>
        </w:rPr>
        <w:t xml:space="preserve">        БСК ___________________________________</w:t>
      </w:r>
    </w:p>
    <w:p>
      <w:pPr>
        <w:spacing w:after="0"/>
        <w:ind w:left="0"/>
        <w:jc w:val="both"/>
      </w:pPr>
      <w:r>
        <w:rPr>
          <w:rFonts w:ascii="Times New Roman"/>
          <w:b w:val="false"/>
          <w:i w:val="false"/>
          <w:color w:val="000000"/>
          <w:sz w:val="28"/>
        </w:rPr>
        <w:t xml:space="preserve">        ЖСК / IBAN (банктік шот нөмірі) _____________</w:t>
      </w:r>
    </w:p>
    <w:p>
      <w:pPr>
        <w:spacing w:after="0"/>
        <w:ind w:left="0"/>
        <w:jc w:val="both"/>
      </w:pPr>
      <w:r>
        <w:rPr>
          <w:rFonts w:ascii="Times New Roman"/>
          <w:b w:val="false"/>
          <w:i w:val="false"/>
          <w:color w:val="000000"/>
          <w:sz w:val="28"/>
        </w:rPr>
        <w:t xml:space="preserve">        банктің атауы ______________________________</w:t>
      </w:r>
    </w:p>
    <w:p>
      <w:pPr>
        <w:spacing w:after="0"/>
        <w:ind w:left="0"/>
        <w:jc w:val="both"/>
      </w:pPr>
      <w:r>
        <w:rPr>
          <w:rFonts w:ascii="Times New Roman"/>
          <w:b w:val="false"/>
          <w:i w:val="false"/>
          <w:color w:val="000000"/>
          <w:sz w:val="28"/>
        </w:rPr>
        <w:t xml:space="preserve">        Өнім беруші "Мүгедектерге тауарлар мен қызметтерді әлеуметтік қызметтер порталы</w:t>
      </w:r>
    </w:p>
    <w:p>
      <w:pPr>
        <w:spacing w:after="0"/>
        <w:ind w:left="0"/>
        <w:jc w:val="both"/>
      </w:pPr>
      <w:r>
        <w:rPr>
          <w:rFonts w:ascii="Times New Roman"/>
          <w:b w:val="false"/>
          <w:i w:val="false"/>
          <w:color w:val="000000"/>
          <w:sz w:val="28"/>
        </w:rPr>
        <w:t xml:space="preserve">арқылы сатқан кезде олардың құнын мемлекеттік бюджет қаражатынан өтеу қағидаларын </w:t>
      </w:r>
    </w:p>
    <w:p>
      <w:pPr>
        <w:spacing w:after="0"/>
        <w:ind w:left="0"/>
        <w:jc w:val="both"/>
      </w:pPr>
      <w:r>
        <w:rPr>
          <w:rFonts w:ascii="Times New Roman"/>
          <w:b w:val="false"/>
          <w:i w:val="false"/>
          <w:color w:val="000000"/>
          <w:sz w:val="28"/>
        </w:rPr>
        <w:t>бекіту туралы" Қазақстан Республикасы Еңбек және халықты әлеуметтік қорғау министрінің</w:t>
      </w:r>
    </w:p>
    <w:p>
      <w:pPr>
        <w:spacing w:after="0"/>
        <w:ind w:left="0"/>
        <w:jc w:val="both"/>
      </w:pPr>
      <w:r>
        <w:rPr>
          <w:rFonts w:ascii="Times New Roman"/>
          <w:b w:val="false"/>
          <w:i w:val="false"/>
          <w:color w:val="000000"/>
          <w:sz w:val="28"/>
        </w:rPr>
        <w:t xml:space="preserve">2020 жылғы 20 қаңтардағы № 14 </w:t>
      </w:r>
      <w:r>
        <w:rPr>
          <w:rFonts w:ascii="Times New Roman"/>
          <w:b w:val="false"/>
          <w:i w:val="false"/>
          <w:color w:val="000000"/>
          <w:sz w:val="28"/>
        </w:rPr>
        <w:t>бұйрығына</w:t>
      </w:r>
      <w:r>
        <w:rPr>
          <w:rFonts w:ascii="Times New Roman"/>
          <w:b w:val="false"/>
          <w:i w:val="false"/>
          <w:color w:val="000000"/>
          <w:sz w:val="28"/>
        </w:rPr>
        <w:t xml:space="preserve"> сәйкес растайтын құжаттарды ұсынған кезде</w:t>
      </w:r>
    </w:p>
    <w:p>
      <w:pPr>
        <w:spacing w:after="0"/>
        <w:ind w:left="0"/>
        <w:jc w:val="both"/>
      </w:pPr>
      <w:r>
        <w:rPr>
          <w:rFonts w:ascii="Times New Roman"/>
          <w:b w:val="false"/>
          <w:i w:val="false"/>
          <w:color w:val="000000"/>
          <w:sz w:val="28"/>
        </w:rPr>
        <w:t xml:space="preserve">        № _______________ тапсырыс _________ ______________ </w:t>
      </w:r>
    </w:p>
    <w:p>
      <w:pPr>
        <w:spacing w:after="0"/>
        <w:ind w:left="0"/>
        <w:jc w:val="both"/>
      </w:pPr>
      <w:r>
        <w:rPr>
          <w:rFonts w:ascii="Times New Roman"/>
          <w:b w:val="false"/>
          <w:i w:val="false"/>
          <w:color w:val="000000"/>
          <w:sz w:val="28"/>
        </w:rPr>
        <w:t xml:space="preserve">                саны  (саны)                              (өлшем бірлігі)</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(тауардың, көрсетілетін қызметің атауы)</w:t>
      </w:r>
    </w:p>
    <w:p>
      <w:pPr>
        <w:spacing w:after="0"/>
        <w:ind w:left="0"/>
        <w:jc w:val="both"/>
      </w:pPr>
      <w:r>
        <w:rPr>
          <w:rFonts w:ascii="Times New Roman"/>
          <w:b w:val="false"/>
          <w:i w:val="false"/>
          <w:color w:val="000000"/>
          <w:sz w:val="28"/>
        </w:rPr>
        <w:t xml:space="preserve">         әлеуметтік қызметтер порталы арқылы сатып алу үшін ____________ теңге кепілдік</w:t>
      </w:r>
    </w:p>
    <w:p>
      <w:pPr>
        <w:spacing w:after="0"/>
        <w:ind w:left="0"/>
        <w:jc w:val="both"/>
      </w:pPr>
      <w:r>
        <w:rPr>
          <w:rFonts w:ascii="Times New Roman"/>
          <w:b w:val="false"/>
          <w:i w:val="false"/>
          <w:color w:val="000000"/>
          <w:sz w:val="28"/>
        </w:rPr>
        <w:t xml:space="preserve">                                                                                                            (сома)</w:t>
      </w:r>
    </w:p>
    <w:p>
      <w:pPr>
        <w:spacing w:after="0"/>
        <w:ind w:left="0"/>
        <w:jc w:val="both"/>
      </w:pPr>
      <w:r>
        <w:rPr>
          <w:rFonts w:ascii="Times New Roman"/>
          <w:b w:val="false"/>
          <w:i w:val="false"/>
          <w:color w:val="000000"/>
          <w:sz w:val="28"/>
        </w:rPr>
        <w:t>
      берілген соманы өтеуді сұраймын.</w:t>
      </w:r>
    </w:p>
    <w:p>
      <w:pPr>
        <w:spacing w:after="0"/>
        <w:ind w:left="0"/>
        <w:jc w:val="both"/>
      </w:pPr>
      <w:r>
        <w:rPr>
          <w:rFonts w:ascii="Times New Roman"/>
          <w:b w:val="false"/>
          <w:i w:val="false"/>
          <w:color w:val="000000"/>
          <w:sz w:val="28"/>
        </w:rPr>
        <w:t xml:space="preserve">        Менің дербес деректерімді жинауға және өңдеуге, заңмен қорғалатын құпияны</w:t>
      </w:r>
    </w:p>
    <w:p>
      <w:pPr>
        <w:spacing w:after="0"/>
        <w:ind w:left="0"/>
        <w:jc w:val="both"/>
      </w:pPr>
      <w:r>
        <w:rPr>
          <w:rFonts w:ascii="Times New Roman"/>
          <w:b w:val="false"/>
          <w:i w:val="false"/>
          <w:color w:val="000000"/>
          <w:sz w:val="28"/>
        </w:rPr>
        <w:t>құрайтын, ақпараттық жүйелерде және кепілдік берілген соманы өтеу үшін ұсынылған</w:t>
      </w:r>
    </w:p>
    <w:p>
      <w:pPr>
        <w:spacing w:after="0"/>
        <w:ind w:left="0"/>
        <w:jc w:val="both"/>
      </w:pPr>
      <w:r>
        <w:rPr>
          <w:rFonts w:ascii="Times New Roman"/>
          <w:b w:val="false"/>
          <w:i w:val="false"/>
          <w:color w:val="000000"/>
          <w:sz w:val="28"/>
        </w:rPr>
        <w:t>құжаттарда қамтылған мәліметтерді пайдалануға келісім беремін.</w:t>
      </w:r>
    </w:p>
    <w:p>
      <w:pPr>
        <w:spacing w:after="0"/>
        <w:ind w:left="0"/>
        <w:jc w:val="both"/>
      </w:pPr>
      <w:r>
        <w:rPr>
          <w:rFonts w:ascii="Times New Roman"/>
          <w:b w:val="false"/>
          <w:i w:val="false"/>
          <w:color w:val="000000"/>
          <w:sz w:val="28"/>
        </w:rPr>
        <w:t xml:space="preserve">       Дәйексіз мәліметтер мен жасанды құжаттарды ұсынғаным үшін жауапкершілік туралы ескертілді.</w:t>
      </w:r>
    </w:p>
    <w:p>
      <w:pPr>
        <w:spacing w:after="0"/>
        <w:ind w:left="0"/>
        <w:jc w:val="both"/>
      </w:pPr>
      <w:r>
        <w:rPr>
          <w:rFonts w:ascii="Times New Roman"/>
          <w:b w:val="false"/>
          <w:i w:val="false"/>
          <w:color w:val="000000"/>
          <w:sz w:val="28"/>
        </w:rPr>
        <w:t xml:space="preserve">
             Күні 20__жылғы "__" ____ </w:t>
      </w:r>
    </w:p>
    <w:p>
      <w:pPr>
        <w:spacing w:after="0"/>
        <w:ind w:left="0"/>
        <w:jc w:val="both"/>
      </w:pPr>
      <w:r>
        <w:rPr>
          <w:rFonts w:ascii="Times New Roman"/>
          <w:b w:val="false"/>
          <w:i w:val="false"/>
          <w:color w:val="000000"/>
          <w:sz w:val="28"/>
        </w:rPr>
        <w:t>
             көрсетілетін қызметті алушының / заңды өкілінің ЭЦҚ-сы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тауарлар мен</w:t>
            </w:r>
            <w:r>
              <w:br/>
            </w:r>
            <w:r>
              <w:rPr>
                <w:rFonts w:ascii="Times New Roman"/>
                <w:b w:val="false"/>
                <w:i w:val="false"/>
                <w:color w:val="000000"/>
                <w:sz w:val="20"/>
              </w:rPr>
              <w:t>қызметтерді әлеуметтік</w:t>
            </w:r>
            <w:r>
              <w:br/>
            </w:r>
            <w:r>
              <w:rPr>
                <w:rFonts w:ascii="Times New Roman"/>
                <w:b w:val="false"/>
                <w:i w:val="false"/>
                <w:color w:val="000000"/>
                <w:sz w:val="20"/>
              </w:rPr>
              <w:t>қызметтер порталы арқылы</w:t>
            </w:r>
            <w:r>
              <w:br/>
            </w:r>
            <w:r>
              <w:rPr>
                <w:rFonts w:ascii="Times New Roman"/>
                <w:b w:val="false"/>
                <w:i w:val="false"/>
                <w:color w:val="000000"/>
                <w:sz w:val="20"/>
              </w:rPr>
              <w:t>сатқан кезде олардың құнын</w:t>
            </w:r>
            <w:r>
              <w:br/>
            </w:r>
            <w:r>
              <w:rPr>
                <w:rFonts w:ascii="Times New Roman"/>
                <w:b w:val="false"/>
                <w:i w:val="false"/>
                <w:color w:val="000000"/>
                <w:sz w:val="20"/>
              </w:rPr>
              <w:t>мемлекеттік бюджет</w:t>
            </w:r>
            <w:r>
              <w:br/>
            </w:r>
            <w:r>
              <w:rPr>
                <w:rFonts w:ascii="Times New Roman"/>
                <w:b w:val="false"/>
                <w:i w:val="false"/>
                <w:color w:val="000000"/>
                <w:sz w:val="20"/>
              </w:rPr>
              <w:t>қаражатынан өтеу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алушыға тауарды курьердің жеткізуі туралы деректер</w:t>
      </w:r>
    </w:p>
    <w:p>
      <w:pPr>
        <w:spacing w:after="0"/>
        <w:ind w:left="0"/>
        <w:jc w:val="both"/>
      </w:pPr>
      <w:r>
        <w:rPr>
          <w:rFonts w:ascii="Times New Roman"/>
          <w:b w:val="false"/>
          <w:i w:val="false"/>
          <w:color w:val="000000"/>
          <w:sz w:val="28"/>
        </w:rPr>
        <w:t>
             20__ жылғы "___" _______ № _________ тапсырыс</w:t>
      </w:r>
    </w:p>
    <w:p>
      <w:pPr>
        <w:spacing w:after="0"/>
        <w:ind w:left="0"/>
        <w:jc w:val="both"/>
      </w:pPr>
      <w:r>
        <w:rPr>
          <w:rFonts w:ascii="Times New Roman"/>
          <w:b w:val="false"/>
          <w:i w:val="false"/>
          <w:color w:val="000000"/>
          <w:sz w:val="28"/>
        </w:rPr>
        <w:t xml:space="preserve">       Көрсетілетін қызметті алушы туралы мәліметтер</w:t>
      </w:r>
    </w:p>
    <w:p>
      <w:pPr>
        <w:spacing w:after="0"/>
        <w:ind w:left="0"/>
        <w:jc w:val="both"/>
      </w:pPr>
      <w:r>
        <w:rPr>
          <w:rFonts w:ascii="Times New Roman"/>
          <w:b w:val="false"/>
          <w:i w:val="false"/>
          <w:color w:val="000000"/>
          <w:sz w:val="28"/>
        </w:rPr>
        <w:t>
             Көрсетілетін қызметті алушының ЖСН ______</w:t>
      </w:r>
    </w:p>
    <w:p>
      <w:pPr>
        <w:spacing w:after="0"/>
        <w:ind w:left="0"/>
        <w:jc w:val="both"/>
      </w:pPr>
      <w:r>
        <w:rPr>
          <w:rFonts w:ascii="Times New Roman"/>
          <w:b w:val="false"/>
          <w:i w:val="false"/>
          <w:color w:val="000000"/>
          <w:sz w:val="28"/>
        </w:rPr>
        <w:t xml:space="preserve">       Көрсетілетін қызметті алушының Т.А.Ә. ___</w:t>
      </w:r>
    </w:p>
    <w:p>
      <w:pPr>
        <w:spacing w:after="0"/>
        <w:ind w:left="0"/>
        <w:jc w:val="both"/>
      </w:pPr>
      <w:r>
        <w:rPr>
          <w:rFonts w:ascii="Times New Roman"/>
          <w:b w:val="false"/>
          <w:i w:val="false"/>
          <w:color w:val="000000"/>
          <w:sz w:val="28"/>
        </w:rPr>
        <w:t xml:space="preserve">       ӘҚП-да сатып алынған тауар туралы мәліметтер</w:t>
      </w:r>
    </w:p>
    <w:p>
      <w:pPr>
        <w:spacing w:after="0"/>
        <w:ind w:left="0"/>
        <w:jc w:val="both"/>
      </w:pPr>
      <w:r>
        <w:rPr>
          <w:rFonts w:ascii="Times New Roman"/>
          <w:b w:val="false"/>
          <w:i w:val="false"/>
          <w:color w:val="000000"/>
          <w:sz w:val="28"/>
        </w:rPr>
        <w:t xml:space="preserve">       Тауардың атауы ___________________________</w:t>
      </w:r>
    </w:p>
    <w:p>
      <w:pPr>
        <w:spacing w:after="0"/>
        <w:ind w:left="0"/>
        <w:jc w:val="both"/>
      </w:pPr>
      <w:r>
        <w:rPr>
          <w:rFonts w:ascii="Times New Roman"/>
          <w:b w:val="false"/>
          <w:i w:val="false"/>
          <w:color w:val="000000"/>
          <w:sz w:val="28"/>
        </w:rPr>
        <w:t>
             Саны (дана) _____</w:t>
      </w:r>
    </w:p>
    <w:p>
      <w:pPr>
        <w:spacing w:after="0"/>
        <w:ind w:left="0"/>
        <w:jc w:val="both"/>
      </w:pPr>
      <w:r>
        <w:rPr>
          <w:rFonts w:ascii="Times New Roman"/>
          <w:b w:val="false"/>
          <w:i w:val="false"/>
          <w:color w:val="000000"/>
          <w:sz w:val="28"/>
        </w:rPr>
        <w:t>
             Тапсырыс сомасы ________ теңге</w:t>
      </w:r>
    </w:p>
    <w:p>
      <w:pPr>
        <w:spacing w:after="0"/>
        <w:ind w:left="0"/>
        <w:jc w:val="both"/>
      </w:pPr>
      <w:r>
        <w:rPr>
          <w:rFonts w:ascii="Times New Roman"/>
          <w:b w:val="false"/>
          <w:i w:val="false"/>
          <w:color w:val="000000"/>
          <w:sz w:val="28"/>
        </w:rPr>
        <w:t xml:space="preserve">       Кепілдік берілген сома ______ теңге</w:t>
      </w:r>
    </w:p>
    <w:p>
      <w:pPr>
        <w:spacing w:after="0"/>
        <w:ind w:left="0"/>
        <w:jc w:val="both"/>
      </w:pPr>
      <w:r>
        <w:rPr>
          <w:rFonts w:ascii="Times New Roman"/>
          <w:b w:val="false"/>
          <w:i w:val="false"/>
          <w:color w:val="000000"/>
          <w:sz w:val="28"/>
        </w:rPr>
        <w:t xml:space="preserve">       Қосымша ақы (сомасы) _____ теңге</w:t>
      </w:r>
    </w:p>
    <w:p>
      <w:pPr>
        <w:spacing w:after="0"/>
        <w:ind w:left="0"/>
        <w:jc w:val="both"/>
      </w:pPr>
      <w:r>
        <w:rPr>
          <w:rFonts w:ascii="Times New Roman"/>
          <w:b w:val="false"/>
          <w:i w:val="false"/>
          <w:color w:val="000000"/>
          <w:sz w:val="28"/>
        </w:rPr>
        <w:t xml:space="preserve">       Трек тапсырыс нөмірі ______________________</w:t>
      </w:r>
    </w:p>
    <w:p>
      <w:pPr>
        <w:spacing w:after="0"/>
        <w:ind w:left="0"/>
        <w:jc w:val="both"/>
      </w:pPr>
      <w:r>
        <w:rPr>
          <w:rFonts w:ascii="Times New Roman"/>
          <w:b w:val="false"/>
          <w:i w:val="false"/>
          <w:color w:val="000000"/>
          <w:sz w:val="28"/>
        </w:rPr>
        <w:t xml:space="preserve">       Тауарды жеткізу туралы мәліметтер ____________________________</w:t>
      </w:r>
    </w:p>
    <w:p>
      <w:pPr>
        <w:spacing w:after="0"/>
        <w:ind w:left="0"/>
        <w:jc w:val="both"/>
      </w:pPr>
      <w:r>
        <w:rPr>
          <w:rFonts w:ascii="Times New Roman"/>
          <w:b w:val="false"/>
          <w:i w:val="false"/>
          <w:color w:val="000000"/>
          <w:sz w:val="28"/>
        </w:rPr>
        <w:t xml:space="preserve">       Жеткізу күні 20__ жылғы "___" _______</w:t>
      </w:r>
    </w:p>
    <w:p>
      <w:pPr>
        <w:spacing w:after="0"/>
        <w:ind w:left="0"/>
        <w:jc w:val="both"/>
      </w:pPr>
      <w:r>
        <w:rPr>
          <w:rFonts w:ascii="Times New Roman"/>
          <w:b w:val="false"/>
          <w:i w:val="false"/>
          <w:color w:val="000000"/>
          <w:sz w:val="28"/>
        </w:rPr>
        <w:t xml:space="preserve">       Жеткізу мекенжайы _________________________</w:t>
      </w:r>
    </w:p>
    <w:p>
      <w:pPr>
        <w:spacing w:after="0"/>
        <w:ind w:left="0"/>
        <w:jc w:val="both"/>
      </w:pPr>
      <w:r>
        <w:rPr>
          <w:rFonts w:ascii="Times New Roman"/>
          <w:b w:val="false"/>
          <w:i w:val="false"/>
          <w:color w:val="000000"/>
          <w:sz w:val="28"/>
        </w:rPr>
        <w:t xml:space="preserve">       Құнын өтеуді жүзеге асыратын мемлекеттік мекеме туралы деректер </w:t>
      </w:r>
    </w:p>
    <w:p>
      <w:pPr>
        <w:spacing w:after="0"/>
        <w:ind w:left="0"/>
        <w:jc w:val="both"/>
      </w:pPr>
      <w:r>
        <w:rPr>
          <w:rFonts w:ascii="Times New Roman"/>
          <w:b w:val="false"/>
          <w:i w:val="false"/>
          <w:color w:val="000000"/>
          <w:sz w:val="28"/>
        </w:rPr>
        <w:t xml:space="preserve">       (ЖҚҮжӘББ, ЖҚжӘББ, ЖҚжӘББ)</w:t>
      </w:r>
    </w:p>
    <w:p>
      <w:pPr>
        <w:spacing w:after="0"/>
        <w:ind w:left="0"/>
        <w:jc w:val="both"/>
      </w:pPr>
      <w:r>
        <w:rPr>
          <w:rFonts w:ascii="Times New Roman"/>
          <w:b w:val="false"/>
          <w:i w:val="false"/>
          <w:color w:val="000000"/>
          <w:sz w:val="28"/>
        </w:rPr>
        <w:t xml:space="preserve">       БСН / ЖСН______________________</w:t>
      </w:r>
    </w:p>
    <w:p>
      <w:pPr>
        <w:spacing w:after="0"/>
        <w:ind w:left="0"/>
        <w:jc w:val="both"/>
      </w:pPr>
      <w:r>
        <w:rPr>
          <w:rFonts w:ascii="Times New Roman"/>
          <w:b w:val="false"/>
          <w:i w:val="false"/>
          <w:color w:val="000000"/>
          <w:sz w:val="28"/>
        </w:rPr>
        <w:t xml:space="preserve">       Байланыс телефоны +7 ( ______________</w:t>
      </w:r>
    </w:p>
    <w:p>
      <w:pPr>
        <w:spacing w:after="0"/>
        <w:ind w:left="0"/>
        <w:jc w:val="both"/>
      </w:pPr>
      <w:r>
        <w:rPr>
          <w:rFonts w:ascii="Times New Roman"/>
          <w:b w:val="false"/>
          <w:i w:val="false"/>
          <w:color w:val="000000"/>
          <w:sz w:val="28"/>
        </w:rPr>
        <w:t xml:space="preserve">       Мемлекеттік ұйымның атауы ____________________________</w:t>
      </w:r>
    </w:p>
    <w:p>
      <w:pPr>
        <w:spacing w:after="0"/>
        <w:ind w:left="0"/>
        <w:jc w:val="both"/>
      </w:pPr>
      <w:r>
        <w:rPr>
          <w:rFonts w:ascii="Times New Roman"/>
          <w:b w:val="false"/>
          <w:i w:val="false"/>
          <w:color w:val="000000"/>
          <w:sz w:val="28"/>
        </w:rPr>
        <w:t xml:space="preserve">       Мемлекеттік ұйымға қызмет көрсететін банктің атауы ___________________________</w:t>
      </w:r>
    </w:p>
    <w:p>
      <w:pPr>
        <w:spacing w:after="0"/>
        <w:ind w:left="0"/>
        <w:jc w:val="both"/>
      </w:pPr>
      <w:r>
        <w:rPr>
          <w:rFonts w:ascii="Times New Roman"/>
          <w:b w:val="false"/>
          <w:i w:val="false"/>
          <w:color w:val="000000"/>
          <w:sz w:val="28"/>
        </w:rPr>
        <w:t xml:space="preserve">       БСК _______________________________________</w:t>
      </w:r>
    </w:p>
    <w:p>
      <w:pPr>
        <w:spacing w:after="0"/>
        <w:ind w:left="0"/>
        <w:jc w:val="both"/>
      </w:pPr>
      <w:r>
        <w:rPr>
          <w:rFonts w:ascii="Times New Roman"/>
          <w:b w:val="false"/>
          <w:i w:val="false"/>
          <w:color w:val="000000"/>
          <w:sz w:val="28"/>
        </w:rPr>
        <w:t xml:space="preserve">       КБЕ _______________________________________</w:t>
      </w:r>
    </w:p>
    <w:p>
      <w:pPr>
        <w:spacing w:after="0"/>
        <w:ind w:left="0"/>
        <w:jc w:val="both"/>
      </w:pPr>
      <w:r>
        <w:rPr>
          <w:rFonts w:ascii="Times New Roman"/>
          <w:b w:val="false"/>
          <w:i w:val="false"/>
          <w:color w:val="000000"/>
          <w:sz w:val="28"/>
        </w:rPr>
        <w:t xml:space="preserve">       Тауарды жеткізуші туралы мәліметтер</w:t>
      </w:r>
    </w:p>
    <w:p>
      <w:pPr>
        <w:spacing w:after="0"/>
        <w:ind w:left="0"/>
        <w:jc w:val="both"/>
      </w:pPr>
      <w:r>
        <w:rPr>
          <w:rFonts w:ascii="Times New Roman"/>
          <w:b w:val="false"/>
          <w:i w:val="false"/>
          <w:color w:val="000000"/>
          <w:sz w:val="28"/>
        </w:rPr>
        <w:t xml:space="preserve">       БСН / ЖСН______________________</w:t>
      </w:r>
    </w:p>
    <w:p>
      <w:pPr>
        <w:spacing w:after="0"/>
        <w:ind w:left="0"/>
        <w:jc w:val="both"/>
      </w:pPr>
      <w:r>
        <w:rPr>
          <w:rFonts w:ascii="Times New Roman"/>
          <w:b w:val="false"/>
          <w:i w:val="false"/>
          <w:color w:val="000000"/>
          <w:sz w:val="28"/>
        </w:rPr>
        <w:t xml:space="preserve">       Байланыс телефоны +7 ( ______________</w:t>
      </w:r>
    </w:p>
    <w:p>
      <w:pPr>
        <w:spacing w:after="0"/>
        <w:ind w:left="0"/>
        <w:jc w:val="both"/>
      </w:pPr>
      <w:r>
        <w:rPr>
          <w:rFonts w:ascii="Times New Roman"/>
          <w:b w:val="false"/>
          <w:i w:val="false"/>
          <w:color w:val="000000"/>
          <w:sz w:val="28"/>
        </w:rPr>
        <w:t xml:space="preserve">       Ұйымның атауы ____________________________</w:t>
      </w:r>
    </w:p>
    <w:p>
      <w:pPr>
        <w:spacing w:after="0"/>
        <w:ind w:left="0"/>
        <w:jc w:val="both"/>
      </w:pPr>
      <w:r>
        <w:rPr>
          <w:rFonts w:ascii="Times New Roman"/>
          <w:b w:val="false"/>
          <w:i w:val="false"/>
          <w:color w:val="000000"/>
          <w:sz w:val="28"/>
        </w:rPr>
        <w:t xml:space="preserve">       Өнім берушінің ЖСК / IBAN ________________</w:t>
      </w:r>
    </w:p>
    <w:p>
      <w:pPr>
        <w:spacing w:after="0"/>
        <w:ind w:left="0"/>
        <w:jc w:val="both"/>
      </w:pPr>
      <w:r>
        <w:rPr>
          <w:rFonts w:ascii="Times New Roman"/>
          <w:b w:val="false"/>
          <w:i w:val="false"/>
          <w:color w:val="000000"/>
          <w:sz w:val="28"/>
        </w:rPr>
        <w:t xml:space="preserve">       Өнім берушінің БСК ______________________</w:t>
      </w:r>
    </w:p>
    <w:p>
      <w:pPr>
        <w:spacing w:after="0"/>
        <w:ind w:left="0"/>
        <w:jc w:val="both"/>
      </w:pPr>
      <w:r>
        <w:rPr>
          <w:rFonts w:ascii="Times New Roman"/>
          <w:b w:val="false"/>
          <w:i w:val="false"/>
          <w:color w:val="000000"/>
          <w:sz w:val="28"/>
        </w:rPr>
        <w:t xml:space="preserve">       Өнім берушінің КБЕ ______________________</w:t>
      </w:r>
    </w:p>
    <w:p>
      <w:pPr>
        <w:spacing w:after="0"/>
        <w:ind w:left="0"/>
        <w:jc w:val="both"/>
      </w:pPr>
      <w:r>
        <w:rPr>
          <w:rFonts w:ascii="Times New Roman"/>
          <w:b w:val="false"/>
          <w:i w:val="false"/>
          <w:color w:val="000000"/>
          <w:sz w:val="28"/>
        </w:rPr>
        <w:t xml:space="preserve">       Өнім берушінің ТБК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