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b3d6" w14:textId="ee2b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17 ақпандағы № 14 бұйрығы. Қазақстан Республикасының Әділет министрлігінде 2022 жылғы 21 ақпанда № 26865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10555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Бюджет кодексінің 61-бабының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көрсетілген бұйрықпен бекітілген Әлеуметтік-экономикалық даму болжамын әзірлеу қағидалары мен мерзімдерінде: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Әлеуметтік-экономикалық даму болжамын әзірлеу қағидалары мен мерзімдері (бұдан әрі – Қағидалар) Қазақстан Республикасы Бюджет кодексінің </w:t>
      </w:r>
      <w:r>
        <w:rPr>
          <w:rFonts w:ascii="Times New Roman"/>
          <w:b w:val="false"/>
          <w:i w:val="false"/>
          <w:color w:val="000000"/>
          <w:sz w:val="28"/>
        </w:rPr>
        <w:t>61-бабына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Қазақстан Республикасының әлеуметтік-экономикалық даму болжамы мемлекеттік органның даму жоспарын, жоспарлы кезеңге арналған республикалық бюджетті, облыстың, республикалық маңызы бар қаланың, астананың әлеуметтік-экономикалық даму болжамын әзірлеу үшін негіз болып табылады.</w:t>
      </w:r>
    </w:p>
    <w:bookmarkStart w:name="z6" w:id="2"/>
    <w:p>
      <w:pPr>
        <w:spacing w:after="0"/>
        <w:ind w:left="0"/>
        <w:jc w:val="both"/>
      </w:pPr>
      <w:r>
        <w:rPr>
          <w:rFonts w:ascii="Times New Roman"/>
          <w:b w:val="false"/>
          <w:i w:val="false"/>
          <w:color w:val="000000"/>
          <w:sz w:val="28"/>
        </w:rPr>
        <w:t>
      8. Облыстың, республикалық маңызы бар қаланың, астананың әлеуметтік-экономикалық даму болжамы облыстың, ресубликалық маңызы бар қаланың, астананың, ауданның (облыстық маңызы бар қаланың), аудандық маңызы бар қаланың, ауылдың, кенттің, ауылдық округтің жергілікті бюджеттерін әзірлеу үшін негіз болып табылады.";</w:t>
      </w:r>
    </w:p>
    <w:bookmarkEnd w:id="2"/>
    <w:bookmarkStart w:name="z7" w:id="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"9) жалпыұлттық басымдықтарды іске асыруға бағытталған жаңа шығыстар бастамалары;";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bookmarkStart w:name="z9" w:id="4"/>
    <w:p>
      <w:pPr>
        <w:spacing w:after="0"/>
        <w:ind w:left="0"/>
        <w:jc w:val="both"/>
      </w:pPr>
      <w:r>
        <w:rPr>
          <w:rFonts w:ascii="Times New Roman"/>
          <w:b w:val="false"/>
          <w:i w:val="false"/>
          <w:color w:val="000000"/>
          <w:sz w:val="28"/>
        </w:rPr>
        <w:t>
      2. Макроэкономикалық талдау және болжамдау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Республикасының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Ақпарат және қоғамдық даму министрлігі</w:t>
            </w: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Ауыл шаруашылығы министрлігі</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министрлігі</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Еңбек және халықты әлеуметтік</w:t>
            </w:r>
          </w:p>
          <w:p>
            <w:pPr>
              <w:spacing w:after="20"/>
              <w:ind w:left="20"/>
              <w:jc w:val="both"/>
            </w:pPr>
            <w:r>
              <w:rPr>
                <w:rFonts w:ascii="Times New Roman"/>
                <w:b/>
                <w:i w:val="false"/>
                <w:color w:val="000000"/>
                <w:sz w:val="20"/>
              </w:rPr>
              <w:t>қорғау министрлігі</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Мәдениет және спорт министрлігі</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Сауда және интеграция министрлігі</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Сыртқы істер министрлігі</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өніркәсібі министрлігі</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Экология, геология және табиғи</w:t>
            </w:r>
          </w:p>
          <w:p>
            <w:pPr>
              <w:spacing w:after="20"/>
              <w:ind w:left="20"/>
              <w:jc w:val="both"/>
            </w:pPr>
            <w:r>
              <w:rPr>
                <w:rFonts w:ascii="Times New Roman"/>
                <w:b/>
                <w:i w:val="false"/>
                <w:color w:val="000000"/>
                <w:sz w:val="20"/>
              </w:rPr>
              <w:t>ресурстар министрлігі</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17 ақпандағы</w:t>
            </w:r>
            <w:r>
              <w:br/>
            </w:r>
            <w:r>
              <w:rPr>
                <w:rFonts w:ascii="Times New Roman"/>
                <w:b w:val="false"/>
                <w:i w:val="false"/>
                <w:color w:val="000000"/>
                <w:sz w:val="20"/>
              </w:rPr>
              <w:t>№ 14 Бұйрыққа</w:t>
            </w:r>
            <w:r>
              <w:br/>
            </w:r>
            <w:r>
              <w:rPr>
                <w:rFonts w:ascii="Times New Roman"/>
                <w:b w:val="false"/>
                <w:i w:val="false"/>
                <w:color w:val="000000"/>
                <w:sz w:val="20"/>
              </w:rPr>
              <w:t>1-қосымша</w:t>
            </w:r>
            <w:r>
              <w:br/>
            </w:r>
            <w:r>
              <w:rPr>
                <w:rFonts w:ascii="Times New Roman"/>
                <w:b w:val="false"/>
                <w:i w:val="false"/>
                <w:color w:val="000000"/>
                <w:sz w:val="20"/>
              </w:rPr>
              <w:t xml:space="preserve">Әлеуметтік-экономикалық даму </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1-нысан</w:t>
      </w:r>
    </w:p>
    <w:p>
      <w:pPr>
        <w:spacing w:after="0"/>
        <w:ind w:left="0"/>
        <w:jc w:val="left"/>
      </w:pPr>
      <w:r>
        <w:rPr>
          <w:rFonts w:ascii="Times New Roman"/>
          <w:b/>
          <w:i w:val="false"/>
          <w:color w:val="000000"/>
        </w:rPr>
        <w:t xml:space="preserve"> 1. Бес жылдық кезеңге арналған Қазақстан Республикасының әлеуметтік-экономикалық даму көрсеткіштерінің болжамы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есептік бағам бойынша миллиард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 есептік бағам бойынша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ЖҚҚ НКИ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 миллион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әлемдік бағасы (Brent қоспасы), жылына орташа есеппен бір баррелі үшін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миллиард теңге, кезеңнің соңына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миллиард теңге, кезеңнің соңына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теңгерімінің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міндеттемелерінің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төлемiнiң ең төмен мөлшерi,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күнкөрістің ең төменгі деңгейі шамасынан төмен халықтың үлесі,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2-нысан</w:t>
      </w:r>
    </w:p>
    <w:bookmarkStart w:name="z13" w:id="7"/>
    <w:p>
      <w:pPr>
        <w:spacing w:after="0"/>
        <w:ind w:left="0"/>
        <w:jc w:val="left"/>
      </w:pPr>
      <w:r>
        <w:rPr>
          <w:rFonts w:ascii="Times New Roman"/>
          <w:b/>
          <w:i w:val="false"/>
          <w:color w:val="000000"/>
        </w:rPr>
        <w:t xml:space="preserve"> 2. Қазақстан Республикасының бюджеттік параметрлері мен Ұлттық қорының жоспарлы кезеңге арналған болжамы</w:t>
      </w:r>
    </w:p>
    <w:bookmarkEnd w:id="7"/>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ескермегенде)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сыртқы аудитті жүргізуге байланысты шығыстарды жабу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валюталық активтері, жыл соңына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 және қысқартылған сөздердің толық жазылуы: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r>
              <w:br/>
            </w:r>
            <w:r>
              <w:rPr>
                <w:rFonts w:ascii="Times New Roman"/>
                <w:b w:val="false"/>
                <w:i w:val="false"/>
                <w:color w:val="000000"/>
                <w:sz w:val="20"/>
              </w:rPr>
              <w:t>Әлеуметтік-экономикалық даму</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1-нысан</w:t>
      </w:r>
    </w:p>
    <w:bookmarkStart w:name="z15" w:id="8"/>
    <w:p>
      <w:pPr>
        <w:spacing w:after="0"/>
        <w:ind w:left="0"/>
        <w:jc w:val="left"/>
      </w:pPr>
      <w:r>
        <w:rPr>
          <w:rFonts w:ascii="Times New Roman"/>
          <w:b/>
          <w:i w:val="false"/>
          <w:color w:val="000000"/>
        </w:rPr>
        <w:t xml:space="preserve"> Қазақстан Республикасының әлеуметтік-экономикалық даму болжамы бөлімдерінің құрылымы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экономикасын дамытудың қорытындылары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Алдынғы жылғы елдің әлеуметтік-экономикалық дамуы</w:t>
            </w:r>
          </w:p>
          <w:p>
            <w:pPr>
              <w:spacing w:after="20"/>
              <w:ind w:left="20"/>
              <w:jc w:val="both"/>
            </w:pPr>
            <w:r>
              <w:rPr>
                <w:rFonts w:ascii="Times New Roman"/>
                <w:b w:val="false"/>
                <w:i w:val="false"/>
                <w:color w:val="000000"/>
                <w:sz w:val="20"/>
              </w:rPr>
              <w:t>
1.2 Экономиканың ағымдағы даму серпіні</w:t>
            </w:r>
          </w:p>
          <w:p>
            <w:pPr>
              <w:spacing w:after="20"/>
              <w:ind w:left="20"/>
              <w:jc w:val="both"/>
            </w:pPr>
            <w:r>
              <w:rPr>
                <w:rFonts w:ascii="Times New Roman"/>
                <w:b w:val="false"/>
                <w:i w:val="false"/>
                <w:color w:val="000000"/>
                <w:sz w:val="20"/>
              </w:rPr>
              <w:t>
1.3 Алдынғы жылғы есептік және болжамды деректердің алшақтықтарын талдау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Экономикалық саясаттың негізгі бағыттары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Макроэкономикалық тұрақтылық</w:t>
            </w:r>
          </w:p>
          <w:p>
            <w:pPr>
              <w:spacing w:after="20"/>
              <w:ind w:left="20"/>
              <w:jc w:val="both"/>
            </w:pPr>
            <w:r>
              <w:rPr>
                <w:rFonts w:ascii="Times New Roman"/>
                <w:b w:val="false"/>
                <w:i w:val="false"/>
                <w:color w:val="000000"/>
                <w:sz w:val="20"/>
              </w:rPr>
              <w:t>
2.2 Экономиканың салаларын дамыту</w:t>
            </w:r>
          </w:p>
          <w:p>
            <w:pPr>
              <w:spacing w:after="20"/>
              <w:ind w:left="20"/>
              <w:jc w:val="both"/>
            </w:pPr>
            <w:r>
              <w:rPr>
                <w:rFonts w:ascii="Times New Roman"/>
                <w:b w:val="false"/>
                <w:i w:val="false"/>
                <w:color w:val="000000"/>
                <w:sz w:val="20"/>
              </w:rPr>
              <w:t>
2.3 Бизнес-климат және бәсекелестік</w:t>
            </w:r>
          </w:p>
          <w:p>
            <w:pPr>
              <w:spacing w:after="20"/>
              <w:ind w:left="20"/>
              <w:jc w:val="both"/>
            </w:pPr>
            <w:r>
              <w:rPr>
                <w:rFonts w:ascii="Times New Roman"/>
                <w:b w:val="false"/>
                <w:i w:val="false"/>
                <w:color w:val="000000"/>
                <w:sz w:val="20"/>
              </w:rPr>
              <w:t>
2.4 Инвестициялық тартымдылық</w:t>
            </w:r>
          </w:p>
          <w:p>
            <w:pPr>
              <w:spacing w:after="20"/>
              <w:ind w:left="20"/>
              <w:jc w:val="both"/>
            </w:pPr>
            <w:r>
              <w:rPr>
                <w:rFonts w:ascii="Times New Roman"/>
                <w:b w:val="false"/>
                <w:i w:val="false"/>
                <w:color w:val="000000"/>
                <w:sz w:val="20"/>
              </w:rPr>
              <w:t>
2.5 Цифрландыру және инновация</w:t>
            </w:r>
          </w:p>
          <w:p>
            <w:pPr>
              <w:spacing w:after="20"/>
              <w:ind w:left="20"/>
              <w:jc w:val="both"/>
            </w:pPr>
            <w:r>
              <w:rPr>
                <w:rFonts w:ascii="Times New Roman"/>
                <w:b w:val="false"/>
                <w:i w:val="false"/>
                <w:color w:val="000000"/>
                <w:sz w:val="20"/>
              </w:rPr>
              <w:t>
2.6 Адами капитал</w:t>
            </w:r>
          </w:p>
          <w:p>
            <w:pPr>
              <w:spacing w:after="20"/>
              <w:ind w:left="20"/>
              <w:jc w:val="both"/>
            </w:pPr>
            <w:r>
              <w:rPr>
                <w:rFonts w:ascii="Times New Roman"/>
                <w:b w:val="false"/>
                <w:i w:val="false"/>
                <w:color w:val="000000"/>
                <w:sz w:val="20"/>
              </w:rPr>
              <w:t>
2.7 Мемлекеттік басқару жүйесі</w:t>
            </w:r>
          </w:p>
          <w:p>
            <w:pPr>
              <w:spacing w:after="20"/>
              <w:ind w:left="20"/>
              <w:jc w:val="both"/>
            </w:pPr>
            <w:r>
              <w:rPr>
                <w:rFonts w:ascii="Times New Roman"/>
                <w:b w:val="false"/>
                <w:i w:val="false"/>
                <w:color w:val="000000"/>
                <w:sz w:val="20"/>
              </w:rPr>
              <w:t>
2.8 Өңірлік дамуы</w:t>
            </w:r>
          </w:p>
          <w:p>
            <w:pPr>
              <w:spacing w:after="20"/>
              <w:ind w:left="20"/>
              <w:jc w:val="both"/>
            </w:pPr>
            <w:r>
              <w:rPr>
                <w:rFonts w:ascii="Times New Roman"/>
                <w:b w:val="false"/>
                <w:i w:val="false"/>
                <w:color w:val="000000"/>
                <w:sz w:val="20"/>
              </w:rPr>
              <w:t>
2.9 Экономикалық интеграция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Әлеуметтік-экономикалық даму болжамы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Дамудың сценарийлік шарттары</w:t>
            </w:r>
          </w:p>
          <w:p>
            <w:pPr>
              <w:spacing w:after="20"/>
              <w:ind w:left="20"/>
              <w:jc w:val="both"/>
            </w:pPr>
            <w:r>
              <w:rPr>
                <w:rFonts w:ascii="Times New Roman"/>
                <w:b w:val="false"/>
                <w:i w:val="false"/>
                <w:color w:val="000000"/>
                <w:sz w:val="20"/>
              </w:rPr>
              <w:t>
3.2 Экономиканы дамыту перспективалары</w:t>
            </w:r>
          </w:p>
          <w:p>
            <w:pPr>
              <w:spacing w:after="20"/>
              <w:ind w:left="20"/>
              <w:jc w:val="both"/>
            </w:pPr>
            <w:r>
              <w:rPr>
                <w:rFonts w:ascii="Times New Roman"/>
                <w:b w:val="false"/>
                <w:i w:val="false"/>
                <w:color w:val="000000"/>
                <w:sz w:val="20"/>
              </w:rPr>
              <w:t>
3.3 Экономикалық өсу факторлары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қаржының тұрақтылығы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Мемлекеттік қаржының тұрақтылығын бағалау</w:t>
            </w:r>
          </w:p>
          <w:p>
            <w:pPr>
              <w:spacing w:after="20"/>
              <w:ind w:left="20"/>
              <w:jc w:val="both"/>
            </w:pPr>
            <w:r>
              <w:rPr>
                <w:rFonts w:ascii="Times New Roman"/>
                <w:b w:val="false"/>
                <w:i w:val="false"/>
                <w:color w:val="000000"/>
                <w:sz w:val="20"/>
              </w:rPr>
              <w:t>
4.2 Жоспарлы кезеңге арналған бюджеттік параметрлердің және Ұлттық қордың болжамы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Мемлекеттік бюджеттің негізгі параметрлері</w:t>
            </w:r>
          </w:p>
          <w:p>
            <w:pPr>
              <w:spacing w:after="20"/>
              <w:ind w:left="20"/>
              <w:jc w:val="both"/>
            </w:pPr>
            <w:r>
              <w:rPr>
                <w:rFonts w:ascii="Times New Roman"/>
                <w:b w:val="false"/>
                <w:i w:val="false"/>
                <w:color w:val="000000"/>
                <w:sz w:val="20"/>
              </w:rPr>
              <w:t>
4.2.2 Шоғырландырылған бюджеттің негізгі праметрлері</w:t>
            </w:r>
          </w:p>
          <w:p>
            <w:pPr>
              <w:spacing w:after="20"/>
              <w:ind w:left="20"/>
              <w:jc w:val="both"/>
            </w:pPr>
            <w:r>
              <w:rPr>
                <w:rFonts w:ascii="Times New Roman"/>
                <w:b w:val="false"/>
                <w:i w:val="false"/>
                <w:color w:val="000000"/>
                <w:sz w:val="20"/>
              </w:rPr>
              <w:t>
4.2.3 Республикалық бюджет шығыстарының басымдықтары</w:t>
            </w:r>
          </w:p>
          <w:p>
            <w:pPr>
              <w:spacing w:after="20"/>
              <w:ind w:left="20"/>
              <w:jc w:val="both"/>
            </w:pPr>
            <w:r>
              <w:rPr>
                <w:rFonts w:ascii="Times New Roman"/>
                <w:b w:val="false"/>
                <w:i w:val="false"/>
                <w:color w:val="000000"/>
                <w:sz w:val="20"/>
              </w:rPr>
              <w:t>
4.2.4 Жалпыұлттық басымдықтарды іске асыруға бағытталған шығыстардың жаңа бастамалары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Ішкі және сыртқы үкіметтік борыш болжамын қоса алғандағы мемлекет міндеттемелерінің параметрлері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 Бес жылдық кезеңге арналған негізгі макроэкономикалық көрсеткіштердің, жоспарлы кезеңге арналған бюджет және Қазақстан Республикасы Ұлттық қорының болжамдары</w:t>
            </w:r>
          </w:p>
        </w:tc>
      </w:tr>
    </w:tbl>
    <w:p>
      <w:pPr>
        <w:spacing w:after="0"/>
        <w:ind w:left="0"/>
        <w:jc w:val="both"/>
      </w:pPr>
      <w:r>
        <w:rPr>
          <w:rFonts w:ascii="Times New Roman"/>
          <w:b w:val="false"/>
          <w:i w:val="false"/>
          <w:color w:val="000000"/>
          <w:sz w:val="28"/>
        </w:rPr>
        <w:t>
      2-нысан</w:t>
      </w:r>
    </w:p>
    <w:bookmarkStart w:name="z16" w:id="9"/>
    <w:p>
      <w:pPr>
        <w:spacing w:after="0"/>
        <w:ind w:left="0"/>
        <w:jc w:val="left"/>
      </w:pPr>
      <w:r>
        <w:rPr>
          <w:rFonts w:ascii="Times New Roman"/>
          <w:b/>
          <w:i w:val="false"/>
          <w:color w:val="000000"/>
        </w:rPr>
        <w:t xml:space="preserve"> Облыстың, республикалық маңызы бар қаланың, астананың әлеуметтік-экономикалық даму болжамы бөлімдерінің құрлымы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Болжамды кезеңнің алдындағы жылдардағы әлеуметтік-экономикалық даму үрдістері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Экономиканы дамытудың сыртқы және ішкі шарттары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Облысты, республикалық маңызы бар қалаларды, астананы дамытудың негізгі басым бағыттары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саясатты іске асырудың негізгі 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Бюджет-салық саясаты</w:t>
            </w:r>
          </w:p>
          <w:p>
            <w:pPr>
              <w:spacing w:after="20"/>
              <w:ind w:left="20"/>
              <w:jc w:val="both"/>
            </w:pPr>
            <w:r>
              <w:rPr>
                <w:rFonts w:ascii="Times New Roman"/>
                <w:b w:val="false"/>
                <w:i w:val="false"/>
                <w:color w:val="000000"/>
                <w:sz w:val="20"/>
              </w:rPr>
              <w:t>
3.2 Инфляция деңгейін тежеу</w:t>
            </w:r>
          </w:p>
          <w:p>
            <w:pPr>
              <w:spacing w:after="20"/>
              <w:ind w:left="20"/>
              <w:jc w:val="both"/>
            </w:pPr>
            <w:r>
              <w:rPr>
                <w:rFonts w:ascii="Times New Roman"/>
                <w:b w:val="false"/>
                <w:i w:val="false"/>
                <w:color w:val="000000"/>
                <w:sz w:val="20"/>
              </w:rPr>
              <w:t>
3.3 Экономика салаларын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туризм</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көлік</w:t>
            </w:r>
          </w:p>
          <w:p>
            <w:pPr>
              <w:spacing w:after="20"/>
              <w:ind w:left="20"/>
              <w:jc w:val="both"/>
            </w:pPr>
            <w:r>
              <w:rPr>
                <w:rFonts w:ascii="Times New Roman"/>
                <w:b w:val="false"/>
                <w:i w:val="false"/>
                <w:color w:val="000000"/>
                <w:sz w:val="20"/>
              </w:rPr>
              <w:t>
байланыс</w:t>
            </w:r>
          </w:p>
          <w:p>
            <w:pPr>
              <w:spacing w:after="20"/>
              <w:ind w:left="20"/>
              <w:jc w:val="both"/>
            </w:pPr>
            <w:r>
              <w:rPr>
                <w:rFonts w:ascii="Times New Roman"/>
                <w:b w:val="false"/>
                <w:i w:val="false"/>
                <w:color w:val="000000"/>
                <w:sz w:val="20"/>
              </w:rPr>
              <w:t>
сауда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Бизнес-ахуал мен инвестициялық тартымдылықты жақсарту</w:t>
            </w:r>
          </w:p>
          <w:p>
            <w:pPr>
              <w:spacing w:after="20"/>
              <w:ind w:left="20"/>
              <w:jc w:val="both"/>
            </w:pPr>
            <w:r>
              <w:rPr>
                <w:rFonts w:ascii="Times New Roman"/>
                <w:b w:val="false"/>
                <w:i w:val="false"/>
                <w:color w:val="000000"/>
                <w:sz w:val="20"/>
              </w:rPr>
              <w:t>
3.5 Адами капиталдың сапасын жақсарту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Экономиканың негізгі өсу факторлары мен әлеуметтік-экономикалық даму көрсеткіштерінің болжамы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Үш жылдық кезеңге арналған жерлікті бюджеттің негізгі параметрлері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Үш жылдық кезеңге арналған бюджеттік параметрлердің болжамы</w:t>
            </w:r>
          </w:p>
          <w:p>
            <w:pPr>
              <w:spacing w:after="20"/>
              <w:ind w:left="20"/>
              <w:jc w:val="both"/>
            </w:pPr>
            <w:r>
              <w:rPr>
                <w:rFonts w:ascii="Times New Roman"/>
                <w:b w:val="false"/>
                <w:i w:val="false"/>
                <w:color w:val="000000"/>
                <w:sz w:val="20"/>
              </w:rPr>
              <w:t>
5.2 Бюджетаралық қатынастар</w:t>
            </w:r>
          </w:p>
          <w:p>
            <w:pPr>
              <w:spacing w:after="20"/>
              <w:ind w:left="20"/>
              <w:jc w:val="both"/>
            </w:pPr>
            <w:r>
              <w:rPr>
                <w:rFonts w:ascii="Times New Roman"/>
                <w:b w:val="false"/>
                <w:i w:val="false"/>
                <w:color w:val="000000"/>
                <w:sz w:val="20"/>
              </w:rPr>
              <w:t>
5.3 Жергілікті бюджет шығыстарының басымдықтары</w:t>
            </w:r>
          </w:p>
          <w:p>
            <w:pPr>
              <w:spacing w:after="20"/>
              <w:ind w:left="20"/>
              <w:jc w:val="both"/>
            </w:pPr>
            <w:r>
              <w:rPr>
                <w:rFonts w:ascii="Times New Roman"/>
                <w:b w:val="false"/>
                <w:i w:val="false"/>
                <w:color w:val="000000"/>
                <w:sz w:val="20"/>
              </w:rPr>
              <w:t>
5.4 Жалпыұлттық басымдықтарды іске асыруға бағытталған шығыстардың жаңа бастамалары</w:t>
            </w:r>
          </w:p>
          <w:p>
            <w:pPr>
              <w:spacing w:after="20"/>
              <w:ind w:left="20"/>
              <w:jc w:val="both"/>
            </w:pPr>
            <w:r>
              <w:rPr>
                <w:rFonts w:ascii="Times New Roman"/>
                <w:b w:val="false"/>
                <w:i w:val="false"/>
                <w:color w:val="000000"/>
                <w:sz w:val="20"/>
              </w:rPr>
              <w:t>
5.5 Үш жылдық кезеңге арналған бюджеттік инвестициялық саясаттың негізгі басымдықтары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Бес жылдық кезеңге арналған әлеуметтік-экономикалық дамудың (аудан, облыстық маңызы бар қалалар бөлінісіндегі) негізгі көрсеткіштерінің және жоспарлы кезеңге арналған (аудандар, облыстық маңызы бар қалалар, аудандық маңызы бар қалалар, ауылдар, кенттер мен ауылдық округтер бөлінісінде) бюджет параметрлерінің (қосымша түрінде) болжамы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Жергілікті басым бюджеттік инвестициялар тізбесі (қосымша түрінде)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r>
              <w:br/>
            </w:r>
            <w:r>
              <w:rPr>
                <w:rFonts w:ascii="Times New Roman"/>
                <w:b w:val="false"/>
                <w:i w:val="false"/>
                <w:color w:val="000000"/>
                <w:sz w:val="20"/>
              </w:rPr>
              <w:t xml:space="preserve">Әлеуметтік-экономикалық даму </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3-қосымша</w:t>
            </w:r>
          </w:p>
        </w:tc>
      </w:tr>
    </w:tbl>
    <w:bookmarkStart w:name="z18" w:id="10"/>
    <w:p>
      <w:pPr>
        <w:spacing w:after="0"/>
        <w:ind w:left="0"/>
        <w:jc w:val="left"/>
      </w:pPr>
      <w:r>
        <w:rPr>
          <w:rFonts w:ascii="Times New Roman"/>
          <w:b/>
          <w:i w:val="false"/>
          <w:color w:val="000000"/>
        </w:rPr>
        <w:t xml:space="preserve"> Қазақстан Республикасының әлеуметтік-экономикалық дамуының болжамды параметрлерін есептеу үшін қажетті ақпараттар мен көрсеткіштердің нысандары және тізбесі</w:t>
      </w:r>
    </w:p>
    <w:bookmarkEnd w:id="10"/>
    <w:p>
      <w:pPr>
        <w:spacing w:after="0"/>
        <w:ind w:left="0"/>
        <w:jc w:val="both"/>
      </w:pPr>
      <w:r>
        <w:rPr>
          <w:rFonts w:ascii="Times New Roman"/>
          <w:b w:val="false"/>
          <w:i w:val="false"/>
          <w:color w:val="000000"/>
          <w:sz w:val="28"/>
        </w:rPr>
        <w:t>
      1-нысан</w:t>
      </w:r>
    </w:p>
    <w:bookmarkStart w:name="z19" w:id="11"/>
    <w:p>
      <w:pPr>
        <w:spacing w:after="0"/>
        <w:ind w:left="0"/>
        <w:jc w:val="left"/>
      </w:pPr>
      <w:r>
        <w:rPr>
          <w:rFonts w:ascii="Times New Roman"/>
          <w:b/>
          <w:i w:val="false"/>
          <w:color w:val="000000"/>
        </w:rPr>
        <w:t xml:space="preserve"> 1. Бес жылдық кезеңге арналған Қазақстан Республикасының әлеуметтік-экономикалық даму болжамы шеңберінде әлеуметтік-экономикалық саясаттың негізгі бағыттарын қалыптастыру үшін қажетті ақпараттар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 дамытудың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елдің әлеуметтік-экономикалық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ағымдағы даму серпіні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есептік және болжамды деректердің алшақтықтарын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саясаттың негізгі бағыттары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ИИДМ, Қаржымині, СИМ, Энергетикамині, АШМ, АҚДМ, ЦДИАӨМ, ІІМ, МСМ, БҒМ, ДСМ, Еңбекмині, МҚІА, СІМ, ЭГТРМ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тұрақтылық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Энергетикамині, Қаржымині, ИИДМ, АШМ, ҰБ, ҚНРДА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 инфляцияны тежеу жөніндегі шараларды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ҰЭМ, СИМ, АШМ,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секторының тұрақтылығын реттеу және қамтамасыз ету саласындағы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 ескере отырып, мемлекет міндеттемелерін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саясатының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саясатының негізгі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қаражатын қалыптастыру және пайдалану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саясаттың (оның ішінде бюджеттік инвестициялар)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Энергетикамині, ЭГТРМ, СИМ, МСМ, АҚДМ, ЦДҚАӨМ, БҒМ,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қатынастар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 АШМ, АҚДМ, ЦДИАӨМ, МСМ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өнеркәсібі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Бизнес-климат және бәсекелестік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ахуалды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және қаржыландыру көздері бойынша негізгі капиталға инвестициялар көлемінің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әріптестіктікті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қызметтеріне тарифтердің шекті өсу болжамын ескере отырып, тарифтік және монополияға қарсы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тартымдылық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және инновация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БҒМ, ДСМ, Еңбекмині, ІІМ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МҚІА,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МҚІА,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 ЭГТРМ,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ЭГТРМ,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 АШМ, СИМ, ЦДИАӨМ, Еңбекмині, БҒМ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сценарийлік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 перспективалары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факторлары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тарапынан болжамды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тұтынуға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жинақтау (негізгі капиталға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 СИМ, АШМ, ЦДИАӨМ,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таза экспорты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экспорты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импорты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тарапынан болжамды сипаттау (экономика салалары)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 СИМ, АШМ,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негіздемелермен ақша-кредит саясаты көрсеткіштерінің болжамы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төлем теңгерімі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әлеуметтік сала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ДСМ,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қаржының тұрақтылығы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бюджеттік параметрлердің және Ұлттық қордың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мемлекеттік және республикалық бюджеттердің түсімдері мен шығыстарының, тиісті бюджеттің тапшылығы (профициті) мен мұнайға қатысты емес тапшылығының (профицитінің) болжамын қамтитын бюджеттік параметрлердің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түсімдері мен шығыстарының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шығыстарының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басымдықтарды іске асыруға бағытталған шығыстардың жаңа бастамалары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үкіметтік борыштың болжамын қоса алғанда, мемлекет міндеттемелерінің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tc>
      </w:tr>
    </w:tbl>
    <w:p>
      <w:pPr>
        <w:spacing w:after="0"/>
        <w:ind w:left="0"/>
        <w:jc w:val="both"/>
      </w:pPr>
      <w:r>
        <w:rPr>
          <w:rFonts w:ascii="Times New Roman"/>
          <w:b w:val="false"/>
          <w:i w:val="false"/>
          <w:color w:val="000000"/>
          <w:sz w:val="28"/>
        </w:rPr>
        <w:t>
      2-нысан</w:t>
      </w:r>
    </w:p>
    <w:bookmarkStart w:name="z20" w:id="12"/>
    <w:p>
      <w:pPr>
        <w:spacing w:after="0"/>
        <w:ind w:left="0"/>
        <w:jc w:val="left"/>
      </w:pPr>
      <w:r>
        <w:rPr>
          <w:rFonts w:ascii="Times New Roman"/>
          <w:b/>
          <w:i w:val="false"/>
          <w:color w:val="000000"/>
        </w:rPr>
        <w:t xml:space="preserve"> 2. Қазақстан Республикасының әлеуметтік-экономикалық дамуының болжамды параметрлерін </w:t>
      </w:r>
    </w:p>
    <w:bookmarkEnd w:id="12"/>
    <w:p>
      <w:pPr>
        <w:spacing w:after="0"/>
        <w:ind w:left="0"/>
        <w:jc w:val="both"/>
      </w:pPr>
      <w:r>
        <w:rPr>
          <w:rFonts w:ascii="Times New Roman"/>
          <w:b w:val="false"/>
          <w:i w:val="false"/>
          <w:color w:val="000000"/>
          <w:sz w:val="28"/>
        </w:rPr>
        <w:t>
      есептеуге қажетті көрсеткіштер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параметрлердің негіздемесі (негізгі жобалар мен шараларды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АҚШ доллары есептелген бағам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 бойынша ЖІӨ, ағымдағы халықаралық доллармен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жан басына шаққандағы ЖІӨ, АҚШ доллары есептелген бағам бойынша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экспорты,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тауарлар экспорты, миллиард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НКИ инвестициялар,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бағамы, АҚШ долларына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бағасы, бір баррелі үшін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(ХҚҰ консенсус-болжамы)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бағасының индексі,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(ХҚҰ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НКИ ЖҚҚ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өнімі (қызметтері),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жалпы өнімі,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жалпы өнімі,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өнімі (қызметінің),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алдыңғы жылдың тиісті кезеңіне,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миллион тонна, соның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ірі кенорын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ірі кенорын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ірі кенорын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қоспағанда, кендерді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ИИДМ, Энергетикамині,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тығыннан жасалған бұйымдарды өндіру; сабаннан және өруге арналған материалдан жасалған бұйымдарды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Кағаз және қағаздан жасалған өнімдерді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өңделген өнімдерін,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топқа енгізілмеген өзге де бейметалл минералды өнімдер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 алдыңғы жылға қарағанда %-бен,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алдыңғы жылға қарағанда %-бен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түсті металдар өндіру, алдыңғы жылға қарағанда %-бен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ЭГРТМ, ИИДМ,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саясатының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миллиард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миллиард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теңгерімінің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экспорты,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импорты,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салалар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қамтығандар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 халық (15 және одан жоғары жастағы), мың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жалақы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алдыңғы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есептiк көрсеткiш,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төлемінің ең төмен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көмір қойыртпасын қоспағандағы мәліметтер</w:t>
      </w:r>
    </w:p>
    <w:p>
      <w:pPr>
        <w:spacing w:after="0"/>
        <w:ind w:left="0"/>
        <w:jc w:val="both"/>
      </w:pPr>
      <w:r>
        <w:rPr>
          <w:rFonts w:ascii="Times New Roman"/>
          <w:b w:val="false"/>
          <w:i w:val="false"/>
          <w:color w:val="000000"/>
          <w:sz w:val="28"/>
        </w:rPr>
        <w:t>
      3-нысан</w:t>
      </w:r>
    </w:p>
    <w:bookmarkStart w:name="z21" w:id="13"/>
    <w:p>
      <w:pPr>
        <w:spacing w:after="0"/>
        <w:ind w:left="0"/>
        <w:jc w:val="left"/>
      </w:pPr>
      <w:r>
        <w:rPr>
          <w:rFonts w:ascii="Times New Roman"/>
          <w:b/>
          <w:i w:val="false"/>
          <w:color w:val="000000"/>
        </w:rPr>
        <w:t xml:space="preserve"> 3. Қазақстан Республикасының бюджеті мен Ұлттық қорының жоспарлы кезеңге арналған параметрлер тізбесі</w:t>
      </w:r>
    </w:p>
    <w:bookmarkEnd w:id="13"/>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емес тапшылық/профицит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емес тапшылық/профицит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басқаруға және жыл сайынғы сыртқы аудитті жүргізуге байланысты шығыстарды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Үлттық қордың валюталық активтері, жыл соңына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4-нысан</w:t>
      </w:r>
    </w:p>
    <w:bookmarkStart w:name="z22" w:id="14"/>
    <w:p>
      <w:pPr>
        <w:spacing w:after="0"/>
        <w:ind w:left="0"/>
        <w:jc w:val="left"/>
      </w:pPr>
      <w:r>
        <w:rPr>
          <w:rFonts w:ascii="Times New Roman"/>
          <w:b/>
          <w:i w:val="false"/>
          <w:color w:val="000000"/>
        </w:rPr>
        <w:t xml:space="preserve"> 4. Пайдалану бағыттары бойынша негізгі капиталға салынған инвестициялар болжамы</w:t>
      </w:r>
    </w:p>
    <w:bookmarkEnd w:id="14"/>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ЭГРТМ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жабдықтау, алдыңғы жылға қарағанда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 ИИДМ,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ЭГРТМ, ИИДМ,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салынған инвестициялардың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НКИ инвестициялар, алдыңғы жылға қарағанда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5-нысан</w:t>
      </w:r>
    </w:p>
    <w:bookmarkStart w:name="z23" w:id="15"/>
    <w:p>
      <w:pPr>
        <w:spacing w:after="0"/>
        <w:ind w:left="0"/>
        <w:jc w:val="left"/>
      </w:pPr>
      <w:r>
        <w:rPr>
          <w:rFonts w:ascii="Times New Roman"/>
          <w:b/>
          <w:i w:val="false"/>
          <w:color w:val="000000"/>
        </w:rPr>
        <w:t xml:space="preserve"> 5. Қазақстан Республикасының макроэкономикалық даму көрсеткіштерінің болжамын әзірлеу үшін жауапты мемлекеттік органдарға арналған басымдықтар мен әлеуметтік-экономикалық саясаттың және салалардың даму көрсеткіштерінің негізгі бағыттарын қалыптастыру үшін ақпарат ұсыну бойынша ұсынымдар</w:t>
      </w:r>
    </w:p>
    <w:bookmarkEnd w:id="15"/>
    <w:bookmarkStart w:name="z24" w:id="16"/>
    <w:p>
      <w:pPr>
        <w:spacing w:after="0"/>
        <w:ind w:left="0"/>
        <w:jc w:val="both"/>
      </w:pPr>
      <w:r>
        <w:rPr>
          <w:rFonts w:ascii="Times New Roman"/>
          <w:b w:val="false"/>
          <w:i w:val="false"/>
          <w:color w:val="000000"/>
          <w:sz w:val="28"/>
        </w:rPr>
        <w:t>
      1. Әлеуметтік-экономикалық саясатты қалыптастыру</w:t>
      </w:r>
    </w:p>
    <w:bookmarkEnd w:id="16"/>
    <w:p>
      <w:pPr>
        <w:spacing w:after="0"/>
        <w:ind w:left="0"/>
        <w:jc w:val="both"/>
      </w:pPr>
      <w:r>
        <w:rPr>
          <w:rFonts w:ascii="Times New Roman"/>
          <w:b w:val="false"/>
          <w:i w:val="false"/>
          <w:color w:val="000000"/>
          <w:sz w:val="28"/>
        </w:rPr>
        <w:t>
      Жетекшілік ететін саладағы (аядағы) мемлекеттік саясатты қалыптастыруға және іске асыруға уәкілетті жауапты мемлекеттік орган алдағы жоспарланатын (бес жылдық) кезеңге арналған салаларды дамытудың басымдықтарын және негізгі бағыттарын қалыптастырады.</w:t>
      </w:r>
    </w:p>
    <w:p>
      <w:pPr>
        <w:spacing w:after="0"/>
        <w:ind w:left="0"/>
        <w:jc w:val="both"/>
      </w:pPr>
      <w:r>
        <w:rPr>
          <w:rFonts w:ascii="Times New Roman"/>
          <w:b w:val="false"/>
          <w:i w:val="false"/>
          <w:color w:val="000000"/>
          <w:sz w:val="28"/>
        </w:rPr>
        <w:t>
      Жетекшілік ететін саладағы мемлекеттік саясаттың басымдықтары және негізгі бағыттары Қазақстан Республикасының стратегиялық және бағдарламалық құжаттарын, Қазақстан Республикасы Мемлекет Басшысының, Үкіметінің тапсырмаларында, Қазақстан Республикасы Президентінің Қазақстан халқына жыл сайынғы жолдауында айқындалған, саясатқа сәйкес болуы тиіс.</w:t>
      </w:r>
    </w:p>
    <w:p>
      <w:pPr>
        <w:spacing w:after="0"/>
        <w:ind w:left="0"/>
        <w:jc w:val="both"/>
      </w:pPr>
      <w:r>
        <w:rPr>
          <w:rFonts w:ascii="Times New Roman"/>
          <w:b w:val="false"/>
          <w:i w:val="false"/>
          <w:color w:val="000000"/>
          <w:sz w:val="28"/>
        </w:rPr>
        <w:t>
      Ақпаратта, алдағы жоспарланатын (бесжылдық) кезеңге арналған нысаналы индикаторлар және жоспарланатын кезең соңындағы жетістіктердің нәтижелері көрсетіле отырып, аталған салада іске асырылып жатқан барлық мемлекеттік бағдарламалар көрсетіледі.</w:t>
      </w:r>
    </w:p>
    <w:p>
      <w:pPr>
        <w:spacing w:after="0"/>
        <w:ind w:left="0"/>
        <w:jc w:val="both"/>
      </w:pPr>
      <w:r>
        <w:rPr>
          <w:rFonts w:ascii="Times New Roman"/>
          <w:b w:val="false"/>
          <w:i w:val="false"/>
          <w:color w:val="000000"/>
          <w:sz w:val="28"/>
        </w:rPr>
        <w:t>
      Сондай-ақ ақпаратта жоспарланатын және іске асырылатын жобаларды, алдағы жоспарланатын (бес жылдық) кезеңнің соңына дейін нысаналы көрсеткіштердің жетістіктері көрсетілген жетекшілік ететін саладағы саясатты іске асыру жөніндегі шаралар көрсетіледі.</w:t>
      </w:r>
    </w:p>
    <w:p>
      <w:pPr>
        <w:spacing w:after="0"/>
        <w:ind w:left="0"/>
        <w:jc w:val="both"/>
      </w:pPr>
      <w:r>
        <w:rPr>
          <w:rFonts w:ascii="Times New Roman"/>
          <w:b w:val="false"/>
          <w:i w:val="false"/>
          <w:color w:val="000000"/>
          <w:sz w:val="28"/>
        </w:rPr>
        <w:t>
      Салаларды дамыту басымдықтары алдағы жоспарланатын (бес жылдық) кезеңге арналған әлеуметтік-экономикалық даму болжамы шеңберінде мақұлданған, әлеуметтік-экономикалық саясаттың негізгі басымдықтары мен бағыттарына сәйкес келмеген жағдайда салалық жобалар мемлекеттік бюджеттен қаржыландырумен қамтамасыз етілмейтін болады.</w:t>
      </w:r>
    </w:p>
    <w:bookmarkStart w:name="z25" w:id="17"/>
    <w:p>
      <w:pPr>
        <w:spacing w:after="0"/>
        <w:ind w:left="0"/>
        <w:jc w:val="both"/>
      </w:pPr>
      <w:r>
        <w:rPr>
          <w:rFonts w:ascii="Times New Roman"/>
          <w:b w:val="false"/>
          <w:i w:val="false"/>
          <w:color w:val="000000"/>
          <w:sz w:val="28"/>
        </w:rPr>
        <w:t>
      2. Орта мерзімді (бес жылдық) кезеңге арналған салаларды дамытудың болжамды көрсеткіштерін әзірлеу</w:t>
      </w:r>
    </w:p>
    <w:bookmarkEnd w:id="17"/>
    <w:p>
      <w:pPr>
        <w:spacing w:after="0"/>
        <w:ind w:left="0"/>
        <w:jc w:val="both"/>
      </w:pPr>
      <w:r>
        <w:rPr>
          <w:rFonts w:ascii="Times New Roman"/>
          <w:b w:val="false"/>
          <w:i w:val="false"/>
          <w:color w:val="000000"/>
          <w:sz w:val="28"/>
        </w:rPr>
        <w:t>
      Жауапты мемлекеттік органдар ұсынатын, жетекшілік ететін салаларды дамытудың алдағы жоспарланатын (бес жылдық) кезеңге арналған болжамды көрсеткіштері Қазақстан Республикасының стратегиялық құжаттарында айқындалған салалар бойынша нысаналы индикаторлар жетістіктеріне сәйкес болуы тиіс.</w:t>
      </w:r>
    </w:p>
    <w:p>
      <w:pPr>
        <w:spacing w:after="0"/>
        <w:ind w:left="0"/>
        <w:jc w:val="both"/>
      </w:pPr>
      <w:r>
        <w:rPr>
          <w:rFonts w:ascii="Times New Roman"/>
          <w:b w:val="false"/>
          <w:i w:val="false"/>
          <w:color w:val="000000"/>
          <w:sz w:val="28"/>
        </w:rPr>
        <w:t>
      Салалардың даму көрсеткіштерінің болжамына әрбір болжамданатын көрсеткіштің алдағы жоспарланатын (бес жылдық) кезеңге арналған күтілетін төмендеуі және ұлғаюы бойынша факторларды төмендеу мен өсу себептерін, іске асырылатын жобалар мен тапсырмалар көрсетілген жазбаша негіздеме ұсынылады.</w:t>
      </w:r>
    </w:p>
    <w:p>
      <w:pPr>
        <w:spacing w:after="0"/>
        <w:ind w:left="0"/>
        <w:jc w:val="both"/>
      </w:pPr>
      <w:r>
        <w:rPr>
          <w:rFonts w:ascii="Times New Roman"/>
          <w:b w:val="false"/>
          <w:i w:val="false"/>
          <w:color w:val="000000"/>
          <w:sz w:val="28"/>
        </w:rPr>
        <w:t>
      Мемлекеттік және орыс тілдеріндегі ақпарат құжат бұқаралық ақпарат құралдарында жарияланатындықтан қысқа, айқын және халыққа түсінікті жинақы тілде баяндалады.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 және қысқартылған сөздердің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Республикасынының Қаржы нарығын реттеу және дамыту агенттігі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қабілетінің паритеті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4-қосымша</w:t>
            </w:r>
            <w:r>
              <w:br/>
            </w:r>
            <w:r>
              <w:rPr>
                <w:rFonts w:ascii="Times New Roman"/>
                <w:b w:val="false"/>
                <w:i w:val="false"/>
                <w:color w:val="000000"/>
                <w:sz w:val="20"/>
              </w:rPr>
              <w:t>Әлеуметтік-экономикалық даму</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1-нысан</w:t>
      </w:r>
    </w:p>
    <w:bookmarkStart w:name="z27" w:id="18"/>
    <w:p>
      <w:pPr>
        <w:spacing w:after="0"/>
        <w:ind w:left="0"/>
        <w:jc w:val="left"/>
      </w:pPr>
      <w:r>
        <w:rPr>
          <w:rFonts w:ascii="Times New Roman"/>
          <w:b/>
          <w:i w:val="false"/>
          <w:color w:val="000000"/>
        </w:rPr>
        <w:t xml:space="preserve"> 1. Бес жылдық кезеңге арналған облыстың, республикалық маңызы бар қаланың, астананың әлеуметтік-экономикалық даму көрсеткіштерінің болжамы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нақты өзгеруі,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жан басына шаққанда, АҚШ доллары есептік бағам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барлық экономикалық қызметі түрлері бойынша ЖӨӨ</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 миллион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 мен мотоциклдерді жөндеу,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 облыс бойынша барлығы,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қамтыған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алдыңғы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2-нысан</w:t>
      </w:r>
    </w:p>
    <w:p>
      <w:pPr>
        <w:spacing w:after="0"/>
        <w:ind w:left="0"/>
        <w:jc w:val="left"/>
      </w:pPr>
      <w:r>
        <w:rPr>
          <w:rFonts w:ascii="Times New Roman"/>
          <w:b/>
          <w:i w:val="false"/>
          <w:color w:val="000000"/>
        </w:rPr>
        <w:t xml:space="preserve"> 2. __________________ ауданның, облыстық маңызы бар қаланың әлеуметтік-экономикалық даму болжамы</w:t>
      </w:r>
    </w:p>
    <w:p>
      <w:pPr>
        <w:spacing w:after="0"/>
        <w:ind w:left="0"/>
        <w:jc w:val="both"/>
      </w:pPr>
      <w:r>
        <w:rPr>
          <w:rFonts w:ascii="Times New Roman"/>
          <w:b w:val="false"/>
          <w:i w:val="false"/>
          <w:color w:val="000000"/>
          <w:sz w:val="28"/>
        </w:rPr>
        <w:t>
      миллион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негізгі салалары өндірісінің көлемі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шаруашылығының жалпы шығарылымы,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 облыс бойынша барлығы,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қамтыған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жалақысы,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жалақы индексi, алдыңғы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3-нысан</w:t>
      </w:r>
    </w:p>
    <w:bookmarkStart w:name="z28" w:id="19"/>
    <w:p>
      <w:pPr>
        <w:spacing w:after="0"/>
        <w:ind w:left="0"/>
        <w:jc w:val="left"/>
      </w:pPr>
      <w:r>
        <w:rPr>
          <w:rFonts w:ascii="Times New Roman"/>
          <w:b/>
          <w:i w:val="false"/>
          <w:color w:val="000000"/>
        </w:rPr>
        <w:t xml:space="preserve"> 3. Жоспарлы кезеңге арналған облыстың, республикалық маңызы бар қаланың, астананың бюджетік параметрлерінің болжамы</w:t>
      </w:r>
    </w:p>
    <w:bookmarkEnd w:id="19"/>
    <w:p>
      <w:pPr>
        <w:spacing w:after="0"/>
        <w:ind w:left="0"/>
        <w:jc w:val="both"/>
      </w:pPr>
      <w:r>
        <w:rPr>
          <w:rFonts w:ascii="Times New Roman"/>
          <w:b w:val="false"/>
          <w:i w:val="false"/>
          <w:color w:val="000000"/>
          <w:sz w:val="28"/>
        </w:rPr>
        <w:t>
      миллион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шоғырландырылған бюджеті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(республикалық маңызы бар қаланың) (аудан (облыстық маңызы бар қала бөлінісінде) шоғырланған бюджеті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 (аудандық (қалалық) бюджеттер бөлінісінде)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округтердің (аудандық маңызы бар қалалар, ауылдар, кенттер, ауылдық округтер бөлінісінде) бюджеттері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4-нысан</w:t>
      </w:r>
    </w:p>
    <w:bookmarkStart w:name="z29" w:id="20"/>
    <w:p>
      <w:pPr>
        <w:spacing w:after="0"/>
        <w:ind w:left="0"/>
        <w:jc w:val="left"/>
      </w:pPr>
      <w:r>
        <w:rPr>
          <w:rFonts w:ascii="Times New Roman"/>
          <w:b/>
          <w:i w:val="false"/>
          <w:color w:val="000000"/>
        </w:rPr>
        <w:t xml:space="preserve"> 4. Басым бағыттар бөлінісінде жоспарлы кезеңге арналған жергілікті басым бюджеттік инвестиялар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p>
            <w:pPr>
              <w:spacing w:after="20"/>
              <w:ind w:left="20"/>
              <w:jc w:val="both"/>
            </w:pP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жылға дейінгі, барлығы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3-жоспарланатын жылдан кейін</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1-есепті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1-есепті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 (ағымдағы жылдың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1-жоспарланатын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2-жоспарланатын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3-жоспарланатын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Жергілікті бюджеттік инвестициялық жобалар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Жергілікті мемлекеттік-жеке меншік әріптестік жобалары, оның ішінде концессиялар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Жарғылық капиталды ұлғайту арқылы жоспарланатын жергілікті бюджеттік инвестициялар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Жоғары тұрған бюджеттен бөлінетін нысаналы даму трансферттері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Кредиттеу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 және қысқартылған сөздердің толық жазылуы: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5-қосымша</w:t>
            </w:r>
            <w:r>
              <w:br/>
            </w:r>
            <w:r>
              <w:rPr>
                <w:rFonts w:ascii="Times New Roman"/>
                <w:b w:val="false"/>
                <w:i w:val="false"/>
                <w:color w:val="000000"/>
                <w:sz w:val="20"/>
              </w:rPr>
              <w:t>Әлеуметтік-экономикалық даму</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5-қосымша</w:t>
            </w:r>
          </w:p>
        </w:tc>
      </w:tr>
    </w:tbl>
    <w:bookmarkStart w:name="z31" w:id="21"/>
    <w:p>
      <w:pPr>
        <w:spacing w:after="0"/>
        <w:ind w:left="0"/>
        <w:jc w:val="left"/>
      </w:pPr>
      <w:r>
        <w:rPr>
          <w:rFonts w:ascii="Times New Roman"/>
          <w:b/>
          <w:i w:val="false"/>
          <w:color w:val="000000"/>
        </w:rPr>
        <w:t xml:space="preserve"> 1. Бес жылдық кезеңге арналған облыстың, республикалық маңызы бар қаланың, астананың әлеуметтік-экономикалық дамуының болжамды параметрлерін есептеуге қажетті көрсеткіштер тізбесі</w:t>
      </w:r>
    </w:p>
    <w:bookmarkEnd w:id="21"/>
    <w:p>
      <w:pPr>
        <w:spacing w:after="0"/>
        <w:ind w:left="0"/>
        <w:jc w:val="both"/>
      </w:pPr>
      <w:r>
        <w:rPr>
          <w:rFonts w:ascii="Times New Roman"/>
          <w:b w:val="false"/>
          <w:i w:val="false"/>
          <w:color w:val="000000"/>
          <w:sz w:val="28"/>
        </w:rPr>
        <w:t>
      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барлық экономикалық қызметі түрлері бойынша ЖӨӨ</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миллион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қоспағанда, кендерді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пайдалы қазбаларды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саласындағы кызметтер көрсету,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тығыннан жасалған бұйымдарды өндіру; сабаннан және өруге арналған материалдан жасалған бұйымдарды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Кағаз және қағаздан жасалған өнімдерді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өндеу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 алдыңғы жылға қарғанда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емес минералды өнімдер өндіру,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өнеркәсібінің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түсті металл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 мен мотоциклдерді жөндеу,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көрсетілетін қызметтер,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қамтығандар,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номиналды жалақысы,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жалақы индексi, алдыңғы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2-нысан</w:t>
      </w:r>
    </w:p>
    <w:bookmarkStart w:name="z32" w:id="22"/>
    <w:p>
      <w:pPr>
        <w:spacing w:after="0"/>
        <w:ind w:left="0"/>
        <w:jc w:val="left"/>
      </w:pPr>
      <w:r>
        <w:rPr>
          <w:rFonts w:ascii="Times New Roman"/>
          <w:b/>
          <w:i w:val="false"/>
          <w:color w:val="000000"/>
        </w:rPr>
        <w:t xml:space="preserve"> 2. Жоспарлы кезеңге арналған облыстың, республикалық маңызы бар қаланың, астананың бюджеттік параметрлерінің болжамы</w:t>
      </w:r>
    </w:p>
    <w:bookmarkEnd w:id="2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Болжамдалатын кезең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шоғырландырылған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(республикалық маңызы бар қаланың) (аудан (облыстық маңызы бар қала бөлінісінде) шоғырланған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 (аудандық (қалалық) бюджеттер бөлінісінде)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округтердің (аудандық маңызы бар қалалар, ауылдар, кенттер, ауылдық округтер бөлінісінде) бюджеттері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 және қысқартылған сөздердің толық жазылуы: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