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e7f0" w14:textId="34ae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әкімшісінің болжамды шоғырландырылған қаржылық есептілігін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23 ақпандағы № 204 бұйрығы. Қазақстан Республикасының Әділет министрлігінде 2022 жылғы 24 ақпанда № 26921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 әкімшісінің болжамды шоғырландырылған қаржылық есептілігін жасау қағидаларын бекіту туралы" Қазақстан Республикасы Премьер-Министрінің Бірінші орынбасары – Қазақстан Республикасы Қаржы министрінің 2019 жылғы 27 мамырдағы № 492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18750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әкімшісінің болжамды шоғырландырылған қаржылық есептілігін жасау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"12. Республикалық бюджет бойынша болжамды шоғырландырылған қаржылық есептілікті қалыптастыру үшін болжамды шоғырландырылған қаржылық есептілікті бюджеттік бағдарламалар әкімшілері ағымдағы жылғы 15 мамырға дейінгі мерзімде бюджеттік жоспарлау жөніндегі орталық уәкілетті органға ұсынады.";</w:t>
      </w:r>
    </w:p>
    <w:bookmarkEnd w:id="3"/>
    <w:bookmarkStart w:name="z6" w:id="4"/>
    <w:p>
      <w:pPr>
        <w:spacing w:after="0"/>
        <w:ind w:left="0"/>
        <w:jc w:val="both"/>
      </w:pPr>
      <w:r>
        <w:rPr>
          <w:rFonts w:ascii="Times New Roman"/>
          <w:b w:val="false"/>
          <w:i w:val="false"/>
          <w:color w:val="000000"/>
          <w:sz w:val="28"/>
        </w:rPr>
        <w:t>
      мынадай мазмұндағы 12-2-тармақпен толықтырылсын:</w:t>
      </w:r>
    </w:p>
    <w:bookmarkEnd w:id="4"/>
    <w:bookmarkStart w:name="z7" w:id="5"/>
    <w:p>
      <w:pPr>
        <w:spacing w:after="0"/>
        <w:ind w:left="0"/>
        <w:jc w:val="both"/>
      </w:pPr>
      <w:r>
        <w:rPr>
          <w:rFonts w:ascii="Times New Roman"/>
          <w:b w:val="false"/>
          <w:i w:val="false"/>
          <w:color w:val="000000"/>
          <w:sz w:val="28"/>
        </w:rPr>
        <w:t>
      "12-2. Облыстық бюджет, республикалық маңызы бар қаланың, астананың бюджеті бойынша болжамды шоғырландырылған қаржылық есептілікті қалыптастыру үшін болжамды шоғырландырылған қаржылық есептілікті бюджеттік бағдарламалар әкімшілері ағымдағы жылғы 15 мамырға дейінгі мерзімде мемлекеттік жоспарлау жөніндегі жергілікті уәкілетті органға ұсынады.".</w:t>
      </w:r>
    </w:p>
    <w:bookmarkEnd w:id="5"/>
    <w:bookmarkStart w:name="z8" w:id="6"/>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7"/>
    <w:bookmarkStart w:name="z10"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9"/>
    <w:bookmarkStart w:name="z12" w:id="10"/>
    <w:p>
      <w:pPr>
        <w:spacing w:after="0"/>
        <w:ind w:left="0"/>
        <w:jc w:val="both"/>
      </w:pPr>
      <w:r>
        <w:rPr>
          <w:rFonts w:ascii="Times New Roman"/>
          <w:b w:val="false"/>
          <w:i w:val="false"/>
          <w:color w:val="000000"/>
          <w:sz w:val="28"/>
        </w:rPr>
        <w:t>
      3. Осы бұйрық 2023 жылғы 1 қаңтардан бастап қолданысқа енгізілетін осы бұйрықтың 1-тармағының бесіншы және алтыншы абзацтарын қоспағанда,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