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81d0" w14:textId="4938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22 ақпандағы № 13 бұйрығы. Қазақстан Республикасының Әділет министрлігінде 2022 жылғы 24 ақпанда № 26924 болып тіркелді.</w:t>
      </w:r>
    </w:p>
    <w:p>
      <w:pPr>
        <w:spacing w:after="0"/>
        <w:ind w:left="0"/>
        <w:jc w:val="both"/>
      </w:pPr>
      <w:bookmarkStart w:name="z4" w:id="0"/>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10-бабының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актілері туралы" Қазақстан Республикасының Заңының 27-бабы 8-тармағына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 мониторингі субъектілерінің қаржы мониторингіне жататын операциялар туралы мәліметтер мен ақпаратты беру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күдікті операцияны айқындау белгілері бекітілсін.</w:t>
      </w:r>
    </w:p>
    <w:bookmarkEnd w:id="3"/>
    <w:bookmarkStart w:name="z8" w:id="4"/>
    <w:p>
      <w:pPr>
        <w:spacing w:after="0"/>
        <w:ind w:left="0"/>
        <w:jc w:val="both"/>
      </w:pPr>
      <w:r>
        <w:rPr>
          <w:rFonts w:ascii="Times New Roman"/>
          <w:b w:val="false"/>
          <w:i w:val="false"/>
          <w:color w:val="000000"/>
          <w:sz w:val="28"/>
        </w:rPr>
        <w:t xml:space="preserve">
      2.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 Қаржы министрінің 2020 жылғы 30 қыркүйектегі № 938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тіркеу № 21340)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Қаржылық мониторинг агенттігінің Қаржылық мониторинг субъектілерімен жұмыс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Агенттіктің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Әділет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Бәсекелестікті қорғау 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Қаржы нарығын реттеу </w:t>
            </w:r>
          </w:p>
          <w:p>
            <w:pPr>
              <w:spacing w:after="20"/>
              <w:ind w:left="20"/>
              <w:jc w:val="both"/>
            </w:pPr>
            <w:r>
              <w:rPr>
                <w:rFonts w:ascii="Times New Roman"/>
                <w:b/>
                <w:i w:val="false"/>
                <w:color w:val="000000"/>
                <w:sz w:val="20"/>
              </w:rPr>
              <w:t>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Мәдениет және спорт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Ұлттық Банкі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 xml:space="preserve">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агенттігінің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 w:id="9"/>
    <w:p>
      <w:pPr>
        <w:spacing w:after="0"/>
        <w:ind w:left="0"/>
        <w:jc w:val="left"/>
      </w:pPr>
      <w:r>
        <w:rPr>
          <w:rFonts w:ascii="Times New Roman"/>
          <w:b/>
          <w:i w:val="false"/>
          <w:color w:val="000000"/>
        </w:rPr>
        <w:t xml:space="preserve"> Қаржы мониторингі субъектілерінің қаржы мониторингіне жататын операциялар туралы мәліметтер мен ақпарат беру қағидалары</w:t>
      </w:r>
    </w:p>
    <w:bookmarkEnd w:id="9"/>
    <w:bookmarkStart w:name="z28" w:id="10"/>
    <w:p>
      <w:pPr>
        <w:spacing w:after="0"/>
        <w:ind w:left="0"/>
        <w:jc w:val="left"/>
      </w:pPr>
      <w:r>
        <w:rPr>
          <w:rFonts w:ascii="Times New Roman"/>
          <w:b/>
          <w:i w:val="false"/>
          <w:color w:val="000000"/>
        </w:rPr>
        <w:t xml:space="preserve"> 1-тарау. Жалпы ереже</w:t>
      </w:r>
    </w:p>
    <w:bookmarkEnd w:id="10"/>
    <w:bookmarkStart w:name="z29" w:id="11"/>
    <w:p>
      <w:pPr>
        <w:spacing w:after="0"/>
        <w:ind w:left="0"/>
        <w:jc w:val="both"/>
      </w:pPr>
      <w:r>
        <w:rPr>
          <w:rFonts w:ascii="Times New Roman"/>
          <w:b w:val="false"/>
          <w:i w:val="false"/>
          <w:color w:val="000000"/>
          <w:sz w:val="28"/>
        </w:rPr>
        <w:t xml:space="preserve">
      1. Осы Қаржы мониторингі субъектілерінің қаржы мониторингіне жататын операциялар туралы мәліметтер мен ақпаратты беру қағидалары (бұдан әрі – Қағидалар)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Заң)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мониторингі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 (бұдан әрі – уәкілетті орган) қаржы мониторингіне жататын операциялар туралы мәліметтер мен ақпаратты беруінің бірыңғай тәртібін белгілейді.</w:t>
      </w:r>
    </w:p>
    <w:bookmarkEnd w:id="11"/>
    <w:bookmarkStart w:name="z30" w:id="12"/>
    <w:p>
      <w:pPr>
        <w:spacing w:after="0"/>
        <w:ind w:left="0"/>
        <w:jc w:val="both"/>
      </w:pPr>
      <w:r>
        <w:rPr>
          <w:rFonts w:ascii="Times New Roman"/>
          <w:b w:val="false"/>
          <w:i w:val="false"/>
          <w:color w:val="000000"/>
          <w:sz w:val="28"/>
        </w:rPr>
        <w:t xml:space="preserve">
      2. Қаржы мониторингіне жататын операциялар бойынша қаржы мониторингі субъектілері қаржы мониторингіне жататын операциялар туралы мәліметтер мен ақпаратты (бұдан әрі – ақпарат) құжаттап тіркейді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қаржы мониторингіне жататын операциялар туралы мәліметтер мен ақпараттың нысаны бойынша уәкілетті органға береді.</w:t>
      </w:r>
    </w:p>
    <w:bookmarkEnd w:id="12"/>
    <w:bookmarkStart w:name="z31" w:id="13"/>
    <w:p>
      <w:pPr>
        <w:spacing w:after="0"/>
        <w:ind w:left="0"/>
        <w:jc w:val="left"/>
      </w:pPr>
      <w:r>
        <w:rPr>
          <w:rFonts w:ascii="Times New Roman"/>
          <w:b/>
          <w:i w:val="false"/>
          <w:color w:val="000000"/>
        </w:rPr>
        <w:t xml:space="preserve"> 2-тарау. Қаржы мониторингі субъектілерінің қаржы Мониторингіне жататын операциялар туралы мәліметтер мен ақпаратты беру тәртібі</w:t>
      </w:r>
    </w:p>
    <w:bookmarkEnd w:id="13"/>
    <w:bookmarkStart w:name="z32" w:id="14"/>
    <w:p>
      <w:pPr>
        <w:spacing w:after="0"/>
        <w:ind w:left="0"/>
        <w:jc w:val="both"/>
      </w:pPr>
      <w:r>
        <w:rPr>
          <w:rFonts w:ascii="Times New Roman"/>
          <w:b w:val="false"/>
          <w:i w:val="false"/>
          <w:color w:val="000000"/>
          <w:sz w:val="28"/>
        </w:rPr>
        <w:t>
      3. Қаржы мониторингі субъектілері беретін ақпарат уәкілетті органға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немесе уәкілетті органның веб-порталы арқылы осы Қағидаларға 2-қосымшаға сәйкес Қаржы мониторингі субъектілері электрондық тәсілмен берілетін ақпараттың XML пішімі нысаны бойынша ХМL форматында электрондық тәсілмен жіберіледі.</w:t>
      </w:r>
    </w:p>
    <w:bookmarkEnd w:id="14"/>
    <w:bookmarkStart w:name="z33" w:id="15"/>
    <w:p>
      <w:pPr>
        <w:spacing w:after="0"/>
        <w:ind w:left="0"/>
        <w:jc w:val="both"/>
      </w:pPr>
      <w:r>
        <w:rPr>
          <w:rFonts w:ascii="Times New Roman"/>
          <w:b w:val="false"/>
          <w:i w:val="false"/>
          <w:color w:val="000000"/>
          <w:sz w:val="28"/>
        </w:rPr>
        <w:t>
      4. Қаржы мониторингі субъектісі ақпаратты осы Қағидалардың 3-тармағында көзделмеген тәсілмен берген жағдайда, уәкілетті орган аталған ақпаратты қарамай қайтарады.</w:t>
      </w:r>
    </w:p>
    <w:bookmarkEnd w:id="15"/>
    <w:bookmarkStart w:name="z34" w:id="16"/>
    <w:p>
      <w:pPr>
        <w:spacing w:after="0"/>
        <w:ind w:left="0"/>
        <w:jc w:val="both"/>
      </w:pPr>
      <w:r>
        <w:rPr>
          <w:rFonts w:ascii="Times New Roman"/>
          <w:b w:val="false"/>
          <w:i w:val="false"/>
          <w:color w:val="000000"/>
          <w:sz w:val="28"/>
        </w:rPr>
        <w:t xml:space="preserve">
      5. Бағдарламалық қамтамасыз етуде немесе байланыс арналарында уәкілетті орган растаған техникалық қателердің туындау себебі бойынша Заңның 10-бабының </w:t>
      </w:r>
      <w:r>
        <w:rPr>
          <w:rFonts w:ascii="Times New Roman"/>
          <w:b w:val="false"/>
          <w:i w:val="false"/>
          <w:color w:val="000000"/>
          <w:sz w:val="28"/>
        </w:rPr>
        <w:t>2-тармағында</w:t>
      </w:r>
      <w:r>
        <w:rPr>
          <w:rFonts w:ascii="Times New Roman"/>
          <w:b w:val="false"/>
          <w:i w:val="false"/>
          <w:color w:val="000000"/>
          <w:sz w:val="28"/>
        </w:rPr>
        <w:t xml:space="preserve"> және 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мерзімдер бұзылған жағдайда, егер қаржы мониторингіне жататын операциялар туралы берілген ақпарат техникалық қателер жойылғаннан кейін 1 (бір) жұмыс күнінен кешіктірілмей жолданса, мұндай мәліметтер мен ақпарат белгіленген мерзімде жолданды деп есептеледі.</w:t>
      </w:r>
    </w:p>
    <w:bookmarkEnd w:id="16"/>
    <w:bookmarkStart w:name="z35" w:id="17"/>
    <w:p>
      <w:pPr>
        <w:spacing w:after="0"/>
        <w:ind w:left="0"/>
        <w:jc w:val="both"/>
      </w:pPr>
      <w:r>
        <w:rPr>
          <w:rFonts w:ascii="Times New Roman"/>
          <w:b w:val="false"/>
          <w:i w:val="false"/>
          <w:color w:val="000000"/>
          <w:sz w:val="28"/>
        </w:rPr>
        <w:t>
      6. Қаржы мониторингі субъектілері қаржы мониторингіне жататын операциялар туралы мәліметтер мен ақпараттың белгіленген нысанынан өзгеше және қаржы мониторингі субъектісінің электрондық цифрлық қолтаңбасымен куәландырылмаған ақпаратты берген жағдайда, уәкілетті орган ақпаратты өңдеуге қабылдамайды.</w:t>
      </w:r>
    </w:p>
    <w:bookmarkEnd w:id="17"/>
    <w:bookmarkStart w:name="z36" w:id="18"/>
    <w:p>
      <w:pPr>
        <w:spacing w:after="0"/>
        <w:ind w:left="0"/>
        <w:jc w:val="both"/>
      </w:pPr>
      <w:r>
        <w:rPr>
          <w:rFonts w:ascii="Times New Roman"/>
          <w:b w:val="false"/>
          <w:i w:val="false"/>
          <w:color w:val="000000"/>
          <w:sz w:val="28"/>
        </w:rPr>
        <w:t xml:space="preserve">
      7. Уәкілетті орган қаржы мониторингі субъектілерінен ақпаратты алған сәттен бастап 4 (төрт) сағат ішінде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ҚМ-1 нысанының қабылданғаны немесе қабылданбағаны туралы хабарлама нысаны бойынша ақпаратты қабылдағаны немесе қабылдамағаны туралы хабарламаны (бұдан әрі – хабарлама) электрондық түрде жібереді.</w:t>
      </w:r>
    </w:p>
    <w:bookmarkEnd w:id="18"/>
    <w:bookmarkStart w:name="z37" w:id="19"/>
    <w:p>
      <w:pPr>
        <w:spacing w:after="0"/>
        <w:ind w:left="0"/>
        <w:jc w:val="both"/>
      </w:pPr>
      <w:r>
        <w:rPr>
          <w:rFonts w:ascii="Times New Roman"/>
          <w:b w:val="false"/>
          <w:i w:val="false"/>
          <w:color w:val="000000"/>
          <w:sz w:val="28"/>
        </w:rPr>
        <w:t xml:space="preserve">
      Ақпараттың қабылданбағаны туралы хабарлама алған жағдайда, қаржы мониторингі субъектісі, 24 (жиырма төрт) сағат ішінде (демалыс және мереке күндерін қоспағанда) хабарламада көрсетілген ақпаратты қабылдаудан бас тартудың себептерін жою жөнінде шаралар қабылдайды және түзетілген ақпаратты уәкілетті органға жолдайды. </w:t>
      </w:r>
    </w:p>
    <w:bookmarkEnd w:id="19"/>
    <w:bookmarkStart w:name="z38" w:id="20"/>
    <w:p>
      <w:pPr>
        <w:spacing w:after="0"/>
        <w:ind w:left="0"/>
        <w:jc w:val="both"/>
      </w:pPr>
      <w:r>
        <w:rPr>
          <w:rFonts w:ascii="Times New Roman"/>
          <w:b w:val="false"/>
          <w:i w:val="false"/>
          <w:color w:val="000000"/>
          <w:sz w:val="28"/>
        </w:rPr>
        <w:t>
      Қаржы мониторингі субъектісі бұрын ұсынылған және уәкілетті орган қабылдаған ақпаратқа өзгерістер және (немесе) толықтырулар енгізу қажет болған жағдайда, ауыстыруға жататын ақпарат анықталған күннен кейінгі бір жұмыс күнінен кешіктірмей уәкілетті органға бұрын ұсынылған ақпараттың орнына жібереді.</w:t>
      </w:r>
    </w:p>
    <w:bookmarkEnd w:id="20"/>
    <w:bookmarkStart w:name="z39" w:id="21"/>
    <w:p>
      <w:pPr>
        <w:spacing w:after="0"/>
        <w:ind w:left="0"/>
        <w:jc w:val="both"/>
      </w:pPr>
      <w:r>
        <w:rPr>
          <w:rFonts w:ascii="Times New Roman"/>
          <w:b w:val="false"/>
          <w:i w:val="false"/>
          <w:color w:val="000000"/>
          <w:sz w:val="28"/>
        </w:rPr>
        <w:t xml:space="preserve">
      8. Уәкілетті орган күдікті операциялар туралы хабарламаны алып, операцияны жүргізу не жүргізуден бас тарту туралы шешімді жиырма төрт сағат ішінде қабылдайды және қаржы мониторингі субъектілеріне осы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w:t>
      </w:r>
      <w:r>
        <w:rPr>
          <w:rFonts w:ascii="Times New Roman"/>
          <w:b w:val="false"/>
          <w:i w:val="false"/>
          <w:color w:val="000000"/>
          <w:sz w:val="28"/>
        </w:rPr>
        <w:t xml:space="preserve"> белгіленген нысандар бойынша электрондық тәсілмен жеткізеді.</w:t>
      </w:r>
    </w:p>
    <w:bookmarkEnd w:id="21"/>
    <w:bookmarkStart w:name="z40" w:id="22"/>
    <w:p>
      <w:pPr>
        <w:spacing w:after="0"/>
        <w:ind w:left="0"/>
        <w:jc w:val="both"/>
      </w:pPr>
      <w:r>
        <w:rPr>
          <w:rFonts w:ascii="Times New Roman"/>
          <w:b w:val="false"/>
          <w:i w:val="false"/>
          <w:color w:val="000000"/>
          <w:sz w:val="28"/>
        </w:rPr>
        <w:t xml:space="preserve">
      9. Ақпаратты толтыру барысында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анықтамалық мәліметтер пайдаланылады.</w:t>
      </w:r>
    </w:p>
    <w:bookmarkEnd w:id="22"/>
    <w:bookmarkStart w:name="z41" w:id="23"/>
    <w:p>
      <w:pPr>
        <w:spacing w:after="0"/>
        <w:ind w:left="0"/>
        <w:jc w:val="left"/>
      </w:pPr>
      <w:r>
        <w:rPr>
          <w:rFonts w:ascii="Times New Roman"/>
          <w:b/>
          <w:i w:val="false"/>
          <w:color w:val="000000"/>
        </w:rPr>
        <w:t xml:space="preserve"> 3-тарау. Сарау салу бойынша ақпарат, мәліметтерді және құжаттарды беру тәртібі</w:t>
      </w:r>
    </w:p>
    <w:bookmarkEnd w:id="23"/>
    <w:bookmarkStart w:name="z42" w:id="24"/>
    <w:p>
      <w:pPr>
        <w:spacing w:after="0"/>
        <w:ind w:left="0"/>
        <w:jc w:val="both"/>
      </w:pPr>
      <w:r>
        <w:rPr>
          <w:rFonts w:ascii="Times New Roman"/>
          <w:b w:val="false"/>
          <w:i w:val="false"/>
          <w:color w:val="000000"/>
          <w:sz w:val="28"/>
        </w:rPr>
        <w:t xml:space="preserve">
      10. Уәкілетті орган, Заңға сәйкес алынған, ақпаратқа талдау жүргізу кезінде қаржы мониторингі субъектісіне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қажетті ақпаратты, мәліметтер мен құжаттарды беру жөнінде сұрау салу нысаны бойынша қажетті ақпаратты, мәліметтер мен құжаттарды беру жөнінде электрондық тәсiлмен сұрау салу жібереді.</w:t>
      </w:r>
    </w:p>
    <w:bookmarkEnd w:id="24"/>
    <w:bookmarkStart w:name="z43" w:id="25"/>
    <w:p>
      <w:pPr>
        <w:spacing w:after="0"/>
        <w:ind w:left="0"/>
        <w:jc w:val="both"/>
      </w:pPr>
      <w:r>
        <w:rPr>
          <w:rFonts w:ascii="Times New Roman"/>
          <w:b w:val="false"/>
          <w:i w:val="false"/>
          <w:color w:val="000000"/>
          <w:sz w:val="28"/>
        </w:rPr>
        <w:t xml:space="preserve">
      11. Қаржы мониторингі субъектілері уәкілетті органнан қажетті ақпаратты, мәліметтер мен құжаттарды беру жөнінде сұрау салуды алған кезде уәкілетті органға осы Қағидаларға 9-қосымшаға сәйкес қажетті ақпаратты, мәліметтер мен құжаттарды беру жөнінде сұрау салудың қабылданғаны туралы хабарлама нысаны бойынша хабарлама жібереді. </w:t>
      </w:r>
    </w:p>
    <w:bookmarkEnd w:id="25"/>
    <w:bookmarkStart w:name="z44" w:id="26"/>
    <w:p>
      <w:pPr>
        <w:spacing w:after="0"/>
        <w:ind w:left="0"/>
        <w:jc w:val="both"/>
      </w:pPr>
      <w:r>
        <w:rPr>
          <w:rFonts w:ascii="Times New Roman"/>
          <w:b w:val="false"/>
          <w:i w:val="false"/>
          <w:color w:val="000000"/>
          <w:sz w:val="28"/>
        </w:rPr>
        <w:t xml:space="preserve">
      12. Қаржы мониторингі субъектілері сұратылған ақпаратты, мәліметтер мен құжаттарды уәкілетті органға Заңның 10-бабының </w:t>
      </w:r>
      <w:r>
        <w:rPr>
          <w:rFonts w:ascii="Times New Roman"/>
          <w:b w:val="false"/>
          <w:i w:val="false"/>
          <w:color w:val="000000"/>
          <w:sz w:val="28"/>
        </w:rPr>
        <w:t>3-1-тармағында</w:t>
      </w:r>
      <w:r>
        <w:rPr>
          <w:rFonts w:ascii="Times New Roman"/>
          <w:b w:val="false"/>
          <w:i w:val="false"/>
          <w:color w:val="000000"/>
          <w:sz w:val="28"/>
        </w:rPr>
        <w:t xml:space="preserve"> белгіленген мерзімде осы Қағидалардың 3-тармағында айқындалған тәртіпке сәйкес осы Қағидаларға 10-қосымшаға сәйкес қажетті ақпаратты, мәліметтер мен құжаттарды беру жөнінде сұрау салуға жауап нысаны бойынша электрондық тәсілмен қаржы мониторингі субъектісінің электрондық цифрлық қолтаңбасымен растай отырып жібереді.</w:t>
      </w:r>
    </w:p>
    <w:bookmarkEnd w:id="26"/>
    <w:bookmarkStart w:name="z45" w:id="27"/>
    <w:p>
      <w:pPr>
        <w:spacing w:after="0"/>
        <w:ind w:left="0"/>
        <w:jc w:val="both"/>
      </w:pPr>
      <w:r>
        <w:rPr>
          <w:rFonts w:ascii="Times New Roman"/>
          <w:b w:val="false"/>
          <w:i w:val="false"/>
          <w:color w:val="000000"/>
          <w:sz w:val="28"/>
        </w:rPr>
        <w:t xml:space="preserve">
      13. Сұрау салуды өңдеу үшін қосымша уақыт талап етілетін жағдайларда, қаржы мониторингі субъектісі уәкілетті органға Заңның 10-бабы </w:t>
      </w:r>
      <w:r>
        <w:rPr>
          <w:rFonts w:ascii="Times New Roman"/>
          <w:b w:val="false"/>
          <w:i w:val="false"/>
          <w:color w:val="000000"/>
          <w:sz w:val="28"/>
        </w:rPr>
        <w:t>3-1-тармағының</w:t>
      </w:r>
      <w:r>
        <w:rPr>
          <w:rFonts w:ascii="Times New Roman"/>
          <w:b w:val="false"/>
          <w:i w:val="false"/>
          <w:color w:val="000000"/>
          <w:sz w:val="28"/>
        </w:rPr>
        <w:t xml:space="preserve"> үшінші бөлігінде көрсетілген мерзімді 10 (он) жұмыс күнінен аспайтын мерзімге ұзарту туралы өтінішті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қажетті ақпаратты, мәліметтер мен құжаттарды беру жөнінде сұрау салу мерзімін ұзарту туралы өтініш нысаны бойынша "сұрау салуға жауап" тәртібінде жібереді.</w:t>
      </w:r>
    </w:p>
    <w:bookmarkEnd w:id="27"/>
    <w:bookmarkStart w:name="z46" w:id="28"/>
    <w:p>
      <w:pPr>
        <w:spacing w:after="0"/>
        <w:ind w:left="0"/>
        <w:jc w:val="both"/>
      </w:pPr>
      <w:r>
        <w:rPr>
          <w:rFonts w:ascii="Times New Roman"/>
          <w:b w:val="false"/>
          <w:i w:val="false"/>
          <w:color w:val="000000"/>
          <w:sz w:val="28"/>
        </w:rPr>
        <w:t xml:space="preserve">
      14. Заңның 10-бабының 3-2-тармағына сәйкес күдікті операцияны талдауға байланысты сұрау салуды өңдеу үшін ақша аударымдары жүйесінің операторынан мәліметтер мен ақпарат алу талап етілетін жағдайларда, қаржы мониторингі субъектісі уәкілетті органға Заңның 10-бабы </w:t>
      </w:r>
      <w:r>
        <w:rPr>
          <w:rFonts w:ascii="Times New Roman"/>
          <w:b w:val="false"/>
          <w:i w:val="false"/>
          <w:color w:val="000000"/>
          <w:sz w:val="28"/>
        </w:rPr>
        <w:t>3-1-тармағының</w:t>
      </w:r>
      <w:r>
        <w:rPr>
          <w:rFonts w:ascii="Times New Roman"/>
          <w:b w:val="false"/>
          <w:i w:val="false"/>
          <w:color w:val="000000"/>
          <w:sz w:val="28"/>
        </w:rPr>
        <w:t xml:space="preserve"> үшінші бөлігінде көрсетілген сұрау салу мерзімін 2 (екі) жұмыс күнінен аспайтын мерзімге ұзарту туралы өтінішті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қажетті ақпаратты, мәліметтер мен құжаттарды беру жөнінде сұрау салу мерзімін ұзарту туралы өтініш нысаны бойынша "сұрау салуға жауап" тәртібінде жібереді.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1-қосымша</w:t>
            </w:r>
          </w:p>
        </w:tc>
      </w:tr>
    </w:tbl>
    <w:bookmarkStart w:name="z50" w:id="29"/>
    <w:p>
      <w:pPr>
        <w:spacing w:after="0"/>
        <w:ind w:left="0"/>
        <w:jc w:val="left"/>
      </w:pPr>
      <w:r>
        <w:rPr>
          <w:rFonts w:ascii="Times New Roman"/>
          <w:b/>
          <w:i w:val="false"/>
          <w:color w:val="000000"/>
        </w:rPr>
        <w:t xml:space="preserve"> Қаржы мониторингіне жататын операциялар туралы мәліметтер мен ақпараттың нысаны ҚМ-1</w:t>
      </w:r>
    </w:p>
    <w:bookmarkEnd w:id="29"/>
    <w:p>
      <w:pPr>
        <w:spacing w:after="0"/>
        <w:ind w:left="0"/>
        <w:jc w:val="both"/>
      </w:pPr>
      <w:r>
        <w:rPr>
          <w:rFonts w:ascii="Times New Roman"/>
          <w:b w:val="false"/>
          <w:i w:val="false"/>
          <w:color w:val="ff0000"/>
          <w:sz w:val="28"/>
        </w:rPr>
        <w:t xml:space="preserve">
      Ескерту. 1-қосымша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 мониторингіне жататын операциялар туралы мәліметтер мен ақпараттың нысаны (бұдан әрі – ҚМ-1 нысаны)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ҚМ-1 өзге нысанымен байланысы (бар болса):</w:t>
            </w:r>
          </w:p>
          <w:p>
            <w:pPr>
              <w:spacing w:after="20"/>
              <w:ind w:left="20"/>
              <w:jc w:val="both"/>
            </w:pPr>
            <w:r>
              <w:rPr>
                <w:rFonts w:ascii="Times New Roman"/>
                <w:b w:val="false"/>
                <w:i w:val="false"/>
                <w:color w:val="000000"/>
                <w:sz w:val="20"/>
              </w:rPr>
              <w:t>
2.1 ҚМ-1 байланыс нысанының нөмірі:</w:t>
            </w:r>
          </w:p>
          <w:p>
            <w:pPr>
              <w:spacing w:after="20"/>
              <w:ind w:left="20"/>
              <w:jc w:val="both"/>
            </w:pPr>
            <w:r>
              <w:rPr>
                <w:rFonts w:ascii="Times New Roman"/>
                <w:b w:val="false"/>
                <w:i w:val="false"/>
                <w:color w:val="000000"/>
                <w:sz w:val="20"/>
              </w:rPr>
              <w:t>
2.2 ҚМ-1 байланыс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түрі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хабар</w:t>
            </w:r>
          </w:p>
          <w:p>
            <w:pPr>
              <w:spacing w:after="20"/>
              <w:ind w:left="20"/>
              <w:jc w:val="both"/>
            </w:pPr>
            <w:r>
              <w:rPr>
                <w:rFonts w:ascii="Times New Roman"/>
                <w:b w:val="false"/>
                <w:i w:val="false"/>
                <w:color w:val="000000"/>
                <w:sz w:val="20"/>
              </w:rPr>
              <w:t>
2. Қабылданбаған хабарды түзету (түзетілетін хабардың № көрсете отырып)</w:t>
            </w:r>
          </w:p>
          <w:p>
            <w:pPr>
              <w:spacing w:after="20"/>
              <w:ind w:left="20"/>
              <w:jc w:val="both"/>
            </w:pPr>
            <w:r>
              <w:rPr>
                <w:rFonts w:ascii="Times New Roman"/>
                <w:b w:val="false"/>
                <w:i w:val="false"/>
                <w:color w:val="000000"/>
                <w:sz w:val="20"/>
              </w:rPr>
              <w:t>
3. Хабарды ауыстыруды сұрау (хабардың №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жай-күйі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Жасалған (операцияның аяқталған уақыты)</w:t>
            </w:r>
          </w:p>
          <w:p>
            <w:pPr>
              <w:spacing w:after="20"/>
              <w:ind w:left="20"/>
              <w:jc w:val="both"/>
            </w:pPr>
            <w:r>
              <w:rPr>
                <w:rFonts w:ascii="Times New Roman"/>
                <w:b w:val="false"/>
                <w:i w:val="false"/>
                <w:color w:val="000000"/>
                <w:sz w:val="20"/>
              </w:rPr>
              <w:t>
2. Жасалмаған – өткізуден бас тарту</w:t>
            </w:r>
          </w:p>
          <w:p>
            <w:pPr>
              <w:spacing w:after="20"/>
              <w:ind w:left="20"/>
              <w:jc w:val="both"/>
            </w:pPr>
            <w:r>
              <w:rPr>
                <w:rFonts w:ascii="Times New Roman"/>
                <w:b w:val="false"/>
                <w:i w:val="false"/>
                <w:color w:val="000000"/>
                <w:sz w:val="20"/>
              </w:rPr>
              <w:t>
3. Жасалмаған – шешім қабылдау үшін</w:t>
            </w:r>
          </w:p>
          <w:p>
            <w:pPr>
              <w:spacing w:after="20"/>
              <w:ind w:left="20"/>
              <w:jc w:val="both"/>
            </w:pPr>
            <w:r>
              <w:rPr>
                <w:rFonts w:ascii="Times New Roman"/>
                <w:b w:val="false"/>
                <w:i w:val="false"/>
                <w:color w:val="000000"/>
                <w:sz w:val="20"/>
              </w:rPr>
              <w:t>
4. Ақшамен немесе өзге мүлікпен жасалатын операцияны тоқтату жөнінде шаралар қабылдау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күн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беру үшін негіздеме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Шекті сомаға тең немесе одан асады</w:t>
            </w:r>
          </w:p>
          <w:p>
            <w:pPr>
              <w:spacing w:after="20"/>
              <w:ind w:left="20"/>
              <w:jc w:val="both"/>
            </w:pPr>
            <w:r>
              <w:rPr>
                <w:rFonts w:ascii="Times New Roman"/>
                <w:b w:val="false"/>
                <w:i w:val="false"/>
                <w:color w:val="000000"/>
                <w:sz w:val="20"/>
              </w:rPr>
              <w:t>
2. Күдікті операция</w:t>
            </w:r>
          </w:p>
          <w:p>
            <w:pPr>
              <w:spacing w:after="20"/>
              <w:ind w:left="20"/>
              <w:jc w:val="both"/>
            </w:pPr>
            <w:r>
              <w:rPr>
                <w:rFonts w:ascii="Times New Roman"/>
                <w:b w:val="false"/>
                <w:i w:val="false"/>
                <w:color w:val="000000"/>
                <w:sz w:val="20"/>
              </w:rPr>
              <w:t>
3. Жолақ белсенді емес</w:t>
            </w:r>
          </w:p>
          <w:p>
            <w:pPr>
              <w:spacing w:after="20"/>
              <w:ind w:left="20"/>
              <w:jc w:val="both"/>
            </w:pPr>
            <w:r>
              <w:rPr>
                <w:rFonts w:ascii="Times New Roman"/>
                <w:b w:val="false"/>
                <w:i w:val="false"/>
                <w:color w:val="000000"/>
                <w:sz w:val="20"/>
              </w:rPr>
              <w:t>
4. Операцияға қатысушылардың терроризм мен экстремизмді қаржыландырумен байланысты ұйымдар мен тұлғалар тізбесіне сәйкес келуі:</w:t>
            </w:r>
          </w:p>
          <w:p>
            <w:pPr>
              <w:spacing w:after="20"/>
              <w:ind w:left="20"/>
              <w:jc w:val="both"/>
            </w:pPr>
            <w:r>
              <w:rPr>
                <w:rFonts w:ascii="Times New Roman"/>
                <w:b w:val="false"/>
                <w:i w:val="false"/>
                <w:color w:val="000000"/>
                <w:sz w:val="20"/>
              </w:rPr>
              <w:t>
4.1. Банк шоттары бойынша шығыс операцияларын тоқтата тұру</w:t>
            </w:r>
          </w:p>
          <w:p>
            <w:pPr>
              <w:spacing w:after="20"/>
              <w:ind w:left="20"/>
              <w:jc w:val="both"/>
            </w:pPr>
            <w:r>
              <w:rPr>
                <w:rFonts w:ascii="Times New Roman"/>
                <w:b w:val="false"/>
                <w:i w:val="false"/>
                <w:color w:val="000000"/>
                <w:sz w:val="20"/>
              </w:rPr>
              <w:t>
4.2.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4.3. Бағалы қағаздарды оқшаулау</w:t>
            </w:r>
          </w:p>
          <w:p>
            <w:pPr>
              <w:spacing w:after="20"/>
              <w:ind w:left="20"/>
              <w:jc w:val="both"/>
            </w:pPr>
            <w:r>
              <w:rPr>
                <w:rFonts w:ascii="Times New Roman"/>
                <w:b w:val="false"/>
                <w:i w:val="false"/>
                <w:color w:val="000000"/>
                <w:sz w:val="20"/>
              </w:rPr>
              <w:t>
4.4. Өзге операциялар жүргізуден бас тарту</w:t>
            </w:r>
          </w:p>
          <w:p>
            <w:pPr>
              <w:spacing w:after="20"/>
              <w:ind w:left="20"/>
              <w:jc w:val="both"/>
            </w:pPr>
            <w:r>
              <w:rPr>
                <w:rFonts w:ascii="Times New Roman"/>
                <w:b w:val="false"/>
                <w:i w:val="false"/>
                <w:color w:val="000000"/>
                <w:sz w:val="20"/>
              </w:rPr>
              <w:t>
4.5 Сақтандыру төлемін жүзеге асыру бойынша, сақтандыру шарты мерзімінен бұрын тоқтатылған жағдайда сақтандыру сыйлықақысын немесе оның бір бөлігін және сақтанушы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w:t>
            </w:r>
          </w:p>
          <w:p>
            <w:pPr>
              <w:spacing w:after="20"/>
              <w:ind w:left="20"/>
              <w:jc w:val="both"/>
            </w:pPr>
            <w:r>
              <w:rPr>
                <w:rFonts w:ascii="Times New Roman"/>
                <w:b w:val="false"/>
                <w:i w:val="false"/>
                <w:color w:val="000000"/>
                <w:sz w:val="20"/>
              </w:rPr>
              <w:t>
4.6 Терроризм мен экстремизмді қаржыландырумен байланысты ұйымдар мен тұлғалар тізбесіне енгізілген жеке тұлғаға ҚР заңнамасына сәйкес қаражат төлеу</w:t>
            </w:r>
          </w:p>
          <w:p>
            <w:pPr>
              <w:spacing w:after="20"/>
              <w:ind w:left="20"/>
              <w:jc w:val="both"/>
            </w:pPr>
            <w:r>
              <w:rPr>
                <w:rFonts w:ascii="Times New Roman"/>
                <w:b w:val="false"/>
                <w:i w:val="false"/>
                <w:color w:val="000000"/>
                <w:sz w:val="20"/>
              </w:rPr>
              <w:t>
4.7. Қарыз шарты бойынша өтеу</w:t>
            </w:r>
          </w:p>
          <w:p>
            <w:pPr>
              <w:spacing w:after="20"/>
              <w:ind w:left="20"/>
              <w:jc w:val="both"/>
            </w:pPr>
            <w:r>
              <w:rPr>
                <w:rFonts w:ascii="Times New Roman"/>
                <w:b w:val="false"/>
                <w:i w:val="false"/>
                <w:color w:val="000000"/>
                <w:sz w:val="20"/>
              </w:rPr>
              <w:t>
5. Жолақ белсенді емес</w:t>
            </w:r>
          </w:p>
          <w:p>
            <w:pPr>
              <w:spacing w:after="20"/>
              <w:ind w:left="20"/>
              <w:jc w:val="both"/>
            </w:pPr>
            <w:r>
              <w:rPr>
                <w:rFonts w:ascii="Times New Roman"/>
                <w:b w:val="false"/>
                <w:i w:val="false"/>
                <w:color w:val="000000"/>
                <w:sz w:val="20"/>
              </w:rPr>
              <w:t>
6. Жолақ белсенді емес</w:t>
            </w:r>
          </w:p>
          <w:p>
            <w:pPr>
              <w:spacing w:after="20"/>
              <w:ind w:left="20"/>
              <w:jc w:val="both"/>
            </w:pPr>
            <w:r>
              <w:rPr>
                <w:rFonts w:ascii="Times New Roman"/>
                <w:b w:val="false"/>
                <w:i w:val="false"/>
                <w:color w:val="000000"/>
                <w:sz w:val="20"/>
              </w:rPr>
              <w:t>
7. Жолақ белсенді емес</w:t>
            </w:r>
          </w:p>
          <w:p>
            <w:pPr>
              <w:spacing w:after="20"/>
              <w:ind w:left="20"/>
              <w:jc w:val="both"/>
            </w:pPr>
            <w:r>
              <w:rPr>
                <w:rFonts w:ascii="Times New Roman"/>
                <w:b w:val="false"/>
                <w:i w:val="false"/>
                <w:color w:val="000000"/>
                <w:sz w:val="20"/>
              </w:rPr>
              <w:t>
8. Осындай зерделеу нәтижелерін тіркей отырып, қаржы мониторингінің субъектілері күдікті деп таныған, міндетті зерделеуге арналған операциялар.</w:t>
            </w:r>
          </w:p>
          <w:p>
            <w:pPr>
              <w:spacing w:after="20"/>
              <w:ind w:left="20"/>
              <w:jc w:val="both"/>
            </w:pPr>
            <w:r>
              <w:rPr>
                <w:rFonts w:ascii="Times New Roman"/>
                <w:b w:val="false"/>
                <w:i w:val="false"/>
                <w:color w:val="000000"/>
                <w:sz w:val="20"/>
              </w:rPr>
              <w:t>
9. Сипаттамалары терроризм және экстремизмді қаржыландырудың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10. Сипаттамалары қылмыстық кірістерді заңдастырудың (жылыстатудың)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11. Операцияға қатысушылардың жаппай қырып-жоятын қаруды таратуды қаржыландыруға байланысты ұйымдар мен тұлғалардың тізбесіне сәйкес келуі</w:t>
            </w:r>
          </w:p>
          <w:p>
            <w:pPr>
              <w:spacing w:after="20"/>
              <w:ind w:left="20"/>
              <w:jc w:val="both"/>
            </w:pPr>
            <w:r>
              <w:rPr>
                <w:rFonts w:ascii="Times New Roman"/>
                <w:b w:val="false"/>
                <w:i w:val="false"/>
                <w:color w:val="000000"/>
                <w:sz w:val="20"/>
              </w:rPr>
              <w:t>
11.1 Банктік шоттар бойынша шығыс операцияларын тоқтата тұру</w:t>
            </w:r>
          </w:p>
          <w:p>
            <w:pPr>
              <w:spacing w:after="20"/>
              <w:ind w:left="20"/>
              <w:jc w:val="both"/>
            </w:pPr>
            <w:r>
              <w:rPr>
                <w:rFonts w:ascii="Times New Roman"/>
                <w:b w:val="false"/>
                <w:i w:val="false"/>
                <w:color w:val="000000"/>
                <w:sz w:val="20"/>
              </w:rPr>
              <w:t>
11.2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11.3. Бағалы қағаздарды оқшаулау</w:t>
            </w:r>
          </w:p>
          <w:p>
            <w:pPr>
              <w:spacing w:after="20"/>
              <w:ind w:left="20"/>
              <w:jc w:val="both"/>
            </w:pPr>
            <w:r>
              <w:rPr>
                <w:rFonts w:ascii="Times New Roman"/>
                <w:b w:val="false"/>
                <w:i w:val="false"/>
                <w:color w:val="000000"/>
                <w:sz w:val="20"/>
              </w:rPr>
              <w:t>
11.4 Өзге операциялар жүргізуден бас тарту</w:t>
            </w:r>
          </w:p>
          <w:p>
            <w:pPr>
              <w:spacing w:after="20"/>
              <w:ind w:left="20"/>
              <w:jc w:val="both"/>
            </w:pPr>
            <w:r>
              <w:rPr>
                <w:rFonts w:ascii="Times New Roman"/>
                <w:b w:val="false"/>
                <w:i w:val="false"/>
                <w:color w:val="000000"/>
                <w:sz w:val="20"/>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w:t>
            </w:r>
          </w:p>
          <w:p>
            <w:pPr>
              <w:spacing w:after="20"/>
              <w:ind w:left="20"/>
              <w:jc w:val="both"/>
            </w:pPr>
            <w:r>
              <w:rPr>
                <w:rFonts w:ascii="Times New Roman"/>
                <w:b w:val="false"/>
                <w:i w:val="false"/>
                <w:color w:val="000000"/>
                <w:sz w:val="20"/>
              </w:rPr>
              <w:t>
11.6 Заңың 12-1-бабы 6-тармағында көрсетілген операцияларды тоқтата тұруға жіберу</w:t>
            </w:r>
          </w:p>
          <w:p>
            <w:pPr>
              <w:spacing w:after="20"/>
              <w:ind w:left="20"/>
              <w:jc w:val="both"/>
            </w:pPr>
            <w:r>
              <w:rPr>
                <w:rFonts w:ascii="Times New Roman"/>
                <w:b w:val="false"/>
                <w:i w:val="false"/>
                <w:color w:val="000000"/>
                <w:sz w:val="20"/>
              </w:rPr>
              <w:t>
12. Іскерлік қатынастар орнатудан бас тарту:</w:t>
            </w:r>
          </w:p>
          <w:p>
            <w:pPr>
              <w:spacing w:after="20"/>
              <w:ind w:left="20"/>
              <w:jc w:val="both"/>
            </w:pPr>
            <w:r>
              <w:rPr>
                <w:rFonts w:ascii="Times New Roman"/>
                <w:b w:val="false"/>
                <w:i w:val="false"/>
                <w:color w:val="000000"/>
                <w:sz w:val="20"/>
              </w:rPr>
              <w:t>
12.1 Заңның 5-бабы 3-тармағының 1), 2), 2-1), 2-2) және 4) тармақшаларында көзделген шараларды қабылдау мүмкiн болмаған жағдайда</w:t>
            </w:r>
          </w:p>
          <w:p>
            <w:pPr>
              <w:spacing w:after="20"/>
              <w:ind w:left="20"/>
              <w:jc w:val="both"/>
            </w:pPr>
            <w:r>
              <w:rPr>
                <w:rFonts w:ascii="Times New Roman"/>
                <w:b w:val="false"/>
                <w:i w:val="false"/>
                <w:color w:val="000000"/>
                <w:sz w:val="20"/>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12.3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13. Операцияны жүргізуден бас тарту:</w:t>
            </w:r>
          </w:p>
          <w:p>
            <w:pPr>
              <w:spacing w:after="20"/>
              <w:ind w:left="20"/>
              <w:jc w:val="both"/>
            </w:pPr>
            <w:r>
              <w:rPr>
                <w:rFonts w:ascii="Times New Roman"/>
                <w:b w:val="false"/>
                <w:i w:val="false"/>
                <w:color w:val="000000"/>
                <w:sz w:val="20"/>
              </w:rPr>
              <w:t>
13.1 Заңның 5-бабы 3-тармағының 1), 2), 2-1), 2-2), 4) және 6) тармақшаларында көзделген шараларды қабылдау мүмкiн болмаған жағдайда</w:t>
            </w:r>
          </w:p>
          <w:p>
            <w:pPr>
              <w:spacing w:after="20"/>
              <w:ind w:left="20"/>
              <w:jc w:val="both"/>
            </w:pPr>
            <w:r>
              <w:rPr>
                <w:rFonts w:ascii="Times New Roman"/>
                <w:b w:val="false"/>
                <w:i w:val="false"/>
                <w:color w:val="000000"/>
                <w:sz w:val="20"/>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13.3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14. Іскерлік қатынастарды тоқтату:</w:t>
            </w:r>
          </w:p>
          <w:p>
            <w:pPr>
              <w:spacing w:after="20"/>
              <w:ind w:left="20"/>
              <w:jc w:val="both"/>
            </w:pPr>
            <w:r>
              <w:rPr>
                <w:rFonts w:ascii="Times New Roman"/>
                <w:b w:val="false"/>
                <w:i w:val="false"/>
                <w:color w:val="000000"/>
                <w:sz w:val="20"/>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14.2 Клиенттің іскерлік қатынастарды терроризмді қаржыландыру мақсатында пайдаланатыны туралы күдік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ҚМ-1 нысанын жіберген қаржы мониторингі субъектіcі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Ұйымдастырушы нысан:</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1.2.1 Тегі:</w:t>
            </w:r>
          </w:p>
          <w:p>
            <w:pPr>
              <w:spacing w:after="20"/>
              <w:ind w:left="20"/>
              <w:jc w:val="both"/>
            </w:pPr>
            <w:r>
              <w:rPr>
                <w:rFonts w:ascii="Times New Roman"/>
                <w:b w:val="false"/>
                <w:i w:val="false"/>
                <w:color w:val="000000"/>
                <w:sz w:val="20"/>
              </w:rPr>
              <w:t>
1.2.2. Аты:</w:t>
            </w:r>
          </w:p>
          <w:p>
            <w:pPr>
              <w:spacing w:after="20"/>
              <w:ind w:left="20"/>
              <w:jc w:val="both"/>
            </w:pPr>
            <w:r>
              <w:rPr>
                <w:rFonts w:ascii="Times New Roman"/>
                <w:b w:val="false"/>
                <w:i w:val="false"/>
                <w:color w:val="000000"/>
                <w:sz w:val="20"/>
              </w:rPr>
              <w:t>
1.2.3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нөмiріне/бизнес-сәйкестендiру нөмiрi (бұдан әрі -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сериясы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жұмыскердің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операциялар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Коды:</w:t>
            </w:r>
          </w:p>
          <w:p>
            <w:pPr>
              <w:spacing w:after="20"/>
              <w:ind w:left="20"/>
              <w:jc w:val="both"/>
            </w:pPr>
            <w:r>
              <w:rPr>
                <w:rFonts w:ascii="Times New Roman"/>
                <w:b w:val="false"/>
                <w:i w:val="false"/>
                <w:color w:val="000000"/>
                <w:sz w:val="20"/>
              </w:rPr>
              <w:t>
2. Мемлекеттік тіркеуге жататын мүлік туралы ақпарат:</w:t>
            </w:r>
          </w:p>
          <w:p>
            <w:pPr>
              <w:spacing w:after="20"/>
              <w:ind w:left="20"/>
              <w:jc w:val="both"/>
            </w:pPr>
            <w:r>
              <w:rPr>
                <w:rFonts w:ascii="Times New Roman"/>
                <w:b w:val="false"/>
                <w:i w:val="false"/>
                <w:color w:val="000000"/>
                <w:sz w:val="20"/>
              </w:rPr>
              <w:t>
2.1 Мүліктің түрі:</w:t>
            </w:r>
          </w:p>
          <w:p>
            <w:pPr>
              <w:spacing w:after="20"/>
              <w:ind w:left="20"/>
              <w:jc w:val="both"/>
            </w:pPr>
            <w:r>
              <w:rPr>
                <w:rFonts w:ascii="Times New Roman"/>
                <w:b w:val="false"/>
                <w:i w:val="false"/>
                <w:color w:val="000000"/>
                <w:sz w:val="20"/>
              </w:rPr>
              <w:t>
2.2 Мүліктің тіркеу нөмірі:</w:t>
            </w:r>
          </w:p>
          <w:p>
            <w:pPr>
              <w:spacing w:after="20"/>
              <w:ind w:left="20"/>
              <w:jc w:val="both"/>
            </w:pPr>
            <w:r>
              <w:rPr>
                <w:rFonts w:ascii="Times New Roman"/>
                <w:b w:val="false"/>
                <w:i w:val="false"/>
                <w:color w:val="000000"/>
                <w:sz w:val="20"/>
              </w:rPr>
              <w:t xml:space="preserve">
2.2.1. ISIN* </w:t>
            </w:r>
          </w:p>
          <w:p>
            <w:pPr>
              <w:spacing w:after="20"/>
              <w:ind w:left="20"/>
              <w:jc w:val="both"/>
            </w:pPr>
            <w:r>
              <w:rPr>
                <w:rFonts w:ascii="Times New Roman"/>
                <w:b w:val="false"/>
                <w:i w:val="false"/>
                <w:color w:val="000000"/>
                <w:sz w:val="20"/>
              </w:rPr>
              <w:t>
2.2.2. CFI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бірінші қосымша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екінші қосымша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тағайындау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Төлемдi тағайындау коды: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валютасының коды/валюталық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валютасында көрсетілген операция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теңгемен көрсетілген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валютасындағы валюталық шарттың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теңгедегі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мәміледегі бағалы қағаздың бірлігі үшін (лас баға) оны жүргізу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мәміледегі бағалы қағаздың бірлігі үшін (лас баға) оны жүргізу валютасында,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жүргізудің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жүргізуге негіз болған құжаттың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w:t>
            </w:r>
          </w:p>
          <w:p>
            <w:pPr>
              <w:spacing w:after="20"/>
              <w:ind w:left="20"/>
              <w:jc w:val="both"/>
            </w:pPr>
            <w:r>
              <w:rPr>
                <w:rFonts w:ascii="Times New Roman"/>
                <w:b w:val="false"/>
                <w:i w:val="false"/>
                <w:color w:val="000000"/>
                <w:sz w:val="20"/>
              </w:rPr>
              <w:t>
2. Құжат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күдіктілігі белгісінің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1-ші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2-ші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күдікті ретінде жіктеуде туындаған қиыншылықтардың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жердің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онлайн</w:t>
            </w:r>
          </w:p>
          <w:p>
            <w:pPr>
              <w:spacing w:after="20"/>
              <w:ind w:left="20"/>
              <w:jc w:val="both"/>
            </w:pPr>
            <w:r>
              <w:rPr>
                <w:rFonts w:ascii="Times New Roman"/>
                <w:b w:val="false"/>
                <w:i w:val="false"/>
                <w:color w:val="000000"/>
                <w:sz w:val="20"/>
              </w:rPr>
              <w:t>
- офлайн*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өтетін орынды (таңдау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Ұйымдастырылған бағалы қағаздар нарығы</w:t>
            </w:r>
          </w:p>
          <w:p>
            <w:pPr>
              <w:spacing w:after="20"/>
              <w:ind w:left="20"/>
              <w:jc w:val="both"/>
            </w:pPr>
            <w:r>
              <w:rPr>
                <w:rFonts w:ascii="Times New Roman"/>
                <w:b w:val="false"/>
                <w:i w:val="false"/>
                <w:color w:val="000000"/>
                <w:sz w:val="20"/>
              </w:rPr>
              <w:t>
2. Ұйымдастырылмаған бағалы қағаздар нарығы</w:t>
            </w:r>
          </w:p>
          <w:p>
            <w:pPr>
              <w:spacing w:after="20"/>
              <w:ind w:left="20"/>
              <w:jc w:val="both"/>
            </w:pPr>
            <w:r>
              <w:rPr>
                <w:rFonts w:ascii="Times New Roman"/>
                <w:b w:val="false"/>
                <w:i w:val="false"/>
                <w:color w:val="000000"/>
                <w:sz w:val="20"/>
              </w:rPr>
              <w:t>
3. Өзге ("Бағалы қағаздар нарығы туралы" Қазақстан Республикасының Заңында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сатылатын бағалы қағаздардың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операцияға қатысушылар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бойынша төлеуші</w:t>
            </w:r>
          </w:p>
          <w:p>
            <w:pPr>
              <w:spacing w:after="20"/>
              <w:ind w:left="20"/>
              <w:jc w:val="both"/>
            </w:pPr>
            <w:r>
              <w:rPr>
                <w:rFonts w:ascii="Times New Roman"/>
                <w:b w:val="false"/>
                <w:i w:val="false"/>
                <w:color w:val="000000"/>
                <w:sz w:val="20"/>
              </w:rPr>
              <w:t>
2. Операция бойынша алушы</w:t>
            </w:r>
          </w:p>
          <w:p>
            <w:pPr>
              <w:spacing w:after="20"/>
              <w:ind w:left="20"/>
              <w:jc w:val="both"/>
            </w:pPr>
            <w:r>
              <w:rPr>
                <w:rFonts w:ascii="Times New Roman"/>
                <w:b w:val="false"/>
                <w:i w:val="false"/>
                <w:color w:val="000000"/>
                <w:sz w:val="20"/>
              </w:rPr>
              <w:t>
3. Төлеушінің атынан және оның тапсырмасы бойынша өкілі, тұлғасы</w:t>
            </w:r>
          </w:p>
          <w:p>
            <w:pPr>
              <w:spacing w:after="20"/>
              <w:ind w:left="20"/>
              <w:jc w:val="both"/>
            </w:pPr>
            <w:r>
              <w:rPr>
                <w:rFonts w:ascii="Times New Roman"/>
                <w:b w:val="false"/>
                <w:i w:val="false"/>
                <w:color w:val="000000"/>
                <w:sz w:val="20"/>
              </w:rPr>
              <w:t>
4. Алушының атынан және оның тапсырмасы бойынша өкілі, тұлғасы</w:t>
            </w:r>
          </w:p>
          <w:p>
            <w:pPr>
              <w:spacing w:after="20"/>
              <w:ind w:left="20"/>
              <w:jc w:val="both"/>
            </w:pPr>
            <w:r>
              <w:rPr>
                <w:rFonts w:ascii="Times New Roman"/>
                <w:b w:val="false"/>
                <w:i w:val="false"/>
                <w:color w:val="000000"/>
                <w:sz w:val="20"/>
              </w:rPr>
              <w:t>
5. Төлеуші тарапынан пайда алушы</w:t>
            </w:r>
          </w:p>
          <w:p>
            <w:pPr>
              <w:spacing w:after="20"/>
              <w:ind w:left="20"/>
              <w:jc w:val="both"/>
            </w:pPr>
            <w:r>
              <w:rPr>
                <w:rFonts w:ascii="Times New Roman"/>
                <w:b w:val="false"/>
                <w:i w:val="false"/>
                <w:color w:val="000000"/>
                <w:sz w:val="20"/>
              </w:rPr>
              <w:t>
6. Алушы тарапынан пайда алушы</w:t>
            </w:r>
          </w:p>
          <w:p>
            <w:pPr>
              <w:spacing w:after="20"/>
              <w:ind w:left="20"/>
              <w:jc w:val="both"/>
            </w:pPr>
            <w:r>
              <w:rPr>
                <w:rFonts w:ascii="Times New Roman"/>
                <w:b w:val="false"/>
                <w:i w:val="false"/>
                <w:color w:val="000000"/>
                <w:sz w:val="20"/>
              </w:rPr>
              <w:t>
7. Сақтандырылған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субъектісінің клиенті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түрі (қажеттісің тандау)*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w:t>
            </w:r>
          </w:p>
          <w:p>
            <w:pPr>
              <w:spacing w:after="20"/>
              <w:ind w:left="20"/>
              <w:jc w:val="both"/>
            </w:pPr>
            <w:r>
              <w:rPr>
                <w:rFonts w:ascii="Times New Roman"/>
                <w:b w:val="false"/>
                <w:i w:val="false"/>
                <w:color w:val="000000"/>
                <w:sz w:val="20"/>
              </w:rPr>
              <w:t>
2. Жеке тұлға</w:t>
            </w:r>
          </w:p>
          <w:p>
            <w:pPr>
              <w:spacing w:after="20"/>
              <w:ind w:left="20"/>
              <w:jc w:val="both"/>
            </w:pPr>
            <w:r>
              <w:rPr>
                <w:rFonts w:ascii="Times New Roman"/>
                <w:b w:val="false"/>
                <w:i w:val="false"/>
                <w:color w:val="000000"/>
                <w:sz w:val="20"/>
              </w:rPr>
              <w:t>
3. Жеке кәсіпкер</w:t>
            </w:r>
          </w:p>
          <w:p>
            <w:pPr>
              <w:spacing w:after="20"/>
              <w:ind w:left="20"/>
              <w:jc w:val="both"/>
            </w:pPr>
            <w:r>
              <w:rPr>
                <w:rFonts w:ascii="Times New Roman"/>
                <w:b w:val="false"/>
                <w:i w:val="false"/>
                <w:color w:val="000000"/>
                <w:sz w:val="20"/>
              </w:rPr>
              <w:t>
4. Заңды тұлға құрмай шетелдік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адам (қажеттісің тандау)</w:t>
            </w:r>
          </w:p>
          <w:p>
            <w:pPr>
              <w:spacing w:after="20"/>
              <w:ind w:left="20"/>
              <w:jc w:val="both"/>
            </w:pPr>
            <w:r>
              <w:rPr>
                <w:rFonts w:ascii="Times New Roman"/>
                <w:b w:val="false"/>
                <w:i w:val="false"/>
                <w:color w:val="000000"/>
                <w:sz w:val="20"/>
              </w:rPr>
              <w:t>
*Заңның 1-бабының 3-2) тармақшасының алтыншы, жетінші және сегізінші абзаңтарына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p>
            <w:pPr>
              <w:spacing w:after="20"/>
              <w:ind w:left="20"/>
              <w:jc w:val="both"/>
            </w:pPr>
            <w:r>
              <w:rPr>
                <w:rFonts w:ascii="Times New Roman"/>
                <w:b w:val="false"/>
                <w:i w:val="false"/>
                <w:color w:val="000000"/>
                <w:sz w:val="20"/>
              </w:rPr>
              <w:t>
3. Шетелдік жария лауазымды адаммен үлестес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лауазымды адам, жұбайы немесе олардың жақын туыстары (қажеттісін тандау)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p>
            <w:pPr>
              <w:spacing w:after="20"/>
              <w:ind w:left="20"/>
              <w:jc w:val="both"/>
            </w:pPr>
            <w:r>
              <w:rPr>
                <w:rFonts w:ascii="Times New Roman"/>
                <w:b w:val="false"/>
                <w:i w:val="false"/>
                <w:color w:val="000000"/>
                <w:sz w:val="20"/>
              </w:rPr>
              <w:t>
3. Жария лауазымды адаммен үлестес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банкі/цифрлық активтер биржасы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Филиалдың орналасқан жері*:</w:t>
            </w:r>
          </w:p>
          <w:p>
            <w:pPr>
              <w:spacing w:after="20"/>
              <w:ind w:left="20"/>
              <w:jc w:val="both"/>
            </w:pPr>
            <w:r>
              <w:rPr>
                <w:rFonts w:ascii="Times New Roman"/>
                <w:b w:val="false"/>
                <w:i w:val="false"/>
                <w:color w:val="000000"/>
                <w:sz w:val="20"/>
              </w:rPr>
              <w:t>
1.2. Банктің/ цифрлық активтер биржасының атауы*:</w:t>
            </w:r>
          </w:p>
          <w:p>
            <w:pPr>
              <w:spacing w:after="20"/>
              <w:ind w:left="20"/>
              <w:jc w:val="both"/>
            </w:pPr>
            <w:r>
              <w:rPr>
                <w:rFonts w:ascii="Times New Roman"/>
                <w:b w:val="false"/>
                <w:i w:val="false"/>
                <w:color w:val="000000"/>
                <w:sz w:val="20"/>
              </w:rPr>
              <w:t>
1.2.1. Ақша аударымы жүйесінің атауы (бұдан әрі –ААЖ):</w:t>
            </w:r>
          </w:p>
          <w:p>
            <w:pPr>
              <w:spacing w:after="20"/>
              <w:ind w:left="20"/>
              <w:jc w:val="both"/>
            </w:pPr>
            <w:r>
              <w:rPr>
                <w:rFonts w:ascii="Times New Roman"/>
                <w:b w:val="false"/>
                <w:i w:val="false"/>
                <w:color w:val="000000"/>
                <w:sz w:val="20"/>
              </w:rPr>
              <w:t>
1.3. Банктің/филиалдың коды:</w:t>
            </w:r>
          </w:p>
          <w:p>
            <w:pPr>
              <w:spacing w:after="20"/>
              <w:ind w:left="20"/>
              <w:jc w:val="both"/>
            </w:pPr>
            <w:r>
              <w:rPr>
                <w:rFonts w:ascii="Times New Roman"/>
                <w:b w:val="false"/>
                <w:i w:val="false"/>
                <w:color w:val="000000"/>
                <w:sz w:val="20"/>
              </w:rPr>
              <w:t>
1.4. Қатысушы шотының нөмірі/цифрлық активтер әмиянының мекен-жайы:</w:t>
            </w:r>
          </w:p>
          <w:p>
            <w:pPr>
              <w:spacing w:after="20"/>
              <w:ind w:left="20"/>
              <w:jc w:val="both"/>
            </w:pPr>
            <w:r>
              <w:rPr>
                <w:rFonts w:ascii="Times New Roman"/>
                <w:b w:val="false"/>
                <w:i w:val="false"/>
                <w:color w:val="000000"/>
                <w:sz w:val="20"/>
              </w:rPr>
              <w:t>
1.5. Операцияға қатысушылардың корреспонденттік шоттары туралы мәліметтер:</w:t>
            </w:r>
          </w:p>
          <w:p>
            <w:pPr>
              <w:spacing w:after="20"/>
              <w:ind w:left="20"/>
              <w:jc w:val="both"/>
            </w:pPr>
            <w:r>
              <w:rPr>
                <w:rFonts w:ascii="Times New Roman"/>
                <w:b w:val="false"/>
                <w:i w:val="false"/>
                <w:color w:val="000000"/>
                <w:sz w:val="20"/>
              </w:rPr>
              <w:t>
1.5.1. Банктің орналасқан жері:</w:t>
            </w:r>
          </w:p>
          <w:p>
            <w:pPr>
              <w:spacing w:after="20"/>
              <w:ind w:left="20"/>
              <w:jc w:val="both"/>
            </w:pPr>
            <w:r>
              <w:rPr>
                <w:rFonts w:ascii="Times New Roman"/>
                <w:b w:val="false"/>
                <w:i w:val="false"/>
                <w:color w:val="000000"/>
                <w:sz w:val="20"/>
              </w:rPr>
              <w:t>
1.5.2.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атауы</w:t>
            </w:r>
          </w:p>
          <w:p>
            <w:pPr>
              <w:spacing w:after="20"/>
              <w:ind w:left="20"/>
              <w:jc w:val="both"/>
            </w:pPr>
            <w:r>
              <w:rPr>
                <w:rFonts w:ascii="Times New Roman"/>
                <w:b w:val="false"/>
                <w:i w:val="false"/>
                <w:color w:val="000000"/>
                <w:sz w:val="20"/>
              </w:rPr>
              <w:t>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құрылтайшылары (заңды тұлғалар,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2.1 Атауы:</w:t>
            </w:r>
          </w:p>
          <w:p>
            <w:pPr>
              <w:spacing w:after="20"/>
              <w:ind w:left="20"/>
              <w:jc w:val="both"/>
            </w:pPr>
            <w:r>
              <w:rPr>
                <w:rFonts w:ascii="Times New Roman"/>
                <w:b w:val="false"/>
                <w:i w:val="false"/>
                <w:color w:val="000000"/>
                <w:sz w:val="20"/>
              </w:rPr>
              <w:t>
2.1.1 Тегі:</w:t>
            </w:r>
          </w:p>
          <w:p>
            <w:pPr>
              <w:spacing w:after="20"/>
              <w:ind w:left="20"/>
              <w:jc w:val="both"/>
            </w:pPr>
            <w:r>
              <w:rPr>
                <w:rFonts w:ascii="Times New Roman"/>
                <w:b w:val="false"/>
                <w:i w:val="false"/>
                <w:color w:val="000000"/>
                <w:sz w:val="20"/>
              </w:rPr>
              <w:t>
2.1.2 Аты:</w:t>
            </w:r>
          </w:p>
          <w:p>
            <w:pPr>
              <w:spacing w:after="20"/>
              <w:ind w:left="20"/>
              <w:jc w:val="both"/>
            </w:pPr>
            <w:r>
              <w:rPr>
                <w:rFonts w:ascii="Times New Roman"/>
                <w:b w:val="false"/>
                <w:i w:val="false"/>
                <w:color w:val="000000"/>
                <w:sz w:val="20"/>
              </w:rPr>
              <w:t>
2.1.3 Әкесінің аты (бар болса):</w:t>
            </w:r>
          </w:p>
          <w:p>
            <w:pPr>
              <w:spacing w:after="20"/>
              <w:ind w:left="20"/>
              <w:jc w:val="both"/>
            </w:pPr>
            <w:r>
              <w:rPr>
                <w:rFonts w:ascii="Times New Roman"/>
                <w:b w:val="false"/>
                <w:i w:val="false"/>
                <w:color w:val="000000"/>
                <w:sz w:val="20"/>
              </w:rPr>
              <w:t>
3. Резиденттігі: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(заңды тұлғалар,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 тиісінше тексеру нәтижесінде қаржы мониторингі субъектісі анықтаған және тіркеу деректерінен ерекшеленетін қатысушының бенефициарлық меншік иесі (заңды тұлға құрмай-ақ заңды тұлға-клиенттер, шетелдік құрылым бойынша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Азаматтылығы:</w:t>
            </w:r>
          </w:p>
          <w:p>
            <w:pPr>
              <w:spacing w:after="20"/>
              <w:ind w:left="20"/>
              <w:jc w:val="both"/>
            </w:pPr>
            <w:r>
              <w:rPr>
                <w:rFonts w:ascii="Times New Roman"/>
                <w:b w:val="false"/>
                <w:i w:val="false"/>
                <w:color w:val="000000"/>
                <w:sz w:val="20"/>
              </w:rPr>
              <w:t>
5. Туған күн (резидент емес үшін):</w:t>
            </w:r>
          </w:p>
          <w:p>
            <w:pPr>
              <w:spacing w:after="20"/>
              <w:ind w:left="20"/>
              <w:jc w:val="both"/>
            </w:pPr>
            <w:r>
              <w:rPr>
                <w:rFonts w:ascii="Times New Roman"/>
                <w:b w:val="false"/>
                <w:i w:val="false"/>
                <w:color w:val="000000"/>
                <w:sz w:val="20"/>
              </w:rPr>
              <w:t>
6. Жеке басын куәландыратын құжат (бар болса)</w:t>
            </w:r>
          </w:p>
          <w:p>
            <w:pPr>
              <w:spacing w:after="20"/>
              <w:ind w:left="20"/>
              <w:jc w:val="both"/>
            </w:pPr>
            <w:r>
              <w:rPr>
                <w:rFonts w:ascii="Times New Roman"/>
                <w:b w:val="false"/>
                <w:i w:val="false"/>
                <w:color w:val="000000"/>
                <w:sz w:val="20"/>
              </w:rPr>
              <w:t>
7. Жеке басын куәландыратын құжаттың нөмірі мен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резиденттігі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резиденті болып табылмайды (резиденттік елін көрсету)</w:t>
            </w:r>
          </w:p>
          <w:p>
            <w:pPr>
              <w:spacing w:after="20"/>
              <w:ind w:left="20"/>
              <w:jc w:val="both"/>
            </w:pPr>
            <w:r>
              <w:rPr>
                <w:rFonts w:ascii="Times New Roman"/>
                <w:b w:val="false"/>
                <w:i w:val="false"/>
                <w:color w:val="000000"/>
                <w:sz w:val="20"/>
              </w:rPr>
              <w:t>
2. ҚР резиденті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бенефициарлық меншік иесінің ЖСН (резидент емес үшін – басқа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(бұдан әрі - Т.А.Ә.)</w:t>
            </w:r>
          </w:p>
          <w:p>
            <w:pPr>
              <w:spacing w:after="20"/>
              <w:ind w:left="20"/>
              <w:jc w:val="both"/>
            </w:pPr>
            <w:r>
              <w:rPr>
                <w:rFonts w:ascii="Times New Roman"/>
                <w:b w:val="false"/>
                <w:i w:val="false"/>
                <w:color w:val="000000"/>
                <w:sz w:val="20"/>
              </w:rPr>
              <w:t>
(жеке тұлғалар және дара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Тегі:</w:t>
            </w:r>
          </w:p>
          <w:p>
            <w:pPr>
              <w:spacing w:after="20"/>
              <w:ind w:left="20"/>
              <w:jc w:val="both"/>
            </w:pPr>
            <w:r>
              <w:rPr>
                <w:rFonts w:ascii="Times New Roman"/>
                <w:b w:val="false"/>
                <w:i w:val="false"/>
                <w:color w:val="000000"/>
                <w:sz w:val="20"/>
              </w:rPr>
              <w:t>
1.2 Аты:</w:t>
            </w:r>
          </w:p>
          <w:p>
            <w:pPr>
              <w:spacing w:after="20"/>
              <w:ind w:left="20"/>
              <w:jc w:val="both"/>
            </w:pPr>
            <w:r>
              <w:rPr>
                <w:rFonts w:ascii="Times New Roman"/>
                <w:b w:val="false"/>
                <w:i w:val="false"/>
                <w:color w:val="000000"/>
                <w:sz w:val="20"/>
              </w:rPr>
              <w:t>
1.3 Әкесінің аты (бар болса):</w:t>
            </w:r>
          </w:p>
          <w:p>
            <w:pPr>
              <w:spacing w:after="20"/>
              <w:ind w:left="20"/>
              <w:jc w:val="both"/>
            </w:pPr>
            <w:r>
              <w:rPr>
                <w:rFonts w:ascii="Times New Roman"/>
                <w:b w:val="false"/>
                <w:i w:val="false"/>
                <w:color w:val="000000"/>
                <w:sz w:val="20"/>
              </w:rPr>
              <w:t>
2.1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мен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қашан берілген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тұлғалар, заңды тұлға құрмай шетелдік құрылымы үшін – заңды мекенжай, жеке тұлғалар үшін – тіркелген жерінің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қосалқы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деректеме міндетті түрде толтырылуы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ҚМ-1 қаржы мониторингіне</w:t>
            </w:r>
            <w:r>
              <w:br/>
            </w:r>
            <w:r>
              <w:rPr>
                <w:rFonts w:ascii="Times New Roman"/>
                <w:b w:val="false"/>
                <w:i w:val="false"/>
                <w:color w:val="000000"/>
                <w:sz w:val="20"/>
              </w:rPr>
              <w:t>жататын операция туралы</w:t>
            </w:r>
            <w:r>
              <w:br/>
            </w:r>
            <w:r>
              <w:rPr>
                <w:rFonts w:ascii="Times New Roman"/>
                <w:b w:val="false"/>
                <w:i w:val="false"/>
                <w:color w:val="000000"/>
                <w:sz w:val="20"/>
              </w:rPr>
              <w:t>мәлеметтер мен</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bookmarkStart w:name="z385" w:id="30"/>
    <w:p>
      <w:pPr>
        <w:spacing w:after="0"/>
        <w:ind w:left="0"/>
        <w:jc w:val="left"/>
      </w:pPr>
      <w:r>
        <w:rPr>
          <w:rFonts w:ascii="Times New Roman"/>
          <w:b/>
          <w:i w:val="false"/>
          <w:color w:val="000000"/>
        </w:rPr>
        <w:t xml:space="preserve"> ҚМ-1 қаржы мониторингіне жататын операциялар туралы мәліметтер мен ақпараттың нысанын толтыру бойынша түсініктеме</w:t>
      </w:r>
    </w:p>
    <w:bookmarkEnd w:id="30"/>
    <w:p>
      <w:pPr>
        <w:spacing w:after="0"/>
        <w:ind w:left="0"/>
        <w:jc w:val="both"/>
      </w:pPr>
      <w:r>
        <w:rPr>
          <w:rFonts w:ascii="Times New Roman"/>
          <w:b w:val="false"/>
          <w:i w:val="false"/>
          <w:color w:val="000000"/>
          <w:sz w:val="28"/>
        </w:rPr>
        <w:t>
      ҚМ-1 қаржы мониторингіне жататын операциялар туралы мәліметтер мен ақпараттың нысаны қазақ немесе орыс тілдерінде толтырылады.</w:t>
      </w:r>
    </w:p>
    <w:p>
      <w:pPr>
        <w:spacing w:after="0"/>
        <w:ind w:left="0"/>
        <w:jc w:val="both"/>
      </w:pPr>
      <w:r>
        <w:rPr>
          <w:rFonts w:ascii="Times New Roman"/>
          <w:b w:val="false"/>
          <w:i w:val="false"/>
          <w:color w:val="000000"/>
          <w:sz w:val="28"/>
        </w:rPr>
        <w:t>
      ҚМ-1 нысаны 2 (екі) қатысушыдан аспайтын (операция бойынша төлеуші және операция бойынша алушы) ақпаратты қамтиды.</w:t>
      </w:r>
    </w:p>
    <w:bookmarkStart w:name="z386" w:id="31"/>
    <w:p>
      <w:pPr>
        <w:spacing w:after="0"/>
        <w:ind w:left="0"/>
        <w:jc w:val="left"/>
      </w:pPr>
      <w:r>
        <w:rPr>
          <w:rFonts w:ascii="Times New Roman"/>
          <w:b/>
          <w:i w:val="false"/>
          <w:color w:val="000000"/>
        </w:rPr>
        <w:t xml:space="preserve"> 1-тарау. Қаржы мониторингіне жататын операциялар туралы мәліметтер мен ақпараттың нысаны туралы мәліметтер</w:t>
      </w:r>
    </w:p>
    <w:bookmarkEnd w:id="31"/>
    <w:p>
      <w:pPr>
        <w:spacing w:after="0"/>
        <w:ind w:left="0"/>
        <w:jc w:val="both"/>
      </w:pPr>
      <w:r>
        <w:rPr>
          <w:rFonts w:ascii="Times New Roman"/>
          <w:b w:val="false"/>
          <w:i w:val="false"/>
          <w:color w:val="000000"/>
          <w:sz w:val="28"/>
        </w:rPr>
        <w:t>
      1.1 "ҚМ-1 нысанының нөмірі*" деректемесінде қаржы мониторингіне жататын операция туралы хабарламаның реттік сандық нөмірі көрсетіледі, ол туралы ақпарат "Қылмыстық жолмен алынған кірістерді заңдастыруға (жылыстатуға) және терроризмді қаржыландыруға қарсы іс-қимыл туралы" Заңға сәйкес қаржы мониторингiн жүзеге асыратын және қылмыстық жолмен алынған кiрiстердi заңдастыруға (жылыстатуға), терроризмдi қаржыландырудың және жаппай қырып-жою қаруын таратудың және оны қаржыландыруға қарсы iс-қимыл жөнiндегi өзге де шараларды қолданатын мемлекеттiк органға (бұдан әрі – уәкілетті орган) ұсынылады. Қаржы мониторингіне жататын операцияның реттік сандық нөмірін қаржы мониторингі субъектісі (бұдан әрі – ҚМС) өсу тәртібімен, "1" нөмірінен бастап сандық форматта, хабарларламамен ұсынылатын 1 (бір) күнтізбелік жылдың ішінде қалыптастырады:</w:t>
      </w:r>
    </w:p>
    <w:p>
      <w:pPr>
        <w:spacing w:after="0"/>
        <w:ind w:left="0"/>
        <w:jc w:val="both"/>
      </w:pPr>
      <w:r>
        <w:rPr>
          <w:rFonts w:ascii="Times New Roman"/>
          <w:b w:val="false"/>
          <w:i w:val="false"/>
          <w:color w:val="000000"/>
          <w:sz w:val="28"/>
        </w:rPr>
        <w:t>
      "1. Нөмір" – ҚМ-1 нысанының нөмірі көрсетіледі.</w:t>
      </w:r>
    </w:p>
    <w:p>
      <w:pPr>
        <w:spacing w:after="0"/>
        <w:ind w:left="0"/>
        <w:jc w:val="both"/>
      </w:pPr>
      <w:r>
        <w:rPr>
          <w:rFonts w:ascii="Times New Roman"/>
          <w:b w:val="false"/>
          <w:i w:val="false"/>
          <w:color w:val="000000"/>
          <w:sz w:val="28"/>
        </w:rPr>
        <w:t>
      "2. ҚМ-1 өзге нысанымен байланыс (бар болса)" – "1. Нөмір" жолағына қосымша ақпарат көрсетіледі:</w:t>
      </w:r>
    </w:p>
    <w:p>
      <w:pPr>
        <w:spacing w:after="0"/>
        <w:ind w:left="0"/>
        <w:jc w:val="both"/>
      </w:pPr>
      <w:r>
        <w:rPr>
          <w:rFonts w:ascii="Times New Roman"/>
          <w:b w:val="false"/>
          <w:i w:val="false"/>
          <w:color w:val="000000"/>
          <w:sz w:val="28"/>
        </w:rPr>
        <w:t>
      "2.1. ҚМ-1 байланыс нысанының нөмірі" және "2.2. ҚМ-1 байланыс нысанының күні" – қаржылық мониторингке жататын басқа операциямен байланысты ҚМ-1 нысанының нөмірі мен күні көрсетіледі. Күні цифрлық форматта күні (екі белгі)/айы (екі белгі)/жылы (төрт белгі) көрсетіледі.</w:t>
      </w:r>
    </w:p>
    <w:p>
      <w:pPr>
        <w:spacing w:after="0"/>
        <w:ind w:left="0"/>
        <w:jc w:val="both"/>
      </w:pPr>
      <w:r>
        <w:rPr>
          <w:rFonts w:ascii="Times New Roman"/>
          <w:b w:val="false"/>
          <w:i w:val="false"/>
          <w:color w:val="000000"/>
          <w:sz w:val="28"/>
        </w:rPr>
        <w:t>
      1.2 "ҚМ-1 нысанының күні" деген деректемеде ақшамен және (немесе) өзге мүлікпен операция туралы хабарды беру (жіберу) күні көрсетіледі. Хабардың күні цифрлық форматта күні (екі белгі)/айы (екі белгі)/жылы (төрт белгі) көрсетіледі.</w:t>
      </w:r>
    </w:p>
    <w:p>
      <w:pPr>
        <w:spacing w:after="0"/>
        <w:ind w:left="0"/>
        <w:jc w:val="both"/>
      </w:pPr>
      <w:r>
        <w:rPr>
          <w:rFonts w:ascii="Times New Roman"/>
          <w:b w:val="false"/>
          <w:i w:val="false"/>
          <w:color w:val="000000"/>
          <w:sz w:val="28"/>
        </w:rPr>
        <w:t>
      1.1 "ҚМ-1 нысанының нөмірі*" және 1.2 "ҚМ-1 нысанының күні*" – деректемелері ҚМС-тің уәкілетті органға ұсынатын хабарларының әрбірі үшін бірегей болып табылады және ҚМС-тің қателер табылған және/немесе ақпарат ұсыну туралы уәкілетті орган сұратулар жіберген жағдайда хабарды сәйкестендіру үшін пайдаланылады. Хабардың нөмірі мен күні операция туралы хабар уәкілетті органға алғаш рет жіберілген кезде анықталады.</w:t>
      </w:r>
    </w:p>
    <w:p>
      <w:pPr>
        <w:spacing w:after="0"/>
        <w:ind w:left="0"/>
        <w:jc w:val="both"/>
      </w:pPr>
      <w:r>
        <w:rPr>
          <w:rFonts w:ascii="Times New Roman"/>
          <w:b w:val="false"/>
          <w:i w:val="false"/>
          <w:color w:val="000000"/>
          <w:sz w:val="28"/>
        </w:rPr>
        <w:t>
      1.3 "Хабарлама түрі (қажетін таңдау)*" деректемесінде мынадай жолақтар болады:</w:t>
      </w:r>
    </w:p>
    <w:p>
      <w:pPr>
        <w:spacing w:after="0"/>
        <w:ind w:left="0"/>
        <w:jc w:val="both"/>
      </w:pPr>
      <w:r>
        <w:rPr>
          <w:rFonts w:ascii="Times New Roman"/>
          <w:b w:val="false"/>
          <w:i w:val="false"/>
          <w:color w:val="000000"/>
          <w:sz w:val="28"/>
        </w:rPr>
        <w:t>
      "1. Жаңа хабарлама" – уәкілетті органға әрбір жаңа хабар жіберілген жағдайда көрсетіледі.</w:t>
      </w:r>
    </w:p>
    <w:p>
      <w:pPr>
        <w:spacing w:after="0"/>
        <w:ind w:left="0"/>
        <w:jc w:val="both"/>
      </w:pPr>
      <w:r>
        <w:rPr>
          <w:rFonts w:ascii="Times New Roman"/>
          <w:b w:val="false"/>
          <w:i w:val="false"/>
          <w:color w:val="000000"/>
          <w:sz w:val="28"/>
        </w:rPr>
        <w:t>
      "2. Қабылданбаған хабарды түзету (түзетілетін хабарламаның нөмірін көрсетумен)" – уәкілетті органнан ҚМ-1 нысанының қабылданбағаны туралы хабарлама алынған жағдайда көрсетіледі, ҚМС хабарды қабылдамаудың хабарламада көрсетілген себептерін жою бойынша шараларды қабылдайды, хабарламада көрсетілген ескертулерді түзетеді және сұрату алынған күннен бастап жиырма төрт сағаттың (демалыс және мейрам күндерін асептемегенде) ішінде нысанды түзетілген түрде қайта жібереді. Бұл ретте хабардың нөмірі мен күні деректемелерінің алғашқы жұп мәндері көрсетіледі.</w:t>
      </w:r>
    </w:p>
    <w:p>
      <w:pPr>
        <w:spacing w:after="0"/>
        <w:ind w:left="0"/>
        <w:jc w:val="both"/>
      </w:pPr>
      <w:r>
        <w:rPr>
          <w:rFonts w:ascii="Times New Roman"/>
          <w:b w:val="false"/>
          <w:i w:val="false"/>
          <w:color w:val="000000"/>
          <w:sz w:val="28"/>
        </w:rPr>
        <w:t>
      "3. Хабарды ауыстыруды сұрату (хабардың нөмірін көрсете отырып)" – ҚМС бастамашылық тәртіппен бұрын ұсынылған және уәкілетті орган қабылдаған ҚМ-1 нысанына өзгерістер мен толықтырулар енгізген жағдайда көрсетіледі, мысалы хабарда операция сомасы, валюта коды, операция жасауға негіз, қатысушылардың мекенжайы немесе басқасы дұрыс көрсетілмеген. Бұл ретте ҚМС бастапқы хабарламадағыдай сол нөмірі мен күні бар барлық деректемелерді толтыра отырып, хабарламаны ауыстыратын уәкілетті органға жібереді және 3.14-деректемеде енгізілген өзгерістер мен толықтырулар көрсетіледі.</w:t>
      </w:r>
    </w:p>
    <w:p>
      <w:pPr>
        <w:spacing w:after="0"/>
        <w:ind w:left="0"/>
        <w:jc w:val="both"/>
      </w:pPr>
      <w:r>
        <w:rPr>
          <w:rFonts w:ascii="Times New Roman"/>
          <w:b w:val="false"/>
          <w:i w:val="false"/>
          <w:color w:val="000000"/>
          <w:sz w:val="28"/>
        </w:rPr>
        <w:t>
      1.4 "Операцияның жай-күйі (керектісін таңдау)" деген деректемеде мынадай жолақтар болады:</w:t>
      </w:r>
    </w:p>
    <w:p>
      <w:pPr>
        <w:spacing w:after="0"/>
        <w:ind w:left="0"/>
        <w:jc w:val="both"/>
      </w:pPr>
      <w:r>
        <w:rPr>
          <w:rFonts w:ascii="Times New Roman"/>
          <w:b w:val="false"/>
          <w:i w:val="false"/>
          <w:color w:val="000000"/>
          <w:sz w:val="28"/>
        </w:rPr>
        <w:t>
      "1. Жүргізілген (операцияның жүргізілген уақыты) – жүргізіліп жатқан операцияның жай-күйі аяқталған болып табылған жағдайда көрсетіледі;</w:t>
      </w:r>
    </w:p>
    <w:p>
      <w:pPr>
        <w:spacing w:after="0"/>
        <w:ind w:left="0"/>
        <w:jc w:val="both"/>
      </w:pPr>
      <w:r>
        <w:rPr>
          <w:rFonts w:ascii="Times New Roman"/>
          <w:b w:val="false"/>
          <w:i w:val="false"/>
          <w:color w:val="000000"/>
          <w:sz w:val="28"/>
        </w:rPr>
        <w:t>
      "2. Жүргізілмеген – өткізуден бас тарту" – ҚМС операцияны өткізуден бас тарту туралы шешім қабылдаған жағдайда көрсетіледі Бұл ретте 4.25-деректемеде операцияны өткізуден бас тартудың себебі көрсетіледі.</w:t>
      </w:r>
    </w:p>
    <w:p>
      <w:pPr>
        <w:spacing w:after="0"/>
        <w:ind w:left="0"/>
        <w:jc w:val="both"/>
      </w:pPr>
      <w:r>
        <w:rPr>
          <w:rFonts w:ascii="Times New Roman"/>
          <w:b w:val="false"/>
          <w:i w:val="false"/>
          <w:color w:val="000000"/>
          <w:sz w:val="28"/>
        </w:rPr>
        <w:t>
      "3. Жүргізілмеген – шешім қабылдау үшін" – ҚМС операцияны күдікті деп тану туралы хабарламаны уәкілетті органға ол жүргізілгенге дейін жіберген жағдайда көрсетіледі.</w:t>
      </w:r>
    </w:p>
    <w:p>
      <w:pPr>
        <w:spacing w:after="0"/>
        <w:ind w:left="0"/>
        <w:jc w:val="both"/>
      </w:pPr>
      <w:r>
        <w:rPr>
          <w:rFonts w:ascii="Times New Roman"/>
          <w:b w:val="false"/>
          <w:i w:val="false"/>
          <w:color w:val="000000"/>
          <w:sz w:val="28"/>
        </w:rPr>
        <w:t>
      "4. Ақшамен немесе өзге мүлікпен жүргізілетін операцияларды тоқтату жөнінде шаралар қабылдау туралы хабарлама" - егер ҚМС ақшамен немесе өзге мүлікпен жүргізілетін операцияларды тоқтату жөнінде шаралар қабылдаған жағдайда көрсетіледі.</w:t>
      </w:r>
    </w:p>
    <w:p>
      <w:pPr>
        <w:spacing w:after="0"/>
        <w:ind w:left="0"/>
        <w:jc w:val="both"/>
      </w:pPr>
      <w:r>
        <w:rPr>
          <w:rFonts w:ascii="Times New Roman"/>
          <w:b w:val="false"/>
          <w:i w:val="false"/>
          <w:color w:val="000000"/>
          <w:sz w:val="28"/>
        </w:rPr>
        <w:t>
      Уақыт сандық форматта көрсетіледі: сағат (екі белгі)/минут (екі белгі), күн (екі белгі)/ай (екі белгі) / жыл (төрт белгі).</w:t>
      </w:r>
    </w:p>
    <w:p>
      <w:pPr>
        <w:spacing w:after="0"/>
        <w:ind w:left="0"/>
        <w:jc w:val="both"/>
      </w:pPr>
      <w:r>
        <w:rPr>
          <w:rFonts w:ascii="Times New Roman"/>
          <w:b w:val="false"/>
          <w:i w:val="false"/>
          <w:color w:val="000000"/>
          <w:sz w:val="28"/>
        </w:rPr>
        <w:t>
      1.4-1 "Операцияны жүргізу күні мен уақыты" деректемесінде – қаржылық мониторингке жататын операцияны жасау күні мен уақыты көрсетіледі. Күні Күн (екі белгі)/ай (екі белгі)/жыл (төрт белгі) цифрлық форматта көрсетіледі. Уақыт сандық форматта көрсетіледі: сағат (екі белгі) / минут (екі белгі), секунд (екі белгі).</w:t>
      </w:r>
    </w:p>
    <w:p>
      <w:pPr>
        <w:spacing w:after="0"/>
        <w:ind w:left="0"/>
        <w:jc w:val="both"/>
      </w:pPr>
      <w:r>
        <w:rPr>
          <w:rFonts w:ascii="Times New Roman"/>
          <w:b w:val="false"/>
          <w:i w:val="false"/>
          <w:color w:val="000000"/>
          <w:sz w:val="28"/>
        </w:rPr>
        <w:t>
      1.5 "Хабарлама беру үшін негіздеме" деген деректемеде мынадай жолақ болады:</w:t>
      </w:r>
    </w:p>
    <w:p>
      <w:pPr>
        <w:spacing w:after="0"/>
        <w:ind w:left="0"/>
        <w:jc w:val="both"/>
      </w:pPr>
      <w:r>
        <w:rPr>
          <w:rFonts w:ascii="Times New Roman"/>
          <w:b w:val="false"/>
          <w:i w:val="false"/>
          <w:color w:val="000000"/>
          <w:sz w:val="28"/>
        </w:rPr>
        <w:t>
      "1. Шекті сомаға тең немесе одан асады" – егер Заңның 4-бабының 1-тармағына сәйкес операцияның сомасы шекті сомаға тең немесе одан асқан жағдайда көрсетіледі".</w:t>
      </w:r>
    </w:p>
    <w:p>
      <w:pPr>
        <w:spacing w:after="0"/>
        <w:ind w:left="0"/>
        <w:jc w:val="both"/>
      </w:pPr>
      <w:r>
        <w:rPr>
          <w:rFonts w:ascii="Times New Roman"/>
          <w:b w:val="false"/>
          <w:i w:val="false"/>
          <w:color w:val="000000"/>
          <w:sz w:val="28"/>
        </w:rPr>
        <w:t>
      "2. Күдікті операция" – клиенттің операциялары күдікті операцияны айқындау белгілеріне сәйкес күдікті деп танылған жағдайда көрсетіледі.</w:t>
      </w:r>
    </w:p>
    <w:p>
      <w:pPr>
        <w:spacing w:after="0"/>
        <w:ind w:left="0"/>
        <w:jc w:val="both"/>
      </w:pPr>
      <w:r>
        <w:rPr>
          <w:rFonts w:ascii="Times New Roman"/>
          <w:b w:val="false"/>
          <w:i w:val="false"/>
          <w:color w:val="000000"/>
          <w:sz w:val="28"/>
        </w:rPr>
        <w:t>
      № 8002 күдікті операцияларды айқындау белгілерінің коды көрсетілген жағдайда ҚМ-1 нысанының 3 және 4-бөлімдерінде мынадай деректемелерді: 3.4, 4.2, 4.4, 4.5, 4.7 (1.1, 1.2, 1.3-жолақтар), заңды тұлғалар үшін: 4.8, жеке тұлғалар үшін: 4.14 толтыру міндетті болып табылады. 4.2-деректемеде "2. Болып табылады" деген жолақты таңдаған кезде, мынадай деректемелерді: 4.7 (1.4-жолақ), 4.13; жеке тұлғалар үшін: 4.15, 4.16 (1-жолақ), 4.17, 4.18 толтыру міндетті болып табылады.</w:t>
      </w:r>
    </w:p>
    <w:p>
      <w:pPr>
        <w:spacing w:after="0"/>
        <w:ind w:left="0"/>
        <w:jc w:val="both"/>
      </w:pPr>
      <w:r>
        <w:rPr>
          <w:rFonts w:ascii="Times New Roman"/>
          <w:b w:val="false"/>
          <w:i w:val="false"/>
          <w:color w:val="000000"/>
          <w:sz w:val="28"/>
        </w:rPr>
        <w:t>
      "3. Жолақ белсенді емес". Бағдарламалық қамтамасыз етудің техникалық мүмкіндігінің болмауына байланысты жолақтың реттік саны өзгермейді.</w:t>
      </w:r>
    </w:p>
    <w:p>
      <w:pPr>
        <w:spacing w:after="0"/>
        <w:ind w:left="0"/>
        <w:jc w:val="both"/>
      </w:pPr>
      <w:r>
        <w:rPr>
          <w:rFonts w:ascii="Times New Roman"/>
          <w:b w:val="false"/>
          <w:i w:val="false"/>
          <w:color w:val="000000"/>
          <w:sz w:val="28"/>
        </w:rPr>
        <w:t>
      "4. Операцияға қатысушылар терроризмді және экстремизмді қаржыландырумен байланысты ұйымдар мен тұлғалардың тізбесімен сәйкес келуі" – егер операцияға қатысушы тұлға немесе ұйым терроризмді және экстремизмді қаржыландырумен байланысты ұйымдар мен тұлғалардың тізбесінде тұрған жағдайда көрсетіледі, мұнда:</w:t>
      </w:r>
    </w:p>
    <w:p>
      <w:pPr>
        <w:spacing w:after="0"/>
        <w:ind w:left="0"/>
        <w:jc w:val="both"/>
      </w:pPr>
      <w:r>
        <w:rPr>
          <w:rFonts w:ascii="Times New Roman"/>
          <w:b w:val="false"/>
          <w:i w:val="false"/>
          <w:color w:val="000000"/>
          <w:sz w:val="28"/>
        </w:rPr>
        <w:t>
      "4.1. Банк шоттары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жолақ таңдалған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"4.2. Банктік есепшотты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Осы жолақты таңдаған кезде ҚМ-1 нысанының 3 және 4-бөлімдерінде мынадай деректемелерді: 3.4, 3,6, 3,7, 4.2, 4.4, 4.5, 4.7 (1.1, 1.2, 1.3-жолақтар),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жолақты таңдаған кезде ҚМ-1 нысанының 3 және 4-бөлімдерінде мынадай деректемелерді: 3.4, 4.2, 4.4, 4.5,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көрсеткен кезде ҚМ-1 нысанының 3 және 4-бөлімдерінде мынадай деректермелерді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"4.6. Терроризм мен экстремизмді қаржыландыруға байланысты ұйымдар мен тұлғалардың тізбесіне енгізілген жеке тұлғаға ҚР заңнамасына сәйкес қаражат төлемдері" – терроризм мен экстремизмді қаржыландыруға байланысты ұйымдар мен тұлғалардың тізбесіне енгізілген жеке тұлға зейнетақы, қызметтік іссапарларға, стипендияларға, жәрдемақыларға арналған шығыстар түрінде ақша алған кезде көрсетіледі, Қазақстан Республикасының заңнамасына сәйкес өзге де әлеуметтік төлемдер, сондай-ақ салықтар, коммуналдық және әлеуметтік төлемдер, бюджетке төленетін басқа да міндетті төлемдер, өсімпұлдар мен айыппұлдар төленген кезде көрсетіледі.</w:t>
      </w:r>
    </w:p>
    <w:p>
      <w:pPr>
        <w:spacing w:after="0"/>
        <w:ind w:left="0"/>
        <w:jc w:val="both"/>
      </w:pPr>
      <w:r>
        <w:rPr>
          <w:rFonts w:ascii="Times New Roman"/>
          <w:b w:val="false"/>
          <w:i w:val="false"/>
          <w:color w:val="000000"/>
          <w:sz w:val="28"/>
        </w:rPr>
        <w:t>
      "4.7. Банктік қарыз шарты бойынша өтеу" - ҚМС-пен Терроризм мен экстремизмді қаржыландыруға байланысты ұйымдар мен тұлғалардың тізбесіне енгізілген жеке тұлғамен оны Терроризм мен экстремизмді қаржыландыруға байланысты ұйымдар мен тұлғалардың тізбесіне енгізбей тұрып жасасқан шарт бойынша міндеттерді өтеу кезіндегі ақшаны есептен шығару мен аудару кезінде көрсетіледі.</w:t>
      </w:r>
    </w:p>
    <w:p>
      <w:pPr>
        <w:spacing w:after="0"/>
        <w:ind w:left="0"/>
        <w:jc w:val="both"/>
      </w:pPr>
      <w:r>
        <w:rPr>
          <w:rFonts w:ascii="Times New Roman"/>
          <w:b w:val="false"/>
          <w:i w:val="false"/>
          <w:color w:val="000000"/>
          <w:sz w:val="28"/>
        </w:rPr>
        <w:t>
      "5. Жолақ белсенді емес", "6. Жолақ белсенді емес", "7. Жолақ белсенді емес" – бағдарламалық қамтамасыз етудің техникалық мүмкіндігінің болмауына байланысты жолақтардың реттік сандары өзгермейді.</w:t>
      </w:r>
    </w:p>
    <w:p>
      <w:pPr>
        <w:spacing w:after="0"/>
        <w:ind w:left="0"/>
        <w:jc w:val="both"/>
      </w:pPr>
      <w:r>
        <w:rPr>
          <w:rFonts w:ascii="Times New Roman"/>
          <w:b w:val="false"/>
          <w:i w:val="false"/>
          <w:color w:val="000000"/>
          <w:sz w:val="28"/>
        </w:rPr>
        <w:t>
      "8. Осындай зерделеу нәтижелерін тіркей отырып, ҚМС күдікті деп таныған, міндетті зерделеуге арналған операциялар" – егер ҚМС Заңның 4-бабының 4-тармағында көрсетілген негіздер бойынша клиенттердің операцияларын зерделеу нәтижесінде, сондай-ақ ҚМС өз бетінше әзірлеген күдікті операцияны айқындау белгілерін ескере отырып, клиенттің операциялары қылмыстық жолмен алынған кірістерді заңдастыруға (жылыстатуға) және (немесе) терроризмді қаржыландыруға байланысты деп санауға негіз бар болған жағдайда көрсетіледі. Зерделеу нәтижелері кез-келген қолжетімді қорғалған арналар бойынша уәкілетті органға жіберілетін аналитикалық есеп түрінде еркін нысанда қалыптастырылады."</w:t>
      </w:r>
    </w:p>
    <w:p>
      <w:pPr>
        <w:spacing w:after="0"/>
        <w:ind w:left="0"/>
        <w:jc w:val="both"/>
      </w:pPr>
      <w:r>
        <w:rPr>
          <w:rFonts w:ascii="Times New Roman"/>
          <w:b w:val="false"/>
          <w:i w:val="false"/>
          <w:color w:val="000000"/>
          <w:sz w:val="28"/>
        </w:rPr>
        <w:t>
      "9. Сипаттамалары терроризмді, экстремизмді қаржыландырудың типологияларына, схемаларына және тәсілдеріне сәйкес келетін операциялар" – егер клиент операцияларының сипаттамалары терроризмді және экстремизмді қаржыландыру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"10. Сипаттамалары қылмыстық кірістерді заңдастырудың (жылыстатудың) типологияларына, схемаларына және тәсілдеріне сәйкес келетін операциялар" – егер клиент операцияларының сипаттамалары қылмыстық жолмен алынған кірістерді (жылыстату)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"11. Операцияға қатысушылар жаппай қырып-жою қаруын таратуды қаржыландырумен байланысты ұйымдар мен тұлғалардың тізбесімен сәйкес келуі" – егер операцияға қатысушы тұлға немесе ұйым жаппай қырып-жою қаруын таратуды қаржыландырумен байланысты ұйымдар мен тұлғалардың тізбесінде тұрған жағдайда көрсетіледі, мұнда:</w:t>
      </w:r>
    </w:p>
    <w:p>
      <w:pPr>
        <w:spacing w:after="0"/>
        <w:ind w:left="0"/>
        <w:jc w:val="both"/>
      </w:pPr>
      <w:r>
        <w:rPr>
          <w:rFonts w:ascii="Times New Roman"/>
          <w:b w:val="false"/>
          <w:i w:val="false"/>
          <w:color w:val="000000"/>
          <w:sz w:val="28"/>
        </w:rPr>
        <w:t>
      "11.1 Банктік шоттар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"11.2 Банк шотын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ҚМ-1 нысанының 3 және 4-бөлімдерінде толтыру міндетті Осы жолақты таңдаған кезде мына деректемелер: 3.4, 3,6, 3,7, 4.2, 4.4, 4.5, 4.7 (1.1, 1.2, 1.3-жолдар),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 таңдалған кезде ҚМ-1 нысанының 3 және 4-бөлімдерінде мынадай деректемелерді толтыру міндетті болып табылады: 3.4, 4.2, 4.4, 4.5, 4.13, заңды тұлғалар үшін: 4.8, жеке тұлғалар үшін: 4.14, 4.15, 4.16 (1-жолақ), 4.17, 4.18</w:t>
      </w:r>
    </w:p>
    <w:p>
      <w:pPr>
        <w:spacing w:after="0"/>
        <w:ind w:left="0"/>
        <w:jc w:val="both"/>
      </w:pPr>
      <w:r>
        <w:rPr>
          <w:rFonts w:ascii="Times New Roman"/>
          <w:b w:val="false"/>
          <w:i w:val="false"/>
          <w:color w:val="000000"/>
          <w:sz w:val="28"/>
        </w:rPr>
        <w:t>
      "11.4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"11.6 Заңның 12-1-бабы 6-тармағында көрсетілген операцияларды тоқтата тұруға жіберу" –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жүргізілген шарттар шеңберінде жүзеге асырылған жағдайда көрсетіледі.</w:t>
      </w:r>
    </w:p>
    <w:p>
      <w:pPr>
        <w:spacing w:after="0"/>
        <w:ind w:left="0"/>
        <w:jc w:val="both"/>
      </w:pPr>
      <w:r>
        <w:rPr>
          <w:rFonts w:ascii="Times New Roman"/>
          <w:b w:val="false"/>
          <w:i w:val="false"/>
          <w:color w:val="000000"/>
          <w:sz w:val="28"/>
        </w:rPr>
        <w:t>
      "12. Іскерлік қатынастар орнатудан бас тарту:" – ҚМС жеке немесе заңды тұлғамен іскерлік қатынастар орнатудан бас тартқан жағдайда көрсетіледі.</w:t>
      </w:r>
    </w:p>
    <w:p>
      <w:pPr>
        <w:spacing w:after="0"/>
        <w:ind w:left="0"/>
        <w:jc w:val="both"/>
      </w:pPr>
      <w:r>
        <w:rPr>
          <w:rFonts w:ascii="Times New Roman"/>
          <w:b w:val="false"/>
          <w:i w:val="false"/>
          <w:color w:val="000000"/>
          <w:sz w:val="28"/>
        </w:rPr>
        <w:t>
      "12.1 Заңның 5-бабы 3-тармағының 1), 2), 2-1) және 4) тармақшаларында көзделген шараларды қабылдау мүмкiн болмаған жағдайда" – ҚМС Заңның 5-бабы 3-тармағының 1), 2), 2-1), 2-2) және 4) тармақшаларында көзделген шараларды қабылдау мүмкiн болмаған жағдайда, жеке немесе заңды тұлғамен іскерлік қатынастар орнатудан бас тартқан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1.4 -жолақтар),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"12.3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 Операцияны жүргізуден бас тарту:" – Заңның 13-бабы 1-тармағында көзделген негіздері бойынша ақшамен және (немесе) өзге мүлiкпен операцияларды жүргiзуден бас тарту болған жағдайда көрсетіледі.</w:t>
      </w:r>
    </w:p>
    <w:p>
      <w:pPr>
        <w:spacing w:after="0"/>
        <w:ind w:left="0"/>
        <w:jc w:val="both"/>
      </w:pPr>
      <w:r>
        <w:rPr>
          <w:rFonts w:ascii="Times New Roman"/>
          <w:b w:val="false"/>
          <w:i w:val="false"/>
          <w:color w:val="000000"/>
          <w:sz w:val="28"/>
        </w:rPr>
        <w:t>
      "13.1 Заңның 5-бабы 3-тармағының 1), 2), 2-1), 2-2), 4) және 6) тармақшаларында көзделген шараларды қабылдау мүмкiн болмаған жағдайда" – ҚМС Заңның 5-бабы 3-тармағының 1), 2), 2-1) және 4) тармақшаларында көзделген шараларды қабылдау мүмкiн болмаған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"13.3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"14. Іскерлік қатынастарды тоқтату" – ҚМС жеке немесе заңды тұлғамен іскерлік қатынастарды тоқтатқан жағдайда көрсетіледі.</w:t>
      </w:r>
    </w:p>
    <w:p>
      <w:pPr>
        <w:spacing w:after="0"/>
        <w:ind w:left="0"/>
        <w:jc w:val="both"/>
      </w:pPr>
      <w:r>
        <w:rPr>
          <w:rFonts w:ascii="Times New Roman"/>
          <w:b w:val="false"/>
          <w:i w:val="false"/>
          <w:color w:val="000000"/>
          <w:sz w:val="28"/>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іскерлік қатынастарды тоқтатқан жағдайда көрсетіледі.</w:t>
      </w:r>
    </w:p>
    <w:p>
      <w:pPr>
        <w:spacing w:after="0"/>
        <w:ind w:left="0"/>
        <w:jc w:val="both"/>
      </w:pPr>
      <w:r>
        <w:rPr>
          <w:rFonts w:ascii="Times New Roman"/>
          <w:b w:val="false"/>
          <w:i w:val="false"/>
          <w:color w:val="000000"/>
          <w:sz w:val="28"/>
        </w:rPr>
        <w:t>
      "14.2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жағдайда клиентпен іскерлік қатынастарды тоқтатқан жағдайда көрсетіледі.</w:t>
      </w:r>
    </w:p>
    <w:p>
      <w:pPr>
        <w:spacing w:after="0"/>
        <w:ind w:left="0"/>
        <w:jc w:val="both"/>
      </w:pPr>
      <w:r>
        <w:rPr>
          <w:rFonts w:ascii="Times New Roman"/>
          <w:b w:val="false"/>
          <w:i w:val="false"/>
          <w:color w:val="000000"/>
          <w:sz w:val="28"/>
        </w:rPr>
        <w:t>
      Деректеме міндетті түрде толтырылады.</w:t>
      </w:r>
    </w:p>
    <w:bookmarkStart w:name="z387" w:id="32"/>
    <w:p>
      <w:pPr>
        <w:spacing w:after="0"/>
        <w:ind w:left="0"/>
        <w:jc w:val="left"/>
      </w:pPr>
      <w:r>
        <w:rPr>
          <w:rFonts w:ascii="Times New Roman"/>
          <w:b/>
          <w:i w:val="false"/>
          <w:color w:val="000000"/>
        </w:rPr>
        <w:t xml:space="preserve"> 2-тарау. ҚМ-1 қаржы мониторингіне жататын операциялар туралы мәліметтер мен ақпараттың нысанын жіберген ҚМС туралы мәліметтер</w:t>
      </w:r>
    </w:p>
    <w:bookmarkEnd w:id="32"/>
    <w:p>
      <w:pPr>
        <w:spacing w:after="0"/>
        <w:ind w:left="0"/>
        <w:jc w:val="both"/>
      </w:pPr>
      <w:r>
        <w:rPr>
          <w:rFonts w:ascii="Times New Roman"/>
          <w:b w:val="false"/>
          <w:i w:val="false"/>
          <w:color w:val="000000"/>
          <w:sz w:val="28"/>
        </w:rPr>
        <w:t>
      2.1 "Қаржы мониторингі субъектісінің коды*" деректемесінде – ҚМС түрлерінің кодтары анықтамалығына сәйкес уәкілетті органға ҚМ-1 нысанын ұсынған ҚМС коды көрсетіледі. Деректеме міндетті түрде толтырылады.</w:t>
      </w:r>
    </w:p>
    <w:p>
      <w:pPr>
        <w:spacing w:after="0"/>
        <w:ind w:left="0"/>
        <w:jc w:val="both"/>
      </w:pPr>
      <w:r>
        <w:rPr>
          <w:rFonts w:ascii="Times New Roman"/>
          <w:b w:val="false"/>
          <w:i w:val="false"/>
          <w:color w:val="000000"/>
          <w:sz w:val="28"/>
        </w:rPr>
        <w:t>
      2.2 "ҚМС" деректемесінде:</w:t>
      </w:r>
    </w:p>
    <w:p>
      <w:pPr>
        <w:spacing w:after="0"/>
        <w:ind w:left="0"/>
        <w:jc w:val="both"/>
      </w:pPr>
      <w:r>
        <w:rPr>
          <w:rFonts w:ascii="Times New Roman"/>
          <w:b w:val="false"/>
          <w:i w:val="false"/>
          <w:color w:val="000000"/>
          <w:sz w:val="28"/>
        </w:rPr>
        <w:t>
      "1.1 Ұйымдастырылған нысан:" – ҚМС ұйымдастырушылық құқықтық нысаны көрсетіледі (мәселен, АҚ (акционерлік қоғам), ЖШС (жауапкершілігі шектеулі серіктестік), ЖК (жеке кәсіпкер) немесе ҚМС өзге де ұйымдастырушылық құқықтық нысаны). Егер жеке тұлға ҚМС болған жағдайда бұл жолақ толтырылмайды.</w:t>
      </w:r>
    </w:p>
    <w:p>
      <w:pPr>
        <w:spacing w:after="0"/>
        <w:ind w:left="0"/>
        <w:jc w:val="both"/>
      </w:pPr>
      <w:r>
        <w:rPr>
          <w:rFonts w:ascii="Times New Roman"/>
          <w:b w:val="false"/>
          <w:i w:val="false"/>
          <w:color w:val="000000"/>
          <w:sz w:val="28"/>
        </w:rPr>
        <w:t>
      "1.2 Атауы:" – тырнақшасыз ҚМС атауы көрсетіледі.</w:t>
      </w:r>
    </w:p>
    <w:p>
      <w:pPr>
        <w:spacing w:after="0"/>
        <w:ind w:left="0"/>
        <w:jc w:val="both"/>
      </w:pPr>
      <w:r>
        <w:rPr>
          <w:rFonts w:ascii="Times New Roman"/>
          <w:b w:val="false"/>
          <w:i w:val="false"/>
          <w:color w:val="000000"/>
          <w:sz w:val="28"/>
        </w:rPr>
        <w:t>
      "1.2.1 Тегі", "1.2.2 Аты", "1.2.3 Әкесінің аты" – ҚМС тегі, аты, әкесінің аты (бар болса) көрсетіледі.</w:t>
      </w:r>
    </w:p>
    <w:p>
      <w:pPr>
        <w:spacing w:after="0"/>
        <w:ind w:left="0"/>
        <w:jc w:val="both"/>
      </w:pPr>
      <w:r>
        <w:rPr>
          <w:rFonts w:ascii="Times New Roman"/>
          <w:b w:val="false"/>
          <w:i w:val="false"/>
          <w:color w:val="000000"/>
          <w:sz w:val="28"/>
        </w:rPr>
        <w:t>
      "2.3 – деректеме белсенді емес". Бағдарламалық қамтамасыз етудің техникалық мүмкіндігінің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2.4 "Жеке сейкестендіру нөмір/бизнес сәйкестендіру нөмірі (бұдан әрі - ЖСН/БСН)*" деректемесінде – ҚМ-1 нысанын жіберетін ҚМС жеке сәйкестендіру нөмірі немесе бизнес сәйкестендіру нөмірі көрсетіледі. Деректеме мүндетті түрде толтырылуы қажет.</w:t>
      </w:r>
    </w:p>
    <w:p>
      <w:pPr>
        <w:spacing w:after="0"/>
        <w:ind w:left="0"/>
        <w:jc w:val="both"/>
      </w:pPr>
      <w:r>
        <w:rPr>
          <w:rFonts w:ascii="Times New Roman"/>
          <w:b w:val="false"/>
          <w:i w:val="false"/>
          <w:color w:val="000000"/>
          <w:sz w:val="28"/>
        </w:rPr>
        <w:t>
      2.5 "Орналасқан жерінің мекенжайы*" – деректемесінде ҚМС заңды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пошталық индексі көрсетіледі.</w:t>
      </w:r>
    </w:p>
    <w:p>
      <w:pPr>
        <w:spacing w:after="0"/>
        <w:ind w:left="0"/>
        <w:jc w:val="both"/>
      </w:pPr>
      <w:r>
        <w:rPr>
          <w:rFonts w:ascii="Times New Roman"/>
          <w:b w:val="false"/>
          <w:i w:val="false"/>
          <w:color w:val="000000"/>
          <w:sz w:val="28"/>
        </w:rPr>
        <w:t>
      2.6 "Жеке басты куәландыратын құжат (жеке тұлғалар үшін)" деректемесінде – жеке басты куәландыратын құжат түрінің цифрлық коды көрсетіледі.</w:t>
      </w:r>
    </w:p>
    <w:p>
      <w:pPr>
        <w:spacing w:after="0"/>
        <w:ind w:left="0"/>
        <w:jc w:val="both"/>
      </w:pPr>
      <w:r>
        <w:rPr>
          <w:rFonts w:ascii="Times New Roman"/>
          <w:b w:val="false"/>
          <w:i w:val="false"/>
          <w:color w:val="000000"/>
          <w:sz w:val="28"/>
        </w:rPr>
        <w:t>
      2.6.1 "Жеке басты куәландыратын құжаттың нөмірі мен сериясы (жеке тұлғалар үшін)" деректемесінде – жеке басты куәландыратын құжаттың нөмірі мен сериясы (бар болса) көрсетіледі.</w:t>
      </w:r>
    </w:p>
    <w:p>
      <w:pPr>
        <w:spacing w:after="0"/>
        <w:ind w:left="0"/>
        <w:jc w:val="both"/>
      </w:pPr>
      <w:r>
        <w:rPr>
          <w:rFonts w:ascii="Times New Roman"/>
          <w:b w:val="false"/>
          <w:i w:val="false"/>
          <w:color w:val="000000"/>
          <w:sz w:val="28"/>
        </w:rPr>
        <w:t>
      2.6.2 "Жеке басты куәландыратын құжатты кім берген (жеке тұлғалар үшін)" деректемесінде – жеке басты куәландыратын құжатты берген мекеменің атауы көрсетіледі.</w:t>
      </w:r>
    </w:p>
    <w:p>
      <w:pPr>
        <w:spacing w:after="0"/>
        <w:ind w:left="0"/>
        <w:jc w:val="both"/>
      </w:pPr>
      <w:r>
        <w:rPr>
          <w:rFonts w:ascii="Times New Roman"/>
          <w:b w:val="false"/>
          <w:i w:val="false"/>
          <w:color w:val="000000"/>
          <w:sz w:val="28"/>
        </w:rPr>
        <w:t>
      2.6.3 "Жеке басты куәландыратын құжат қашан берілген (жеке тұлғалар үшін)" деректемесінде –жеке басты куәландыратын құжаттың берілген күні күні(екі белгі)/айы (екі белгі)/жылы (төрт белгі) форматында көрсетіледі.</w:t>
      </w:r>
    </w:p>
    <w:p>
      <w:pPr>
        <w:spacing w:after="0"/>
        <w:ind w:left="0"/>
        <w:jc w:val="both"/>
      </w:pPr>
      <w:r>
        <w:rPr>
          <w:rFonts w:ascii="Times New Roman"/>
          <w:b w:val="false"/>
          <w:i w:val="false"/>
          <w:color w:val="000000"/>
          <w:sz w:val="28"/>
        </w:rPr>
        <w:t>
      2.7 "Жауапты жұмыскер" деректемесінде – ішкі бақылау қағидаларын сақтауға жауапты, байланыс жасайтын адамның деректері көрсетіледі: тегі, аты, әкесінің аты (бар болса).</w:t>
      </w:r>
    </w:p>
    <w:p>
      <w:pPr>
        <w:spacing w:after="0"/>
        <w:ind w:left="0"/>
        <w:jc w:val="both"/>
      </w:pPr>
      <w:r>
        <w:rPr>
          <w:rFonts w:ascii="Times New Roman"/>
          <w:b w:val="false"/>
          <w:i w:val="false"/>
          <w:color w:val="000000"/>
          <w:sz w:val="28"/>
        </w:rPr>
        <w:t>
      2.7.1 "Жауапты лауазымды тұлғаның лауазымы" деректемесінде – ішкі бақылау ережелерінің сақталуына жауапты лауазымды тұлғаның атқаратын қызметі көрсетіледі.</w:t>
      </w:r>
    </w:p>
    <w:p>
      <w:pPr>
        <w:spacing w:after="0"/>
        <w:ind w:left="0"/>
        <w:jc w:val="both"/>
      </w:pPr>
      <w:r>
        <w:rPr>
          <w:rFonts w:ascii="Times New Roman"/>
          <w:b w:val="false"/>
          <w:i w:val="false"/>
          <w:color w:val="000000"/>
          <w:sz w:val="28"/>
        </w:rPr>
        <w:t>
      2.8 "Байланыс телефондары*" деректемесінде – ішкі бақылау ережелерінің сақталуына жауапты лауазымды тұлғаның ұялы (+7 ХХХ ХХХ ХХХХ форматында) және қалалық (қала коды/телефон нөмірі/ішкі телефон нөмірі (бар болса) форматында) телефон нөмірлері көрсетіледі. Деректеме міндетті түрде толтырылады.</w:t>
      </w:r>
    </w:p>
    <w:p>
      <w:pPr>
        <w:spacing w:after="0"/>
        <w:ind w:left="0"/>
        <w:jc w:val="both"/>
      </w:pPr>
      <w:r>
        <w:rPr>
          <w:rFonts w:ascii="Times New Roman"/>
          <w:b w:val="false"/>
          <w:i w:val="false"/>
          <w:color w:val="000000"/>
          <w:sz w:val="28"/>
        </w:rPr>
        <w:t>
      2.9 "Электрондық пошта*" деректемесінде – ішкі бақылау ережелерінің сақталуына жауапты байланыс тұлғасының электрондық поштасы көрсетіледі. Деректеме міндетті түрде толтырылады.</w:t>
      </w:r>
    </w:p>
    <w:bookmarkStart w:name="z388" w:id="33"/>
    <w:p>
      <w:pPr>
        <w:spacing w:after="0"/>
        <w:ind w:left="0"/>
        <w:jc w:val="left"/>
      </w:pPr>
      <w:r>
        <w:rPr>
          <w:rFonts w:ascii="Times New Roman"/>
          <w:b/>
          <w:i w:val="false"/>
          <w:color w:val="000000"/>
        </w:rPr>
        <w:t xml:space="preserve"> 3-тарау. Қаржы мониторингіне жататын операциялар туралы ақпарат</w:t>
      </w:r>
    </w:p>
    <w:bookmarkEnd w:id="33"/>
    <w:p>
      <w:pPr>
        <w:spacing w:after="0"/>
        <w:ind w:left="0"/>
        <w:jc w:val="both"/>
      </w:pPr>
      <w:r>
        <w:rPr>
          <w:rFonts w:ascii="Times New Roman"/>
          <w:b w:val="false"/>
          <w:i w:val="false"/>
          <w:color w:val="000000"/>
          <w:sz w:val="28"/>
        </w:rPr>
        <w:t>
      3.1 "Операцияның нөмірі*" деректемесінде ҚМ-1 нысанын жіберген ҚМС ішкі тізілімінде тіркелген нөмірі көрсетіледі. Деректеме міндетті түрде толтырылады.</w:t>
      </w:r>
    </w:p>
    <w:p>
      <w:pPr>
        <w:spacing w:after="0"/>
        <w:ind w:left="0"/>
        <w:jc w:val="both"/>
      </w:pPr>
      <w:r>
        <w:rPr>
          <w:rFonts w:ascii="Times New Roman"/>
          <w:b w:val="false"/>
          <w:i w:val="false"/>
          <w:color w:val="000000"/>
          <w:sz w:val="28"/>
        </w:rPr>
        <w:t>
      3.2 "Операция түрінің коды*" деректемесінде қаржылық мониторингке жататын операциялар түрлерінің кодтарының анықтамалығына сәйкес операция түрінің цифрлық коды көрсетіледі. Деректеме міндетті түрде толтырылады.</w:t>
      </w:r>
    </w:p>
    <w:p>
      <w:pPr>
        <w:spacing w:after="0"/>
        <w:ind w:left="0"/>
        <w:jc w:val="both"/>
      </w:pPr>
      <w:r>
        <w:rPr>
          <w:rFonts w:ascii="Times New Roman"/>
          <w:b w:val="false"/>
          <w:i w:val="false"/>
          <w:color w:val="000000"/>
          <w:sz w:val="28"/>
        </w:rPr>
        <w:t>
      0530, 0540 кодтары кодтарда көзделген операцияларды қоспағанда, клиентке қолма-қол ақша берген не клиенттен қолма-қол ақша қабылдаған жағдайда көрсетіледі 0511, 0521, 0911, 1311, 1321, 1411, 1421, 1431.</w:t>
      </w:r>
    </w:p>
    <w:p>
      <w:pPr>
        <w:spacing w:after="0"/>
        <w:ind w:left="0"/>
        <w:jc w:val="both"/>
      </w:pPr>
      <w:r>
        <w:rPr>
          <w:rFonts w:ascii="Times New Roman"/>
          <w:b w:val="false"/>
          <w:i w:val="false"/>
          <w:color w:val="000000"/>
          <w:sz w:val="28"/>
        </w:rPr>
        <w:t xml:space="preserve">
      0623, 0633-кодтар көрсетілген және оффшорлық аймақта (аймақтан) операция жүргізілген жағдайларда "4.7 Операцияға қатысушының банкі" деген деректеменің "1.5.1 Банктің орналасқан елі" деген жолағы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Қаржы нарығын реттеу және дамыту агенттігі Басқармасының 2020 жылғы 24 ақпандағы № 8 қаулысына (Қазақстан Республикасының нормативтік құқықтық актілері мемлекеттік тізіміндегі актінің тіркеу №20095) және "Жеңілдікті салық салынатын мемлекеттер тізбесін бекіту туралы" Қазақстан Республикасы Қаржы министрінің 2018 жылғы 8 ақпандағы № 142 бұйрығына (Қазақстан Республикасының нормативтік құқықтық актілері мемлекеттік тізіміндегі актінің тіркеу № 16404) сәйкес толтырылады. </w:t>
      </w:r>
    </w:p>
    <w:p>
      <w:pPr>
        <w:spacing w:after="0"/>
        <w:ind w:left="0"/>
        <w:jc w:val="both"/>
      </w:pPr>
      <w:r>
        <w:rPr>
          <w:rFonts w:ascii="Times New Roman"/>
          <w:b w:val="false"/>
          <w:i w:val="false"/>
          <w:color w:val="000000"/>
          <w:sz w:val="28"/>
        </w:rPr>
        <w:t>
      0640 коды 0623, 0633 кодтарында көзделген операцияларды қоспағанда, оффшорлық аймақта тіркелген, тұрғылықты жері немесе орналасқан жері бар, сол сияқты оффшорлық аймақта тіркелген банкте шоты бар адамдар санатымен ақшамен және (немесе) өзге мүлікпен клиенттің операциясын жүргізген жағдайда көрсетіледі.</w:t>
      </w:r>
    </w:p>
    <w:p>
      <w:pPr>
        <w:spacing w:after="0"/>
        <w:ind w:left="0"/>
        <w:jc w:val="both"/>
      </w:pPr>
      <w:r>
        <w:rPr>
          <w:rFonts w:ascii="Times New Roman"/>
          <w:b w:val="false"/>
          <w:i w:val="false"/>
          <w:color w:val="000000"/>
          <w:sz w:val="28"/>
        </w:rPr>
        <w:t>
      1811 кодты көрсеткен жағдайда мемлекеттік тіркеуге жататын мүлік туралы ақпарат "2.1. Мүлік түрі" жолақтарында, мәселен, пәтер, жер учаскесі немесе өзге жылжымайтын мүлік және "2.2 Мүліктің тіркеу нөмірі" көрсетіледі.</w:t>
      </w:r>
    </w:p>
    <w:p>
      <w:pPr>
        <w:spacing w:after="0"/>
        <w:ind w:left="0"/>
        <w:jc w:val="both"/>
      </w:pPr>
      <w:r>
        <w:rPr>
          <w:rFonts w:ascii="Times New Roman"/>
          <w:b w:val="false"/>
          <w:i w:val="false"/>
          <w:color w:val="000000"/>
          <w:sz w:val="28"/>
        </w:rPr>
        <w:t xml:space="preserve">
      1911, 2020 кодтары көрсетілген жағдайда клиент Қазақстан Республикасы резиденті және Қазақстан Республикасында тіркелген резидент емес болған жағдайда "Астана" халықаралық қаржы орталығының ҚМС қолданады. </w:t>
      </w:r>
    </w:p>
    <w:p>
      <w:pPr>
        <w:spacing w:after="0"/>
        <w:ind w:left="0"/>
        <w:jc w:val="both"/>
      </w:pPr>
      <w:r>
        <w:rPr>
          <w:rFonts w:ascii="Times New Roman"/>
          <w:b w:val="false"/>
          <w:i w:val="false"/>
          <w:color w:val="000000"/>
          <w:sz w:val="28"/>
        </w:rPr>
        <w:t xml:space="preserve">
      Бағалы қағаздармен операция жүргізу кезінде "2.2.1 ISIN*" ISIN (халықаралық сәйкестендіру нөмірі), сондай-ақ "2.2.2 CFI" жолағында CFI (қаржы құралының жіктеуіші) көрсетіледі. ISIN деректемелерін толтыру міндетті, CFI деректемелерін толтыру міндетті емес болып табылады. </w:t>
      </w:r>
    </w:p>
    <w:p>
      <w:pPr>
        <w:spacing w:after="0"/>
        <w:ind w:left="0"/>
        <w:jc w:val="both"/>
      </w:pPr>
      <w:r>
        <w:rPr>
          <w:rFonts w:ascii="Times New Roman"/>
          <w:b w:val="false"/>
          <w:i w:val="false"/>
          <w:color w:val="000000"/>
          <w:sz w:val="28"/>
        </w:rPr>
        <w:t>
      3.2.1 "Операция түрінің бірінші қосымша коды" және 3.2.2 "Операция түрінің екінші қосымша коды" деректемелерінде операция түрлерінің қосымша кодтары көрсетіледі.</w:t>
      </w:r>
    </w:p>
    <w:p>
      <w:pPr>
        <w:spacing w:after="0"/>
        <w:ind w:left="0"/>
        <w:jc w:val="both"/>
      </w:pPr>
      <w:r>
        <w:rPr>
          <w:rFonts w:ascii="Times New Roman"/>
          <w:b w:val="false"/>
          <w:i w:val="false"/>
          <w:color w:val="000000"/>
          <w:sz w:val="28"/>
        </w:rPr>
        <w:t>
      3.3 "Төлемді тағайындау коды*" деректемесінде –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қаулысына (Қазақстан Республикасының нормативтік құқықтық актілері мемлекеттік тізіміндегі актінің тіркеу № 14365) сәйкес қаржы мониторингіне жататын операциялар төлемдерін тағайындау коды көрсетіледі. ҚМС түрінің 011, 013-016 немесе 101 кодтары көрсетілген жағдайда деректемені толтыру міндетті.</w:t>
      </w:r>
    </w:p>
    <w:p>
      <w:pPr>
        <w:spacing w:after="0"/>
        <w:ind w:left="0"/>
        <w:jc w:val="both"/>
      </w:pPr>
      <w:r>
        <w:rPr>
          <w:rFonts w:ascii="Times New Roman"/>
          <w:b w:val="false"/>
          <w:i w:val="false"/>
          <w:color w:val="000000"/>
          <w:sz w:val="28"/>
        </w:rPr>
        <w:t xml:space="preserve">
      2-жолағы "Реквизитті анықтау мүмкін емес" – төлемді тағайындау кодын анықтау мүмкін болмаған жағдайда көрсетіледі. </w:t>
      </w:r>
    </w:p>
    <w:p>
      <w:pPr>
        <w:spacing w:after="0"/>
        <w:ind w:left="0"/>
        <w:jc w:val="both"/>
      </w:pPr>
      <w:r>
        <w:rPr>
          <w:rFonts w:ascii="Times New Roman"/>
          <w:b w:val="false"/>
          <w:i w:val="false"/>
          <w:color w:val="000000"/>
          <w:sz w:val="28"/>
        </w:rPr>
        <w:t>
      3.4 "Операцияға қатысушылар саны*" деректемесі – ҚМС қоспағандағы операцияға қатысушылардың саны көрсетіледі. Деректеме міндетті түрде толтырылады.</w:t>
      </w:r>
    </w:p>
    <w:p>
      <w:pPr>
        <w:spacing w:after="0"/>
        <w:ind w:left="0"/>
        <w:jc w:val="both"/>
      </w:pPr>
      <w:r>
        <w:rPr>
          <w:rFonts w:ascii="Times New Roman"/>
          <w:b w:val="false"/>
          <w:i w:val="false"/>
          <w:color w:val="000000"/>
          <w:sz w:val="28"/>
        </w:rPr>
        <w:t>
      3.5 "Операция валютасының/валюталық шарттың коды*" деректемесінде – операция жасау валютасының коды, оның ішінде валюталық шартты (келісімшартты) ескере отырып, репатриация талаптарының орындалуын бақылау, ақша қозғалысының мониторингі және ол бойынша міндеттемелердің өзге де орындалуы көрсетіледі. Валюта коды "Кедендік декларацияларды толтыру үшін пайдаланылатын жіктеуіштер туралы" Кеден одағы Комиссиясының 2010 жылғы 20 қыркүйектегі № 378 шешімімен бекітілген (бұдан әрі – КОК № 378 шешімі) "Валюталар сыныптауышы" 23-қосымшасына сәйкес көрсетіледі. Деректеме міндетті түрде толтырылады.</w:t>
      </w:r>
    </w:p>
    <w:p>
      <w:pPr>
        <w:spacing w:after="0"/>
        <w:ind w:left="0"/>
        <w:jc w:val="both"/>
      </w:pPr>
      <w:r>
        <w:rPr>
          <w:rFonts w:ascii="Times New Roman"/>
          <w:b w:val="false"/>
          <w:i w:val="false"/>
          <w:color w:val="000000"/>
          <w:sz w:val="28"/>
        </w:rPr>
        <w:t>
      3.6 "Операцияның оны өткізу валютасындағы сомасы*" деректемесінде оны жүргізу валютасындағы операция сомасы көрсетіледі. Деректеме міндетті түрде толтырылады.</w:t>
      </w:r>
    </w:p>
    <w:p>
      <w:pPr>
        <w:spacing w:after="0"/>
        <w:ind w:left="0"/>
        <w:jc w:val="both"/>
      </w:pPr>
      <w:r>
        <w:rPr>
          <w:rFonts w:ascii="Times New Roman"/>
          <w:b w:val="false"/>
          <w:i w:val="false"/>
          <w:color w:val="000000"/>
          <w:sz w:val="28"/>
        </w:rPr>
        <w:t xml:space="preserve">
      "Астана" халықаралық қаржы орталығының ҚМС үшін валюталау бағамы операция жүргізілген кездегі Ұлттық Банктің бағамы бойынша айқындалады. </w:t>
      </w:r>
    </w:p>
    <w:p>
      <w:pPr>
        <w:spacing w:after="0"/>
        <w:ind w:left="0"/>
        <w:jc w:val="both"/>
      </w:pPr>
      <w:r>
        <w:rPr>
          <w:rFonts w:ascii="Times New Roman"/>
          <w:b w:val="false"/>
          <w:i w:val="false"/>
          <w:color w:val="000000"/>
          <w:sz w:val="28"/>
        </w:rPr>
        <w:t xml:space="preserve">
      Криптоактивтермен (криптобиржалармен) жұмыс істейтін "Астана" халықаралық қаржы орталығының ҚМС үшін бағам ЦА-мен операция жасау сәтінде тәуелсіз ақпараттық ресурстармен (тізімге сәйкес) айқындалады. </w:t>
      </w:r>
    </w:p>
    <w:p>
      <w:pPr>
        <w:spacing w:after="0"/>
        <w:ind w:left="0"/>
        <w:jc w:val="both"/>
      </w:pPr>
      <w:r>
        <w:rPr>
          <w:rFonts w:ascii="Times New Roman"/>
          <w:b w:val="false"/>
          <w:i w:val="false"/>
          <w:color w:val="000000"/>
          <w:sz w:val="28"/>
        </w:rPr>
        <w:t>
      3.7 "Операция сомасы теңгемен*" деректемесінде операция жүргізілген күнгі валюта айырбастаудың нарықтық бағамы бойынша теңгелік баламадағы операция сомасы көрсетіледі. 3.5 "Операция валютасының коды" деректемесінде "теңге (қазақ)" валютасының коды көрсетілген кезде операцияның көрсетілген сомасы 3.6 "Операцияның оны өткізу валютасындағы сомасы" деректемесінде қайталанады. Деректеме міндетті түрде толтырылады.</w:t>
      </w:r>
    </w:p>
    <w:p>
      <w:pPr>
        <w:spacing w:after="0"/>
        <w:ind w:left="0"/>
        <w:jc w:val="both"/>
      </w:pPr>
      <w:r>
        <w:rPr>
          <w:rFonts w:ascii="Times New Roman"/>
          <w:b w:val="false"/>
          <w:i w:val="false"/>
          <w:color w:val="000000"/>
          <w:sz w:val="28"/>
        </w:rPr>
        <w:t xml:space="preserve">
       "Астана" халықаралық қаржы орталығының ҚМС үшін операция жүргізілген күнге Ұлттық Банктің бағамын қолдануға жол беріледі. </w:t>
      </w:r>
    </w:p>
    <w:p>
      <w:pPr>
        <w:spacing w:after="0"/>
        <w:ind w:left="0"/>
        <w:jc w:val="both"/>
      </w:pPr>
      <w:r>
        <w:rPr>
          <w:rFonts w:ascii="Times New Roman"/>
          <w:b w:val="false"/>
          <w:i w:val="false"/>
          <w:color w:val="000000"/>
          <w:sz w:val="28"/>
        </w:rPr>
        <w:t>
      3.7.1 "Валюталық шарттың жасалу валютасындағы сомасы" деректемесінде сома клиент есептік тіркеу шеңберінде ұсынған валюталық шарттың (келісімшарттың) жасасу валютасында, репатриация талаптарын орындауда және шарт (келісімшарт) бойынша өзге де міндеттемелерді орындауда көрсетіледі. Ақша төлемі/аударымы болмаған жағдайда 3.6 және 3.7 деректемелерінде "0" сомасы көрсетіледі.</w:t>
      </w:r>
    </w:p>
    <w:p>
      <w:pPr>
        <w:spacing w:after="0"/>
        <w:ind w:left="0"/>
        <w:jc w:val="both"/>
      </w:pPr>
      <w:r>
        <w:rPr>
          <w:rFonts w:ascii="Times New Roman"/>
          <w:b w:val="false"/>
          <w:i w:val="false"/>
          <w:color w:val="000000"/>
          <w:sz w:val="28"/>
        </w:rPr>
        <w:t>
      3.7.2 "Валюталық шарттың теңгедегі сомасы" деректемесінде сома клиент есептік тіркеу шеңберінде ұсынған валюталық шарттың (келісімшарттың) баламалы сомасында, репатриация талаптарын орындау барысында және шарт (келісімшарт) бойынша өзге де міндеттемелерді орындау барысында теңгемен көрсетіледі. Теңгедегі қайта есептеу бағамы Ұлттық Банктің хабарлама жіберілген күнгі ресми бағамы бойынша жүзеге асырылады.</w:t>
      </w:r>
    </w:p>
    <w:p>
      <w:pPr>
        <w:spacing w:after="0"/>
        <w:ind w:left="0"/>
        <w:jc w:val="both"/>
      </w:pPr>
      <w:r>
        <w:rPr>
          <w:rFonts w:ascii="Times New Roman"/>
          <w:b w:val="false"/>
          <w:i w:val="false"/>
          <w:color w:val="000000"/>
          <w:sz w:val="28"/>
        </w:rPr>
        <w:t xml:space="preserve">
      3.7.3 "Мәміледегі бағалы қағаздың 1 бірлігі үшін құны (лас баға), оны жүргізу валютасында" деректемесінде – бағалы қағаздармен операция жүргізу кезінде бағалы қағаздың 1 бірлігі үшін құны (лас баға), оны жүргізу валютасында көрсетіледі. </w:t>
      </w:r>
    </w:p>
    <w:p>
      <w:pPr>
        <w:spacing w:after="0"/>
        <w:ind w:left="0"/>
        <w:jc w:val="both"/>
      </w:pPr>
      <w:r>
        <w:rPr>
          <w:rFonts w:ascii="Times New Roman"/>
          <w:b w:val="false"/>
          <w:i w:val="false"/>
          <w:color w:val="000000"/>
          <w:sz w:val="28"/>
        </w:rPr>
        <w:t xml:space="preserve">
      3.7.4 "Бағалы қағаздың 1 бірлігі үшін құны (лас бағасы) теңгемен" деректемесінде – бағалы қағаздармен операция жүргізу кезінде бағалы қағаздың 1 бірлігі үшін құны (лас бағасы), теңгемен көрсетіледі. Деректемелерді толтыру міндетті емес. </w:t>
      </w:r>
    </w:p>
    <w:p>
      <w:pPr>
        <w:spacing w:after="0"/>
        <w:ind w:left="0"/>
        <w:jc w:val="both"/>
      </w:pPr>
      <w:r>
        <w:rPr>
          <w:rFonts w:ascii="Times New Roman"/>
          <w:b w:val="false"/>
          <w:i w:val="false"/>
          <w:color w:val="000000"/>
          <w:sz w:val="28"/>
        </w:rPr>
        <w:t xml:space="preserve">
      3.8. "Операцияны жасаудың негіздемесі*" деректемесінде – ақшамен және (немесе) өзге мүлікпен мәмілелер жасау мен қатысушылар түрлері кодтарының анықтамалығына сәйкес ақшамен және (немесе) өзге мүлікпен операция жүргізілетін негіздегі мәміле түрінің коды көрсетіледі. Деректемені толтыру міндетті. </w:t>
      </w:r>
    </w:p>
    <w:p>
      <w:pPr>
        <w:spacing w:after="0"/>
        <w:ind w:left="0"/>
        <w:jc w:val="both"/>
      </w:pPr>
      <w:r>
        <w:rPr>
          <w:rFonts w:ascii="Times New Roman"/>
          <w:b w:val="false"/>
          <w:i w:val="false"/>
          <w:color w:val="000000"/>
          <w:sz w:val="28"/>
        </w:rPr>
        <w:t>
      3.9 "Операцияны жүзеге асыруға негіз болған құжаттың күні мен нөмірі" деректемесінде – операцияны жүзеге асыруға негіз болған құжаттың нөмірі мен күні көрсетіледі. Хабардың күнін көрсету күні (екі белгі)/айы (екі белгі)/жылы (төрт белгі) форматында көрсетіледі.</w:t>
      </w:r>
    </w:p>
    <w:p>
      <w:pPr>
        <w:spacing w:after="0"/>
        <w:ind w:left="0"/>
        <w:jc w:val="both"/>
      </w:pPr>
      <w:r>
        <w:rPr>
          <w:rFonts w:ascii="Times New Roman"/>
          <w:b w:val="false"/>
          <w:i w:val="false"/>
          <w:color w:val="000000"/>
          <w:sz w:val="28"/>
        </w:rPr>
        <w:t>
      3.10 "Күдікті операциялар белгілерінің коды" деректемесінде – осы бұйрықпен бекітілген қаржылық операцияның күдіктілік белгілері анықтамалығына сәйкес қаржылық операцияның негізгі күдіктілік белгісінің цифрлық коды көрсетіледі. "1.5 Хабарлама беру үшін негіздеме" –деректемесінің "2. Күдікті операция" жолағы көрсетілген жағдайда деректемені толтыру міндетті.</w:t>
      </w:r>
    </w:p>
    <w:p>
      <w:pPr>
        <w:spacing w:after="0"/>
        <w:ind w:left="0"/>
        <w:jc w:val="both"/>
      </w:pPr>
      <w:r>
        <w:rPr>
          <w:rFonts w:ascii="Times New Roman"/>
          <w:b w:val="false"/>
          <w:i w:val="false"/>
          <w:color w:val="000000"/>
          <w:sz w:val="28"/>
        </w:rPr>
        <w:t xml:space="preserve">
      3.11 "Операцияның күдіктілік белгісінің 1-ші қосымша коды" деректемесінде – осы бұйрықпен бекітілген қаржылық операцияның күдіктілік белгілері анықтамалығына сәйкес қаржылық операцияның бірінші қосымша күдіктілік белгісінің коды көрсетіледі. </w:t>
      </w:r>
    </w:p>
    <w:p>
      <w:pPr>
        <w:spacing w:after="0"/>
        <w:ind w:left="0"/>
        <w:jc w:val="both"/>
      </w:pPr>
      <w:r>
        <w:rPr>
          <w:rFonts w:ascii="Times New Roman"/>
          <w:b w:val="false"/>
          <w:i w:val="false"/>
          <w:color w:val="000000"/>
          <w:sz w:val="28"/>
        </w:rPr>
        <w:t>
      3.12 "Операцияның күдіктілік белгісінің 2-ші қосымша коды" деректемесінде – осы бұйрықпен бекітілген қаржылық операцияның күдіктілік белгілері анықтамалығына сәйкес қаржылық операцияның екінші қосымша күдіктілік белгісінің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p>
      <w:pPr>
        <w:spacing w:after="0"/>
        <w:ind w:left="0"/>
        <w:jc w:val="both"/>
      </w:pPr>
      <w:r>
        <w:rPr>
          <w:rFonts w:ascii="Times New Roman"/>
          <w:b w:val="false"/>
          <w:i w:val="false"/>
          <w:color w:val="000000"/>
          <w:sz w:val="28"/>
        </w:rPr>
        <w:t>
      3.13 "Операцияны күдікті ретінде жіктеуде туындаған қиыншылықтарды сипаттау" деректемесінде – күдікті операцияны жіктеуде туындаған қиындықтардың сипаттамасы ғана көрсетіледі.</w:t>
      </w:r>
    </w:p>
    <w:p>
      <w:pPr>
        <w:spacing w:after="0"/>
        <w:ind w:left="0"/>
        <w:jc w:val="both"/>
      </w:pPr>
      <w:r>
        <w:rPr>
          <w:rFonts w:ascii="Times New Roman"/>
          <w:b w:val="false"/>
          <w:i w:val="false"/>
          <w:color w:val="000000"/>
          <w:sz w:val="28"/>
        </w:rPr>
        <w:t xml:space="preserve">
      3.14 "Операция бойынша қосымша ақпарат" деректемесінде – "Қаржы мониторингіне жататын операциялар туралы ақпарат" 3-бөлімінің деректемелерінде толтырылуға жататын ақпаратты қоспағанда, ішкі бақылау шараларын іске асыру кезінде қылмыстық жолмен алынған кірістерді заңдастыру (жылыстату) немесе терроризмді қаржыландыру мақсатында оны жүзеге асыру туралы күдік туындайтын операция бойынша қосымша ақпарат көрсетіледі. Егер 1.5 деректеменің "8. Осындай зерделеу нәтижелерін тіркей отырып, ҚМС күдікті деп таныған, міндетті зерделеуге арналған операциялар" хабарламаны беру үшін негіздеме және күдікті операцияны айқындау белгілерінің "7006" кодын таңдалғанда деректеме міндетті болып табылады. </w:t>
      </w:r>
    </w:p>
    <w:p>
      <w:pPr>
        <w:spacing w:after="0"/>
        <w:ind w:left="0"/>
        <w:jc w:val="both"/>
      </w:pPr>
      <w:r>
        <w:rPr>
          <w:rFonts w:ascii="Times New Roman"/>
          <w:b w:val="false"/>
          <w:i w:val="false"/>
          <w:color w:val="000000"/>
          <w:sz w:val="28"/>
        </w:rPr>
        <w:t>
      Ауыстырылатын хабарлама ұсынылған жағдайда осы деректемеде түзетілген деректемелер туралы ақпарат көрсетіледі, мысалы, операция сомасы, төлем мақсаты немесе өзгесі өзгертілді.</w:t>
      </w:r>
    </w:p>
    <w:p>
      <w:pPr>
        <w:spacing w:after="0"/>
        <w:ind w:left="0"/>
        <w:jc w:val="both"/>
      </w:pPr>
      <w:r>
        <w:rPr>
          <w:rFonts w:ascii="Times New Roman"/>
          <w:b w:val="false"/>
          <w:i w:val="false"/>
          <w:color w:val="000000"/>
          <w:sz w:val="28"/>
        </w:rPr>
        <w:t>
      3.15 "Операция жүргізілген жердің мекенжайы" деректемесінде – операцияны жүргізудің тәсілі (онлайн/офлайн) көрсетіледі. Операция Қазақстан Республикасының аумағында офлайн жүргізілген жағдайда операция аяқталған мекенжай (облыс (оның ішінде республикалық маңызы бар қалалар мен астана), аудан, елді мекен (қала/кент/ауыл), көшенің/даңғылдың/шағын ауданның атауы, үйдің нөмірі, пәтердің/кеңсенің нөмірі көрсетіледі. Операция Қазақстан Республикасынан тыс жерде офлайн жүргізілген жағдайда КОК № 378 шешімімен бекітілген "Дүниежүзі елдерінің сыныптаушысы" 22-қосымшасына сәйкес ел көрсетіледі. Операция әдісінде "офлайн" көрсетілген жағдайда деректемені толтыру міндетті болып табылады.</w:t>
      </w:r>
    </w:p>
    <w:p>
      <w:pPr>
        <w:spacing w:after="0"/>
        <w:ind w:left="0"/>
        <w:jc w:val="both"/>
      </w:pPr>
      <w:r>
        <w:rPr>
          <w:rFonts w:ascii="Times New Roman"/>
          <w:b w:val="false"/>
          <w:i w:val="false"/>
          <w:color w:val="000000"/>
          <w:sz w:val="28"/>
        </w:rPr>
        <w:t>
      3.16 "Мәмілені өткізу орны (қажетін таңдау)*" деректемесінде – бағалы қағаздармен операцияны жүргізу орны көрсетіледі. Бағалы қағаздармен операция жүргізілген жағдайда қор биржасының ішкі құжаттарына сәйкес "Ұйымдастырылған нарық" 3.16.1-тармағы таңдалады, қор биржасының ішкі құжаттарында белгіленген талаптарды орныдамай, бағалы қағаздармен операция жүргізу кезінде "Ұйымдастырылмаған нарық" 3.16.2-тармағы таңдалады, жоғарыда көрсетілген тармақтарға жатпайтын жерде бағалы қағаздармен операция жүргізу кезінде "Өзге" 3.16.3-тармағы таңдалады.</w:t>
      </w:r>
    </w:p>
    <w:p>
      <w:pPr>
        <w:spacing w:after="0"/>
        <w:ind w:left="0"/>
        <w:jc w:val="both"/>
      </w:pPr>
      <w:r>
        <w:rPr>
          <w:rFonts w:ascii="Times New Roman"/>
          <w:b w:val="false"/>
          <w:i w:val="false"/>
          <w:color w:val="000000"/>
          <w:sz w:val="28"/>
        </w:rPr>
        <w:t>
      3.17 "Мәміледе сатылған бағалы қағаздардың саны*" деректемесінде – мәміледе сатылған бағалы қағаздардың саны бірлік өлшемде көрсетіледі. Деректеме міндетті түрде толтырылады.</w:t>
      </w:r>
    </w:p>
    <w:bookmarkStart w:name="z389" w:id="34"/>
    <w:p>
      <w:pPr>
        <w:spacing w:after="0"/>
        <w:ind w:left="0"/>
        <w:jc w:val="left"/>
      </w:pPr>
      <w:r>
        <w:rPr>
          <w:rFonts w:ascii="Times New Roman"/>
          <w:b/>
          <w:i w:val="false"/>
          <w:color w:val="000000"/>
        </w:rPr>
        <w:t xml:space="preserve"> 4-тарау. Қаржы мониторингіне жататын операцияға қатысушылар туралы мәліметтер</w:t>
      </w:r>
    </w:p>
    <w:bookmarkEnd w:id="34"/>
    <w:p>
      <w:pPr>
        <w:spacing w:after="0"/>
        <w:ind w:left="0"/>
        <w:jc w:val="both"/>
      </w:pPr>
      <w:r>
        <w:rPr>
          <w:rFonts w:ascii="Times New Roman"/>
          <w:b w:val="false"/>
          <w:i w:val="false"/>
          <w:color w:val="000000"/>
          <w:sz w:val="28"/>
        </w:rPr>
        <w:t>
      "Операцияға қатысушылар саны" 3.4-деректемесінде көрсетілген қатысушылардың санына қарай, әрбір қатысушыға сондай мөлшерде 4 "Қаржы мониторингіне жататын операцияға қатысушылар туралы мәліметтер" деген бөлімдер толтырылады.</w:t>
      </w:r>
    </w:p>
    <w:p>
      <w:pPr>
        <w:spacing w:after="0"/>
        <w:ind w:left="0"/>
        <w:jc w:val="both"/>
      </w:pPr>
      <w:r>
        <w:rPr>
          <w:rFonts w:ascii="Times New Roman"/>
          <w:b w:val="false"/>
          <w:i w:val="false"/>
          <w:color w:val="000000"/>
          <w:sz w:val="28"/>
        </w:rPr>
        <w:t>
      4.1 "Қатысушы (қажетін таңдау)*" деректемесінде қаржы мониторингіне жататын операцияға қатысушының тиісті мәні көрсетіледі. Деректеме міндетті түрде толтырылады.</w:t>
      </w:r>
    </w:p>
    <w:p>
      <w:pPr>
        <w:spacing w:after="0"/>
        <w:ind w:left="0"/>
        <w:jc w:val="both"/>
      </w:pPr>
      <w:r>
        <w:rPr>
          <w:rFonts w:ascii="Times New Roman"/>
          <w:b w:val="false"/>
          <w:i w:val="false"/>
          <w:color w:val="000000"/>
          <w:sz w:val="28"/>
        </w:rPr>
        <w:t>
      4.2 "Қаржы мониторингі субъектісінің клиенті (қажетін таңдау)*" деректемесінде келесі жолақтар бар:</w:t>
      </w:r>
    </w:p>
    <w:p>
      <w:pPr>
        <w:spacing w:after="0"/>
        <w:ind w:left="0"/>
        <w:jc w:val="both"/>
      </w:pPr>
      <w:r>
        <w:rPr>
          <w:rFonts w:ascii="Times New Roman"/>
          <w:b w:val="false"/>
          <w:i w:val="false"/>
          <w:color w:val="000000"/>
          <w:sz w:val="28"/>
        </w:rPr>
        <w:t>
      "1. Болып табылмайды" – операция қатысушысы ҚМ-1 нысанын жолдайтын ҚМС клиенті болып табылмаған жағдайда көрсетіледі;</w:t>
      </w:r>
    </w:p>
    <w:p>
      <w:pPr>
        <w:spacing w:after="0"/>
        <w:ind w:left="0"/>
        <w:jc w:val="both"/>
      </w:pPr>
      <w:r>
        <w:rPr>
          <w:rFonts w:ascii="Times New Roman"/>
          <w:b w:val="false"/>
          <w:i w:val="false"/>
          <w:color w:val="000000"/>
          <w:sz w:val="28"/>
        </w:rPr>
        <w:t>
      "2. Болып табылады" – операция қатысушысы ҚМ-1 нысанын жолдайтын ҚМС клиенті болып табылған жағдайда көрсетіледі. Деректеме міндетті түрде толтырылады.</w:t>
      </w:r>
    </w:p>
    <w:p>
      <w:pPr>
        <w:spacing w:after="0"/>
        <w:ind w:left="0"/>
        <w:jc w:val="both"/>
      </w:pPr>
      <w:r>
        <w:rPr>
          <w:rFonts w:ascii="Times New Roman"/>
          <w:b w:val="false"/>
          <w:i w:val="false"/>
          <w:color w:val="000000"/>
          <w:sz w:val="28"/>
        </w:rPr>
        <w:t>
      4.3 "Қатысушының түрі*" деректемесінде ақшамен және (немесе) өзге мүлікпен мәмілелер және қатысушылары түрлерінің кодтары анықтамалығына сәйкес операцияға қатысушының түрі көрсетіледі.</w:t>
      </w:r>
    </w:p>
    <w:p>
      <w:pPr>
        <w:spacing w:after="0"/>
        <w:ind w:left="0"/>
        <w:jc w:val="both"/>
      </w:pPr>
      <w:r>
        <w:rPr>
          <w:rFonts w:ascii="Times New Roman"/>
          <w:b w:val="false"/>
          <w:i w:val="false"/>
          <w:color w:val="000000"/>
          <w:sz w:val="28"/>
        </w:rPr>
        <w:t>
      4.4 "Резиденттік*" деректемесінде – КОК №378 шешімінің "Дүниежүзі елдерінің сыныптаушысы" 22-қосымшасына сәйкес операцияға қатысушының резиденттігі көрсетіледі. Деректеме міндетті түрде толтырылады.</w:t>
      </w:r>
    </w:p>
    <w:p>
      <w:pPr>
        <w:spacing w:after="0"/>
        <w:ind w:left="0"/>
        <w:jc w:val="both"/>
      </w:pPr>
      <w:r>
        <w:rPr>
          <w:rFonts w:ascii="Times New Roman"/>
          <w:b w:val="false"/>
          <w:i w:val="false"/>
          <w:color w:val="000000"/>
          <w:sz w:val="28"/>
        </w:rPr>
        <w:t>
      4.4.1 "Азаматтық*" деректемесінде – КОК № 378 шешімінің "Дүниежүзі елдерінің сыныптаушысы" 22-қосымшасына сәйкес операцияға қатысушының азаматтығы көрсетіледі. Реквизиттер толтыру үшін міндетті болып табылады.</w:t>
      </w:r>
    </w:p>
    <w:p>
      <w:pPr>
        <w:spacing w:after="0"/>
        <w:ind w:left="0"/>
        <w:jc w:val="both"/>
      </w:pPr>
      <w:r>
        <w:rPr>
          <w:rFonts w:ascii="Times New Roman"/>
          <w:b w:val="false"/>
          <w:i w:val="false"/>
          <w:color w:val="000000"/>
          <w:sz w:val="28"/>
        </w:rPr>
        <w:t>
      4.5 "Операцияға қатысушының түрі (қажетін таңдау)*" деректемесінде – қаржы мониторингіне жататын операцияға қатысушысы түрінің тиісті мәні көрсетіледі. Деректеме міндетті түрде толтырылады.</w:t>
      </w:r>
    </w:p>
    <w:p>
      <w:pPr>
        <w:spacing w:after="0"/>
        <w:ind w:left="0"/>
        <w:jc w:val="both"/>
      </w:pPr>
      <w:r>
        <w:rPr>
          <w:rFonts w:ascii="Times New Roman"/>
          <w:b w:val="false"/>
          <w:i w:val="false"/>
          <w:color w:val="000000"/>
          <w:sz w:val="28"/>
        </w:rPr>
        <w:t>
      4.6 "Шетелдік жария лауазымды адам" деректемесінде – 4.5 "Операцияға қатысушының түрі (қажетін таңдау)*" деректемесіндегі "2. Жеке тұлға" немесе "3. Жеке кәсіпкер" жолақтары белгіленген жағдайда тиісті мәні көрсетіледі.</w:t>
      </w:r>
    </w:p>
    <w:p>
      <w:pPr>
        <w:spacing w:after="0"/>
        <w:ind w:left="0"/>
        <w:jc w:val="both"/>
      </w:pPr>
      <w:r>
        <w:rPr>
          <w:rFonts w:ascii="Times New Roman"/>
          <w:b w:val="false"/>
          <w:i w:val="false"/>
          <w:color w:val="000000"/>
          <w:sz w:val="28"/>
        </w:rPr>
        <w:t xml:space="preserve">
      4.6 деректеменің "2. Болып табылады" жолағы көрсетілген жағдайда 4.5 "Операцияға қатысушының түрі" деректемесіндегі "2. Жеке тұлға" немесе "3. Жеке кәсіпкер" тиісті мәні көрсетіледі. </w:t>
      </w:r>
    </w:p>
    <w:p>
      <w:pPr>
        <w:spacing w:after="0"/>
        <w:ind w:left="0"/>
        <w:jc w:val="both"/>
      </w:pPr>
      <w:r>
        <w:rPr>
          <w:rFonts w:ascii="Times New Roman"/>
          <w:b w:val="false"/>
          <w:i w:val="false"/>
          <w:color w:val="000000"/>
          <w:sz w:val="28"/>
        </w:rPr>
        <w:t>
      4.6 "Шетел жария лауазымды адам, жұбайы(зайыбы) немесе олардың жақын туыстары (керегін таңдау)" деректемесінің "2. Болып табылады" жолағы көрсетілген жағдайда 4.25 "Операцияға қатысушы туралы қосымша ақпарат" деректемесінде жария лауазымды адам, жұбайы(зайыбы) немесе олардың жақын туыстары туралы егжей-тегжейлі мәліметтер баяндалады.</w:t>
      </w:r>
    </w:p>
    <w:p>
      <w:pPr>
        <w:spacing w:after="0"/>
        <w:ind w:left="0"/>
        <w:jc w:val="both"/>
      </w:pPr>
      <w:r>
        <w:rPr>
          <w:rFonts w:ascii="Times New Roman"/>
          <w:b w:val="false"/>
          <w:i w:val="false"/>
          <w:color w:val="000000"/>
          <w:sz w:val="28"/>
        </w:rPr>
        <w:t>
      "3. Шетелдік жария лауазымды адаммен үлестес" жолақ көрсетілген жағдайда 4.25 "Операцияға қатысушы туралы қосымша ақпарат" деректемесінде шетелдік жария лауазымды адаммен үлестес туралы егжей-тегжейлі мәліметтер жазылады.</w:t>
      </w:r>
    </w:p>
    <w:p>
      <w:pPr>
        <w:spacing w:after="0"/>
        <w:ind w:left="0"/>
        <w:jc w:val="both"/>
      </w:pPr>
      <w:r>
        <w:rPr>
          <w:rFonts w:ascii="Times New Roman"/>
          <w:b w:val="false"/>
          <w:i w:val="false"/>
          <w:color w:val="000000"/>
          <w:sz w:val="28"/>
        </w:rPr>
        <w:t>
      4.6.1 деректеменің "2. Болып табылады" жолағы көрсетілген жағдайда 4.5 "Операцияға қатысушының түрі (қажетін таңдау)*" деректемесіндегі "2. Жеке тұлға" немесе "3. Жеке кәсіпкер" жолақтарының тиісті мәні көрсетіледі.</w:t>
      </w:r>
    </w:p>
    <w:p>
      <w:pPr>
        <w:spacing w:after="0"/>
        <w:ind w:left="0"/>
        <w:jc w:val="both"/>
      </w:pPr>
      <w:r>
        <w:rPr>
          <w:rFonts w:ascii="Times New Roman"/>
          <w:b w:val="false"/>
          <w:i w:val="false"/>
          <w:color w:val="000000"/>
          <w:sz w:val="28"/>
        </w:rPr>
        <w:t>
      4.6.1 "Жария лауазымды адам (қажетін таңдау)" деректемесінің "2. Болып табылады" жолағы көрсетілген жағдайда 4.25 "Операцияға қатысушы туралы қосымша ақпарат" деректемесіндегі жария лауазымды адам, жұбайы(зайыбы) немесе олардың жақын туыстары туралы туралы егжей-тегжейлі мәліметтер баяндалады.</w:t>
      </w:r>
    </w:p>
    <w:p>
      <w:pPr>
        <w:spacing w:after="0"/>
        <w:ind w:left="0"/>
        <w:jc w:val="both"/>
      </w:pPr>
      <w:r>
        <w:rPr>
          <w:rFonts w:ascii="Times New Roman"/>
          <w:b w:val="false"/>
          <w:i w:val="false"/>
          <w:color w:val="000000"/>
          <w:sz w:val="28"/>
        </w:rPr>
        <w:t>
      "3. "Жария лауазымды адаммен үлестес" жолағы көрсетілген жағдайда 4.25 "Операцияға қатысушы туралы қосымша ақпарат" деректемесінде жария лауазымды адаммен үлестес(-тер) туралы егжей-тегжейлі мәліметтер көрсетіледі.</w:t>
      </w:r>
    </w:p>
    <w:p>
      <w:pPr>
        <w:spacing w:after="0"/>
        <w:ind w:left="0"/>
        <w:jc w:val="both"/>
      </w:pPr>
      <w:r>
        <w:rPr>
          <w:rFonts w:ascii="Times New Roman"/>
          <w:b w:val="false"/>
          <w:i w:val="false"/>
          <w:color w:val="000000"/>
          <w:sz w:val="28"/>
        </w:rPr>
        <w:t>
      4.6 және 4.6.1 деректемелері 4.2 "Қаржы мониторингі субъектісінің клиенті" деректемесінде "2. Болып табылады" жолақтары көрсетілген жағдайда толтыру үшін міндетті болып табылады.</w:t>
      </w:r>
    </w:p>
    <w:p>
      <w:pPr>
        <w:spacing w:after="0"/>
        <w:ind w:left="0"/>
        <w:jc w:val="both"/>
      </w:pPr>
      <w:r>
        <w:rPr>
          <w:rFonts w:ascii="Times New Roman"/>
          <w:b w:val="false"/>
          <w:i w:val="false"/>
          <w:color w:val="000000"/>
          <w:sz w:val="28"/>
        </w:rPr>
        <w:t>
      "4.7 Операция қатысушысының банкі/цифрлық активтер биржасы" деректемесінде операцияны жүгізген банк/Қазақстан Республикасының резидент емес-банкінің филиалы/цифрлық активтер биржасы туралы келесі мәліметтер көрсетіледі:</w:t>
      </w:r>
    </w:p>
    <w:p>
      <w:pPr>
        <w:spacing w:after="0"/>
        <w:ind w:left="0"/>
        <w:jc w:val="both"/>
      </w:pPr>
      <w:r>
        <w:rPr>
          <w:rFonts w:ascii="Times New Roman"/>
          <w:b w:val="false"/>
          <w:i w:val="false"/>
          <w:color w:val="000000"/>
          <w:sz w:val="28"/>
        </w:rPr>
        <w:t>
      "1.1 Филиалдың орналасқан жері*" – банк филиалының Қазақстан Республикасының аумағында орналасқан жағдайдайында көрсетіледі, операцияның басталған/аяқталған жерінің елді мекенінің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көрсетіледі.</w:t>
      </w:r>
    </w:p>
    <w:p>
      <w:pPr>
        <w:spacing w:after="0"/>
        <w:ind w:left="0"/>
        <w:jc w:val="both"/>
      </w:pPr>
      <w:r>
        <w:rPr>
          <w:rFonts w:ascii="Times New Roman"/>
          <w:b w:val="false"/>
          <w:i w:val="false"/>
          <w:color w:val="000000"/>
          <w:sz w:val="28"/>
        </w:rPr>
        <w:t>
      Банк Қазақстан Республикасынан тыс орналасқан жағдайда КОК № 378 шешімінің "Дүниежүзі елдерінің сыныптаушысы" 22-қосымшасына сәйкес ел көрсетіледі. 3.15 "Операция жүргізілген жердің мекен-жайы" деректемесіндегі операция әдісі "Оффлайн" болып көрсетілген жағдайда деректемені толтыру міндетті болып табылады.</w:t>
      </w:r>
    </w:p>
    <w:p>
      <w:pPr>
        <w:spacing w:after="0"/>
        <w:ind w:left="0"/>
        <w:jc w:val="both"/>
      </w:pPr>
      <w:r>
        <w:rPr>
          <w:rFonts w:ascii="Times New Roman"/>
          <w:b w:val="false"/>
          <w:i w:val="false"/>
          <w:color w:val="000000"/>
          <w:sz w:val="28"/>
        </w:rPr>
        <w:t>
      "1.2 Банктің/цифрлық активтер биржасының атауы*" – банктің /Қазақстан Республикасының резидент емес-банкі филиалының/цифрлық активтер биржаларының толық атауы көрсетіледі. Деректемелер толтыру үшін міндетті болып табылады.</w:t>
      </w:r>
    </w:p>
    <w:p>
      <w:pPr>
        <w:spacing w:after="0"/>
        <w:ind w:left="0"/>
        <w:jc w:val="both"/>
      </w:pPr>
      <w:r>
        <w:rPr>
          <w:rFonts w:ascii="Times New Roman"/>
          <w:b w:val="false"/>
          <w:i w:val="false"/>
          <w:color w:val="000000"/>
          <w:sz w:val="28"/>
        </w:rPr>
        <w:t>
      "1.2.1 ААЖ атауы" – ААЖ арқылы операция жүргізілген жағдайда ақша аударымы жүйесінің (бұдан әрі – ААЖ) атауы көрсетіледі және "4.7 Операцияға қатысушының банкі*" деректемесінің "1.4 Қатысушы шотының нөмірі" жолағында аударымның бақылау нөмірі (MTCN немесе басқасы) көрсетіледі.</w:t>
      </w:r>
    </w:p>
    <w:p>
      <w:pPr>
        <w:spacing w:after="0"/>
        <w:ind w:left="0"/>
        <w:jc w:val="both"/>
      </w:pPr>
      <w:r>
        <w:rPr>
          <w:rFonts w:ascii="Times New Roman"/>
          <w:b w:val="false"/>
          <w:i w:val="false"/>
          <w:color w:val="000000"/>
          <w:sz w:val="28"/>
        </w:rPr>
        <w:t>
      "1.3 Банктің/филиалдың коды" – мысалы, резиденттер үшін БСК және SWIFT BIC (немесе non-SWIFT BIC) резидент еместер және басқалар үшін көрсетіледі. Операция банк филиалында өткізілген жағдайда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2012 жылғы 24 тамыздағы № 236 қаулысына сәйкес Қазақстан Республикасының Ұлттық Банкі берген филиалдың коды көрсетіледі.</w:t>
      </w:r>
    </w:p>
    <w:p>
      <w:pPr>
        <w:spacing w:after="0"/>
        <w:ind w:left="0"/>
        <w:jc w:val="both"/>
      </w:pPr>
      <w:r>
        <w:rPr>
          <w:rFonts w:ascii="Times New Roman"/>
          <w:b w:val="false"/>
          <w:i w:val="false"/>
          <w:color w:val="000000"/>
          <w:sz w:val="28"/>
        </w:rPr>
        <w:t>
      "1.4 Қатысушы шотының нөмірі/цифрлық активтер әмиянының мекен-жайы" – қатысушы шотының нөмірі, мәселен, IBAN немесе басқасы көрсетіледі.</w:t>
      </w:r>
    </w:p>
    <w:p>
      <w:pPr>
        <w:spacing w:after="0"/>
        <w:ind w:left="0"/>
        <w:jc w:val="both"/>
      </w:pPr>
      <w:r>
        <w:rPr>
          <w:rFonts w:ascii="Times New Roman"/>
          <w:b w:val="false"/>
          <w:i w:val="false"/>
          <w:color w:val="000000"/>
          <w:sz w:val="28"/>
        </w:rPr>
        <w:t>
      "1.5 Операцияға қатысушылардың корреспонденттік шоттары туралы мәліметтер" келесі мәндерге ие болады:</w:t>
      </w:r>
    </w:p>
    <w:p>
      <w:pPr>
        <w:spacing w:after="0"/>
        <w:ind w:left="0"/>
        <w:jc w:val="both"/>
      </w:pPr>
      <w:r>
        <w:rPr>
          <w:rFonts w:ascii="Times New Roman"/>
          <w:b w:val="false"/>
          <w:i w:val="false"/>
          <w:color w:val="000000"/>
          <w:sz w:val="28"/>
        </w:rPr>
        <w:t>
      "1.5.1 Банктің орналасқан жері" –КОК № 378 шешімімен бекітілген "Дүниежүзі елдерінің сыныптаушысы" 22-қосымшасына сәйкес банк-корреспондент орналасқан мемлекет көрсетіледі.</w:t>
      </w:r>
    </w:p>
    <w:p>
      <w:pPr>
        <w:spacing w:after="0"/>
        <w:ind w:left="0"/>
        <w:jc w:val="both"/>
      </w:pPr>
      <w:r>
        <w:rPr>
          <w:rFonts w:ascii="Times New Roman"/>
          <w:b w:val="false"/>
          <w:i w:val="false"/>
          <w:color w:val="000000"/>
          <w:sz w:val="28"/>
        </w:rPr>
        <w:t>
      "1.5.2 Банктің атауы" – банк-корреспонденттің толық атауы көрсетіледі.</w:t>
      </w:r>
    </w:p>
    <w:p>
      <w:pPr>
        <w:spacing w:after="0"/>
        <w:ind w:left="0"/>
        <w:jc w:val="both"/>
      </w:pPr>
      <w:r>
        <w:rPr>
          <w:rFonts w:ascii="Times New Roman"/>
          <w:b w:val="false"/>
          <w:i w:val="false"/>
          <w:color w:val="000000"/>
          <w:sz w:val="28"/>
        </w:rPr>
        <w:t>
      "1.4 Қатысушы шотының нөмірі" жолағында шот нөмірі болмаған жағдайда "шот нөмірсіз" көрсетіледі.</w:t>
      </w:r>
    </w:p>
    <w:p>
      <w:pPr>
        <w:spacing w:after="0"/>
        <w:ind w:left="0"/>
        <w:jc w:val="both"/>
      </w:pPr>
      <w:r>
        <w:rPr>
          <w:rFonts w:ascii="Times New Roman"/>
          <w:b w:val="false"/>
          <w:i w:val="false"/>
          <w:color w:val="000000"/>
          <w:sz w:val="28"/>
        </w:rPr>
        <w:t>
      2.1 "Қаржы мониторингі субъектісінің коды" деректемесінде 011, 013-016 немесе 101 ҚМС түрлерінің кодтары көрсетілген жағдайда деректеме міндетті түрде толтырылады. еректеме міндетті түрде толтырылады.</w:t>
      </w:r>
    </w:p>
    <w:p>
      <w:pPr>
        <w:spacing w:after="0"/>
        <w:ind w:left="0"/>
        <w:jc w:val="both"/>
      </w:pPr>
      <w:r>
        <w:rPr>
          <w:rFonts w:ascii="Times New Roman"/>
          <w:b w:val="false"/>
          <w:i w:val="false"/>
          <w:color w:val="000000"/>
          <w:sz w:val="28"/>
        </w:rPr>
        <w:t>
      4.8 "Операция қатысушысының атауы (заңды тұлғалар, заңды тұлға құрмайтын шетелдік құрылым үшін)*" деректемесінің – 4.5 "Операцияға қатысушының түрі" деректемесінің "1. Заңды тұлға" жолағы толтырылған жағдайда көрсетіледі және келесі мәнге ие болады:</w:t>
      </w:r>
    </w:p>
    <w:p>
      <w:pPr>
        <w:spacing w:after="0"/>
        <w:ind w:left="0"/>
        <w:jc w:val="both"/>
      </w:pPr>
      <w:r>
        <w:rPr>
          <w:rFonts w:ascii="Times New Roman"/>
          <w:b w:val="false"/>
          <w:i w:val="false"/>
          <w:color w:val="000000"/>
          <w:sz w:val="28"/>
        </w:rPr>
        <w:t>
      "1. Қатысушы":</w:t>
      </w:r>
    </w:p>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w:t>
      </w:r>
    </w:p>
    <w:p>
      <w:pPr>
        <w:spacing w:after="0"/>
        <w:ind w:left="0"/>
        <w:jc w:val="both"/>
      </w:pPr>
      <w:r>
        <w:rPr>
          <w:rFonts w:ascii="Times New Roman"/>
          <w:b w:val="false"/>
          <w:i w:val="false"/>
          <w:color w:val="000000"/>
          <w:sz w:val="28"/>
        </w:rPr>
        <w:t>
      "1.2 Атауы:" жолағында – тырнақшасыз құрылтайшы құжаттамаға сәйкес операцияға қатысушының атауы көрсетіледі.</w:t>
      </w:r>
    </w:p>
    <w:p>
      <w:pPr>
        <w:spacing w:after="0"/>
        <w:ind w:left="0"/>
        <w:jc w:val="both"/>
      </w:pPr>
      <w:r>
        <w:rPr>
          <w:rFonts w:ascii="Times New Roman"/>
          <w:b w:val="false"/>
          <w:i w:val="false"/>
          <w:color w:val="000000"/>
          <w:sz w:val="28"/>
        </w:rPr>
        <w:t>
      "2. Белгілеу мүмкін емес" – егер операцияға қатысушының атауын белгілеу мүмкін болмаған жағдайда көрсетіледі.</w:t>
      </w:r>
    </w:p>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4.9 "Қатысушының құрылтайшылары (заңды тұлғалар, заңды тұлға құрмайтын шетелдік құрылым үшін)*" деректемесінде – 10 пайыздан кем емес қатысу үлесі бар операция қатысушысының барлық құрылтайшыларының деректері 4.5 "Операцияға қатысушының типі"-деректемесінің "1. Заңды тұлға"-жолағын көрсетілген жағдайда келесі көрсетіледі:</w:t>
      </w:r>
    </w:p>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 Егер қатысушының құрылтайшысы жеке тұлға болып табылса, онда осы жолақ толтырылмайды.</w:t>
      </w:r>
    </w:p>
    <w:p>
      <w:pPr>
        <w:spacing w:after="0"/>
        <w:ind w:left="0"/>
        <w:jc w:val="both"/>
      </w:pPr>
      <w:r>
        <w:rPr>
          <w:rFonts w:ascii="Times New Roman"/>
          <w:b w:val="false"/>
          <w:i w:val="false"/>
          <w:color w:val="000000"/>
          <w:sz w:val="28"/>
        </w:rPr>
        <w:t>
      "2.1 Атауы:" – құрылтай құжаттарына сәйкес операцияға қатысушының құрылтайшысы заңды тұлға болған жағдайда, операцияға қатысушы құрылтайшының атауы тырнақшасыз көрсетіледі. Егер операцияға қатысушының құрылтайшысы жеке тұлға немесе жеке кәсіпкер болса, онда тегі, аты, әкесінің аты (болған жағдайда) толтырылады;</w:t>
      </w:r>
    </w:p>
    <w:p>
      <w:pPr>
        <w:spacing w:after="0"/>
        <w:ind w:left="0"/>
        <w:jc w:val="both"/>
      </w:pPr>
      <w:r>
        <w:rPr>
          <w:rFonts w:ascii="Times New Roman"/>
          <w:b w:val="false"/>
          <w:i w:val="false"/>
          <w:color w:val="000000"/>
          <w:sz w:val="28"/>
        </w:rPr>
        <w:t>
      "3. Резиденттігі:" деген деректемеде – КОК № 378 шешімімен бекітілген "Дүниежүзі елдерінің сыныптаушысы" 22-қосымшасына сәйкес операцияға қатысушының құрылтайшысы мемлекеті көрсетіледі.</w:t>
      </w:r>
    </w:p>
    <w:p>
      <w:pPr>
        <w:spacing w:after="0"/>
        <w:ind w:left="0"/>
        <w:jc w:val="both"/>
      </w:pPr>
      <w:r>
        <w:rPr>
          <w:rFonts w:ascii="Times New Roman"/>
          <w:b w:val="false"/>
          <w:i w:val="false"/>
          <w:color w:val="000000"/>
          <w:sz w:val="28"/>
        </w:rPr>
        <w:t>
      1.5 "Хабарлама беру үшін негіздеме" деректемесінің "2. Күдікті операция" жолағын және 4.2 "Қаржылық мониторинг субъектісінің клиенті" деректемесінің "2. Болып табылады" жолағын бір мезгілде көрсеткен жағдайда толтыру үшін міндетті болып табылады.</w:t>
      </w:r>
    </w:p>
    <w:p>
      <w:pPr>
        <w:spacing w:after="0"/>
        <w:ind w:left="0"/>
        <w:jc w:val="both"/>
      </w:pPr>
      <w:r>
        <w:rPr>
          <w:rFonts w:ascii="Times New Roman"/>
          <w:b w:val="false"/>
          <w:i w:val="false"/>
          <w:color w:val="000000"/>
          <w:sz w:val="28"/>
        </w:rPr>
        <w:t xml:space="preserve">
      4.10 "Бірінші басшы (заңды тұлғалар, заңды тұлға құрмайтын шетелдік құрылым үшін)" деректемесінде 4.5 "Операцияға қатысушының түрі" деректемесінде "1. Заңды тұлға" жолағын толтырған жағдайда операцияға қатысушы бірінші басшының деректері көрсетіледі. </w:t>
      </w:r>
    </w:p>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4.10.1 "Клиентті тиісінше тексеру нәтижесінде қаржы мониторингі субъектісі анықтаған және тіркеу деректерінен ерекшеленетін (клиенттер - заңды тұлғалар, заңды тұлға құрмайтын шетелдік құрылым бойынша толтырылады) қатысушының бенефициарлық меншік иесі" деректемесі "4.5 Операцияға қатысушының типі" деректемесіндегі "1. Заңды тұлға" немесе "4. Заңды тұлға құрмайтын шетелдік құрылым" жолақтары толықтырылған жағдайда қолжетімді. 4.1-деректемеде көрсетілген қатысушылар бойынша жеке енгізіледі. Деректемелерде:</w:t>
      </w:r>
    </w:p>
    <w:p>
      <w:pPr>
        <w:spacing w:after="0"/>
        <w:ind w:left="0"/>
        <w:jc w:val="both"/>
      </w:pPr>
      <w:r>
        <w:rPr>
          <w:rFonts w:ascii="Times New Roman"/>
          <w:b w:val="false"/>
          <w:i w:val="false"/>
          <w:color w:val="000000"/>
          <w:sz w:val="28"/>
        </w:rPr>
        <w:t>
      "1.Тегі:" – қатысушының бенефициарлық меншік иесінің тегі көрсетіледі</w:t>
      </w:r>
    </w:p>
    <w:p>
      <w:pPr>
        <w:spacing w:after="0"/>
        <w:ind w:left="0"/>
        <w:jc w:val="both"/>
      </w:pPr>
      <w:r>
        <w:rPr>
          <w:rFonts w:ascii="Times New Roman"/>
          <w:b w:val="false"/>
          <w:i w:val="false"/>
          <w:color w:val="000000"/>
          <w:sz w:val="28"/>
        </w:rPr>
        <w:t>
      "2. Аты:" – қатысушының бенефициарлық меншік иесінің аты көрсетіледі</w:t>
      </w:r>
    </w:p>
    <w:p>
      <w:pPr>
        <w:spacing w:after="0"/>
        <w:ind w:left="0"/>
        <w:jc w:val="both"/>
      </w:pPr>
      <w:r>
        <w:rPr>
          <w:rFonts w:ascii="Times New Roman"/>
          <w:b w:val="false"/>
          <w:i w:val="false"/>
          <w:color w:val="000000"/>
          <w:sz w:val="28"/>
        </w:rPr>
        <w:t>
      "3. Әкесінің аты (бар болса):" – қатысушының бенефициарлық меншік иесінің әкесінің аты болған кезде көрсетіледі</w:t>
      </w:r>
    </w:p>
    <w:p>
      <w:pPr>
        <w:spacing w:after="0"/>
        <w:ind w:left="0"/>
        <w:jc w:val="both"/>
      </w:pPr>
      <w:r>
        <w:rPr>
          <w:rFonts w:ascii="Times New Roman"/>
          <w:b w:val="false"/>
          <w:i w:val="false"/>
          <w:color w:val="000000"/>
          <w:sz w:val="28"/>
        </w:rPr>
        <w:t>
      "4. Азаматтығы:" – КОК № 378 шешімімен "Дүниежүзі елдерінің сыныптаушысы" 22-қосымшасына сәйкес ел көрсетіледі.</w:t>
      </w:r>
    </w:p>
    <w:p>
      <w:pPr>
        <w:spacing w:after="0"/>
        <w:ind w:left="0"/>
        <w:jc w:val="both"/>
      </w:pPr>
      <w:r>
        <w:rPr>
          <w:rFonts w:ascii="Times New Roman"/>
          <w:b w:val="false"/>
          <w:i w:val="false"/>
          <w:color w:val="000000"/>
          <w:sz w:val="28"/>
        </w:rPr>
        <w:t>
      "5. Туған күні (резидент емес үшін):" – кк.аа.жжжж. форматында көрсетіледі.</w:t>
      </w:r>
    </w:p>
    <w:p>
      <w:pPr>
        <w:spacing w:after="0"/>
        <w:ind w:left="0"/>
        <w:jc w:val="both"/>
      </w:pPr>
      <w:r>
        <w:rPr>
          <w:rFonts w:ascii="Times New Roman"/>
          <w:b w:val="false"/>
          <w:i w:val="false"/>
          <w:color w:val="000000"/>
          <w:sz w:val="28"/>
        </w:rPr>
        <w:t>
      "6. Жеке басын куәландыратын құжат (бар болса):" – кк.аа.жжжж. форматында көрсетіледі.</w:t>
      </w:r>
    </w:p>
    <w:p>
      <w:pPr>
        <w:spacing w:after="0"/>
        <w:ind w:left="0"/>
        <w:jc w:val="both"/>
      </w:pPr>
      <w:r>
        <w:rPr>
          <w:rFonts w:ascii="Times New Roman"/>
          <w:b w:val="false"/>
          <w:i w:val="false"/>
          <w:color w:val="000000"/>
          <w:sz w:val="28"/>
        </w:rPr>
        <w:t>
      "7. Жеке басын куәландыратын құжаттың нөмірі мен сериясы (бар болса)" - жеке басын куәландыратын құжат бар болған жағдайда оның нөмірі мен сериясы жазылады.</w:t>
      </w:r>
    </w:p>
    <w:p>
      <w:pPr>
        <w:spacing w:after="0"/>
        <w:ind w:left="0"/>
        <w:jc w:val="both"/>
      </w:pPr>
      <w:r>
        <w:rPr>
          <w:rFonts w:ascii="Times New Roman"/>
          <w:b w:val="false"/>
          <w:i w:val="false"/>
          <w:color w:val="000000"/>
          <w:sz w:val="28"/>
        </w:rPr>
        <w:t>
      4.10.2 "Бенефициарлық меншік иесінің резиденттігі" деректемесі – егер бенефициарлық меншік иесі резидент емес болса, онда 1-жолақта КОК № 378 шешімімен бекітілген "Дүниежүзі елдерінің сыныптаушысы" 22-қосымшасына сәйкес мемлекет көрсетіледі. Егер бенефициарлық меншік иесі резидент болса, онда 2-жолақты "KZ" көрсетіледі.</w:t>
      </w:r>
    </w:p>
    <w:p>
      <w:pPr>
        <w:spacing w:after="0"/>
        <w:ind w:left="0"/>
        <w:jc w:val="both"/>
      </w:pPr>
      <w:r>
        <w:rPr>
          <w:rFonts w:ascii="Times New Roman"/>
          <w:b w:val="false"/>
          <w:i w:val="false"/>
          <w:color w:val="000000"/>
          <w:sz w:val="28"/>
        </w:rPr>
        <w:t xml:space="preserve">
      4.10.3 "Қатысушының бенефициарлық меншік иесінің ЖСН (резидент емес үшін – басқа сәйкестендіру нөмірі)" деректемесі – резидент үшін жеке сәйкестендіру нөмірі, резидент емес үшін шет мемлекеттің өзге сәйкестендіру нөмірі көрсетіледі. </w:t>
      </w:r>
    </w:p>
    <w:p>
      <w:pPr>
        <w:spacing w:after="0"/>
        <w:ind w:left="0"/>
        <w:jc w:val="both"/>
      </w:pPr>
      <w:r>
        <w:rPr>
          <w:rFonts w:ascii="Times New Roman"/>
          <w:b w:val="false"/>
          <w:i w:val="false"/>
          <w:color w:val="000000"/>
          <w:sz w:val="28"/>
        </w:rPr>
        <w:t>
      4.11 "Өріс белсенді емес" деректемесі бағдарламалық қамтамасыз етудің техникалық мүмкіндіктерінің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4.12 "Экономикалық қызмет түрлерінің жалпы жіктеуіші (бұдан әрі – ЭҚЖЖ)" деректемесінде – 4.5 "Операцияға қатысушының типі" деген деректеменің "1. Заңды тұлға" деген жолағы толтырылған жағдайда "Стандарттаудың кейбір мәселелері туралы" Қазақстан Республикасы Индустрия және инфрақұрылымдық даму министрлігі Техникалық реттеу және метрология комитетінің төрағасы міндетін атқарушының 2019 жылғы 22 ақпандағы № 68-од бұйрығына сәйкес операцияға қатысушының ЭҚЖЖ коды көрсетіледі.</w:t>
      </w:r>
    </w:p>
    <w:p>
      <w:pPr>
        <w:spacing w:after="0"/>
        <w:ind w:left="0"/>
        <w:jc w:val="both"/>
      </w:pPr>
      <w:r>
        <w:rPr>
          <w:rFonts w:ascii="Times New Roman"/>
          <w:b w:val="false"/>
          <w:i w:val="false"/>
          <w:color w:val="000000"/>
          <w:sz w:val="28"/>
        </w:rPr>
        <w:t>
      4.13 "ЖСН/БСН" деректемесінде операцияға қатысушының жеке сәйкестендіру нөмірі немесе бизнес сәйкестендіру нөмірі немесе заңды тұлға құрмайтын шетелдік құрылым шет мемлекетте тіркелген нөмір көрсетіледі. 4.2-деректемесінде 2-тармақ көрсетілген жағдайда, деректемені толтыру міндетті. (Қазақстан Республикасының заңнамасына сәйкес резидент емес жеке тұлғаға жеке тұлғаның бірыңғай нөмірі берілмеген кездерді қоспағанда). 4.15-деректемеде жеке басты куәландыратын құжат ретінде "Шетел мемлекеті азаматының паспорты" таңдалған кезде 4.13-деректемені толтыру талап етілмейді.</w:t>
      </w:r>
    </w:p>
    <w:p>
      <w:pPr>
        <w:spacing w:after="0"/>
        <w:ind w:left="0"/>
        <w:jc w:val="both"/>
      </w:pPr>
      <w:r>
        <w:rPr>
          <w:rFonts w:ascii="Times New Roman"/>
          <w:b w:val="false"/>
          <w:i w:val="false"/>
          <w:color w:val="000000"/>
          <w:sz w:val="28"/>
        </w:rPr>
        <w:t>
      4.14 "Т.А.Ә. (жеке тұлғалар мен жеке кәсіпкерлер үшін)*" деректемесінде – операцияға қатысушы жеке тұлғаның немесе жеке кәсіпкердің деректері көрсетіледі, атап айтқанда, тегі, аты, әкесінің аты (болған жағдайда).</w:t>
      </w:r>
    </w:p>
    <w:p>
      <w:pPr>
        <w:spacing w:after="0"/>
        <w:ind w:left="0"/>
        <w:jc w:val="both"/>
      </w:pPr>
      <w:r>
        <w:rPr>
          <w:rFonts w:ascii="Times New Roman"/>
          <w:b w:val="false"/>
          <w:i w:val="false"/>
          <w:color w:val="000000"/>
          <w:sz w:val="28"/>
        </w:rPr>
        <w:t>
      4.14 "Т.А.Ә. (жеке тұлғалар мен жеке кәсіпкерлер үшін)*" деректемесінің "2.1 Белгілеу мүмкін емес" жолағы операцияға қатысушының тұлғасын белгілеу мүмкін болмаған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4.15 "Жеке басты куәландыратын құжат" деректемесінде құжаттар түрлерінің кодтары анықтамалығына сәйкес жеке басты куәландыратын құжат түрінің цифрлық коды 4.5 "Операцияға қатысушының түрі" деректемесінің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4.16 "Жеке басты куәландыратын құжаттың нөмірі мен сериясы" деректемесінде операцияға қатысушының жеке басын куәландыратын құжаттың нөмірі мен сериясы 4.5 "Операцияға қатысушының түрі" деректемесінің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4.17 "Жолақ белсенді емес" деректемесінде бағдарламалық қамтамасыз етудің техникалық мүмкіндіктерінің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4.18 "Жеке басты куәландыратын құжат қашан берілген (ҚР резиденттер емес үшін)" деректемесінде – операцияға қатысушының жеке басын куәландыратын құжаттың берілген күні күні (екі белгі)/айы (екі белгі)/жылы (төрт белгі) форматында 4.5 "Операцияға қатысушының түрі" деректемесінде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4.19 "Туған күні (ҚР резиденттері емес үшін)" деректемесінде – операцияға қатысушысының туған күні күні (екі белгі)/айы (екі белгі)/жылы (төрт белгі) форматында 4.5 "Операцияға қатысушының түрі" деректемесінде "2. Жеке тұлға" немесе "3. Жеке кәсіпкер" жолақтарын толтырған жағдайда көрсетіледі. 4.2 "Қаржы мониторингі субъектісінің клиенті" деректемесіндегі "2. Болады" жолағы толтырылған жағдайда деректеме міндетті болып табылады.</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4.20 "Туған жері (ҚР резиденттер емес үшін)" деректемесінде – операцияға қатысушысының туған жері 4.5 "Операцияға қатысушының түрі" деректемесінде "2. Жеке тұлға" немесе "3. Жеке кәсіпкер" жолақтарын толтырған жағдайда КОК № 378 шешімімен бекітілген "Дүниежүзі елдерінің сыныптаушысы" 22-қосымшасына сәйкес көрсетіледі.</w:t>
      </w:r>
    </w:p>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p>
      <w:pPr>
        <w:spacing w:after="0"/>
        <w:ind w:left="0"/>
        <w:jc w:val="both"/>
      </w:pPr>
      <w:r>
        <w:rPr>
          <w:rFonts w:ascii="Times New Roman"/>
          <w:b w:val="false"/>
          <w:i w:val="false"/>
          <w:color w:val="000000"/>
          <w:sz w:val="28"/>
        </w:rPr>
        <w:t>
      4.21 "Заңды мекенжай" деректемесінде (заңды тұлғалар үшін, заңды тұлға құрмай шетелдік құрылым үшін Заңды мекенжай, жеке тұлғалар үшін - тіркеу орнының мекенжайы) – облыс (оның ішінде Республикалық маңызы бар қалалар және Астана), аудан, елді мекен (Республикалық маңызы бар қалалар мен астананы қоспағанда, қала/кент/ауыл), көше/даңғылдың атауы форматында заңды тұлғалар, заңды тұлға құрмай шетелдік құрылым үшін заңды мекенжайы немесе жеке тұлғалар үшін операцияға қатысушыны тіркеу орнының мекенжайы көрсетіледі/ шағын аудан, үй нөмірі, пәтер/кеңсе нөмірі (бар болса).</w:t>
      </w:r>
    </w:p>
    <w:p>
      <w:pPr>
        <w:spacing w:after="0"/>
        <w:ind w:left="0"/>
        <w:jc w:val="both"/>
      </w:pPr>
      <w:r>
        <w:rPr>
          <w:rFonts w:ascii="Times New Roman"/>
          <w:b w:val="false"/>
          <w:i w:val="false"/>
          <w:color w:val="000000"/>
          <w:sz w:val="28"/>
        </w:rPr>
        <w:t>
      4.22 "телефон нөмірі" деректемесінде – операцияға қатысушының ұялы (+7 ХХХ ХХХ ХХХХ форматында) және қалалық (қала коды/телефон нөмірі/ішкі телефон нөмірі (бар болса) форматында) телефон нөмірлері көрсетіледі.</w:t>
      </w:r>
    </w:p>
    <w:p>
      <w:pPr>
        <w:spacing w:after="0"/>
        <w:ind w:left="0"/>
        <w:jc w:val="both"/>
      </w:pPr>
      <w:r>
        <w:rPr>
          <w:rFonts w:ascii="Times New Roman"/>
          <w:b w:val="false"/>
          <w:i w:val="false"/>
          <w:color w:val="000000"/>
          <w:sz w:val="28"/>
        </w:rPr>
        <w:t xml:space="preserve">
      4.23 "Электрондық пошта" деректемесінде – операцияға қатысушының интернетте тіркелген электрондық поштасының мекенжайы көрсетіледі. </w:t>
      </w:r>
    </w:p>
    <w:p>
      <w:pPr>
        <w:spacing w:after="0"/>
        <w:ind w:left="0"/>
        <w:jc w:val="both"/>
      </w:pPr>
      <w:r>
        <w:rPr>
          <w:rFonts w:ascii="Times New Roman"/>
          <w:b w:val="false"/>
          <w:i w:val="false"/>
          <w:color w:val="000000"/>
          <w:sz w:val="28"/>
        </w:rPr>
        <w:t>
      4.24 "Нақты мекенжайы" деректемесінде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пошталық индексі форматында көрсетіледі</w:t>
      </w:r>
    </w:p>
    <w:p>
      <w:pPr>
        <w:spacing w:after="0"/>
        <w:ind w:left="0"/>
        <w:jc w:val="both"/>
      </w:pPr>
      <w:r>
        <w:rPr>
          <w:rFonts w:ascii="Times New Roman"/>
          <w:b w:val="false"/>
          <w:i w:val="false"/>
          <w:color w:val="000000"/>
          <w:sz w:val="28"/>
        </w:rPr>
        <w:t>
      4.25 "Операцияға қатысушы туралы қосымша ақпарат" деректемесінде 4 "Қаржы мониторингіне жататын операцияға қатысушылар туралы мәліметтер" бөлімінің деректемелердінде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заңдастыруға (жылыстатуға) немесе терроризмді қаржыландыруға қатысы туралы күдік туындаған операция қатысушысына қосымша ақпарат көрсетіледі".</w:t>
      </w:r>
    </w:p>
    <w:p>
      <w:pPr>
        <w:spacing w:after="0"/>
        <w:ind w:left="0"/>
        <w:jc w:val="both"/>
      </w:pPr>
      <w:r>
        <w:rPr>
          <w:rFonts w:ascii="Times New Roman"/>
          <w:b w:val="false"/>
          <w:i w:val="false"/>
          <w:color w:val="000000"/>
          <w:sz w:val="28"/>
        </w:rPr>
        <w:t>
      4.26 "Операцияға қатысушының қосалқы шоты*" деректемесінде-бағалы қағаздармен операция жүргізу кезінде бағалы қағаздарды ұстаушылар тізілімдерінің жүйесінде немесе номиналды ұстауды есепке алу жүйесінде қамтылған операцияға қатысушының дербес шоты (қосалқы шоты) көрсетіледі. Деректеме міндетті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 xml:space="preserve">мониторингіне жататын </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2-қосымша</w:t>
            </w:r>
          </w:p>
        </w:tc>
      </w:tr>
    </w:tbl>
    <w:bookmarkStart w:name="z301" w:id="35"/>
    <w:p>
      <w:pPr>
        <w:spacing w:after="0"/>
        <w:ind w:left="0"/>
        <w:jc w:val="left"/>
      </w:pPr>
      <w:r>
        <w:rPr>
          <w:rFonts w:ascii="Times New Roman"/>
          <w:b/>
          <w:i w:val="false"/>
          <w:color w:val="000000"/>
        </w:rPr>
        <w:t xml:space="preserve"> Қаржы мониторингі субъектілері электрондық тәсілмен берілетін ақпараттың XML пішімі</w:t>
      </w:r>
    </w:p>
    <w:bookmarkEnd w:id="35"/>
    <w:bookmarkStart w:name="z302" w:id="36"/>
    <w:p>
      <w:pPr>
        <w:spacing w:after="0"/>
        <w:ind w:left="0"/>
        <w:jc w:val="left"/>
      </w:pPr>
      <w:r>
        <w:rPr>
          <w:rFonts w:ascii="Times New Roman"/>
          <w:b/>
          <w:i w:val="false"/>
          <w:color w:val="000000"/>
        </w:rPr>
        <w:t xml:space="preserve"> 1. Жүйедегі хабарламалардың типтері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7"/>
          <w:p>
            <w:pPr>
              <w:spacing w:after="20"/>
              <w:ind w:left="20"/>
              <w:jc w:val="both"/>
            </w:pPr>
            <w:r>
              <w:rPr>
                <w:rFonts w:ascii="Times New Roman"/>
                <w:b w:val="false"/>
                <w:i w:val="false"/>
                <w:color w:val="000000"/>
                <w:sz w:val="20"/>
              </w:rPr>
              <w:t>
№</w:t>
            </w:r>
          </w:p>
          <w:bookmarkEnd w:id="37"/>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хабарламаның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файлдың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 бойынша ақпараттық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субъектінің (бұдан әрі- ҚМС) тіркеуін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тіркеуді сұратуды жеткізу туралы түбіртек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тіркеуге үшін сұратуды қараудың оң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ҚМС-ны тіркеуге сұратуды қараудың теріс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жауабын қабылдау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ұсынуға сұрау салудың жауабын қабылдамау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bl>
    <w:bookmarkStart w:name="z304" w:id="38"/>
    <w:p>
      <w:pPr>
        <w:spacing w:after="0"/>
        <w:ind w:left="0"/>
        <w:jc w:val="both"/>
      </w:pPr>
      <w:r>
        <w:rPr>
          <w:rFonts w:ascii="Times New Roman"/>
          <w:b w:val="false"/>
          <w:i w:val="false"/>
          <w:color w:val="000000"/>
          <w:sz w:val="28"/>
        </w:rPr>
        <w:t>
      Деректерді ұсыну үшін UTF-16 таңбалар кодировкасы қолданылады, рұқсат етілген таңбалар жиынынан арнайы таңбалар алынып тасталынды: &amp;(амперсанд), &lt;&gt; (ашылған және жабылған жақшалар), `(апостроф).</w:t>
      </w:r>
    </w:p>
    <w:bookmarkEnd w:id="38"/>
    <w:bookmarkStart w:name="z305" w:id="39"/>
    <w:p>
      <w:pPr>
        <w:spacing w:after="0"/>
        <w:ind w:left="0"/>
        <w:jc w:val="left"/>
      </w:pPr>
      <w:r>
        <w:rPr>
          <w:rFonts w:ascii="Times New Roman"/>
          <w:b/>
          <w:i w:val="false"/>
          <w:color w:val="000000"/>
        </w:rPr>
        <w:t xml:space="preserve"> 2. Әртүрлі хабарламалар үшін міндетті түрде болуы тиіс тегтер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Мәтіндік жол (32 символ: A–Z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1) ҚМA-не хабарламаны жіберуді орындаған ҚМС ұйымының атауы жазылған жол. Егер хабарламаны жіберуші ҚМС болса көрсетіледі.. 2) "AFM" жолы. Егер хабарламаны жіберуші ҚМA болса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символ: A–Z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1) "AFM" жолы. Егер хабарламаны алушы ҚМA болса көрсетіледі. 2) ҚМС ұйымының атауы жазылған жол. Егер хабарламаны алушы ҚМС болса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/ExportData/SignedData/TimeStamp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 типі (дд.мм.гггг чч24:мм:сс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жіберу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нұсқасының GUID-ы ХХХХХХХХ-ХХХХ-ХХХХ-ХХХХ-ХХХХХХХХХХХХ форматында (оналтылық санау жүйесіндегі саны. Жоғарғы тіркелімде дефистер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/ExportData/SignedData/Data/Root/DocumentUniqueIdentifier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нұсқасының GUID-ы ХХХХХХХХ-ХХХХ-ХХХХ-ХХХХ-ХХХХХХХХХХХХ форматында (он алтылық санау жүйесіндегі сан, жоғарғы тіркелімде дефистер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типіндегі жол, W3C форматында Tumar криптопровайдерінің комегімен құралған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цифрлық қолтаңбасы.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/ExportData/TransportType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типі.</w:t>
            </w:r>
          </w:p>
        </w:tc>
      </w:tr>
    </w:tbl>
    <w:bookmarkStart w:name="z306" w:id="40"/>
    <w:p>
      <w:pPr>
        <w:spacing w:after="0"/>
        <w:ind w:left="0"/>
        <w:jc w:val="left"/>
      </w:pPr>
      <w:r>
        <w:rPr>
          <w:rFonts w:ascii="Times New Roman"/>
          <w:b/>
          <w:i w:val="false"/>
          <w:color w:val="000000"/>
        </w:rPr>
        <w:t xml:space="preserve"> 3. ФМ-1 нысаны бойынша ақпараттық хабарламаларды қалыптастыру үшін қолданылатын тегтер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ФМ-1 нысанын жіберген қаржы мониторингі субъектісі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Жауапты лауазымды тұлғаның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коды / телефон нөмірі / 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Байланыс телефондары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Қаржы мониторингі субъектісінің коды. Ереженің** нөмірленуі және сипаттамасы 3-қосымшаға сәйкестендірілген.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Қаржы мониторингі субъектісінің ұйымдық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Қаржы мониторингі субъектісінің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Облыстың коды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 Елді мекеннің коды (қала/кент/ауыл)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Ауданның коды (ӘАОЖ анықтамалығына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Көшенің/даңғылдың/шағын ауданның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Үйдің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Пәтердің/кеңсенің нөмірі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/ExportData/SignedData/Data/Root/PersonalData/OrganisationPostalIndex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2.6.3] Жеке басын куәландыру құжаты туралы мәліметтер (жеке тұлға болып табылатын ҚМС-тер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 Жеке тұлға немесе дара кәсіпкер болып табылатын ҚМС-тің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 AdditionalAcData/LastName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 Жеке тұлға немесе дара кәсіпкер болып табылатын ҚМС-тің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Жеке тұлға немесе дара кәсіпкер болып табылатын ҚМС-тің әкесінің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ҚМС-і есеп тапсыратын жеке тұлға болып табылатындығын көрсететін атрибут. Егер жоқ болса, онда Қағидалардың [2.6–2.6.3] тармақшаларына сәйкес келетін тегтер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Жеке басын куәландыратын құжат типінің коды (жеке тұлғалар үшін). Нөмірленуі және сипаттамасы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 Жеке басын куәландыратын құжаттың нөмірі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 Жеке басын куәландыратын құжаттың сериясы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Жеке басын куәландыратын құжаттың берілген уақыты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/ExportData/SignedData/Data/Root/PersonalData/ AdditionalAcData/DocumentIssued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Жеке басын куәландыратын құжатты кім берген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Хабарлама туралы мәлімет және [3] қаржы мониторингіне жататын операциялар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DocumentType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түрі – Нөмірленуі және сипаттамасы Қағидалардың ** 1-қосымшасының 1.3–тармағына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MessageNumber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ФМ-1 нысанының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LastModifyDate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ФМ-1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TransactionDate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ҚМС-нің операциясының аяқталған/басталған/тоқтатылған уақыты. Егер Қағидалардың** [1.4] тармағында 4 саны белгіленсе, онда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ViewOperationId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 Операция түрінің коды – нөмірленуі және сипаттамасы Қағидалардың** 5-қосымшасына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EknpId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ТББЖ – Төлем белгілеудің бірыңғай жіктеушісінің коды. ТББЖ кодының идентификаторы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EknpId/@IsEknpNotSetup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 ТББЖ-кодын анықтау мүмкін емес - мәні True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Операция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/ExportData/SignedParticipant/IndividualIssueData/Data/ Root/MessageInformation/ DocOperationReason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41"/>
          <w:p>
            <w:pPr>
              <w:spacing w:after="20"/>
              <w:ind w:left="20"/>
              <w:jc w:val="both"/>
            </w:pPr>
            <w:r>
              <w:rPr>
                <w:rFonts w:ascii="Times New Roman"/>
                <w:b w:val="false"/>
                <w:i w:val="false"/>
                <w:color w:val="000000"/>
                <w:sz w:val="20"/>
              </w:rPr>
              <w:t>
[3.8] Операцияны жасау негіздемесі.</w:t>
            </w:r>
          </w:p>
          <w:bookmarkEnd w:id="41"/>
          <w:p>
            <w:pPr>
              <w:spacing w:after="20"/>
              <w:ind w:left="20"/>
              <w:jc w:val="both"/>
            </w:pPr>
            <w:r>
              <w:rPr>
                <w:rFonts w:ascii="Times New Roman"/>
                <w:b w:val="false"/>
                <w:i w:val="false"/>
                <w:color w:val="000000"/>
                <w:sz w:val="20"/>
              </w:rPr>
              <w:t>
Нөмірленуі және сипаттамасы Қағидалардың** 6-қосымшасына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 Операцияны жүзеге асыруға негізделген құжаттың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 Операцияны жүзеге асыруға негізделген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CurrencyCodeId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КОК-тың № 378 шешімімен бекітілген "Валюталар жіктеуіші" 23-қосымшасына сәйкес операция валютасының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AmountCurrency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Операцияны жүргізу валютасындағы сома. Ақша форматы -99999999999999999999.99 (нүкте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AmountCurrencyTenge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Операцияның теңгедегі сомасы. Ақша форматы - 99999999999999999999.99 (нүкте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OperationStatusId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Операция жай-күйі. Нөмірленуі және сипаттамасы Қағидалардың** 1-қосымшасының 1.4-тармағына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ReasonFilingId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Хабарламаны жіберу негіздемесі. Нөмірленуі және сипаттамасы Қағидалардың** 1-қосымшасының 1.5-тармағына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CounterMeasure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Ұйымдар мен тұлғалардың тізбесіне сәйкес келгенде қарсы іс-қимыл шарасы. Нөмірленуі және сипаттамасы Қағидалардың** 1-қосымшасы 1.5-тармағының 4-тармақшасының екінші деңгейіне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SuspicionFirst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Операцияның күдіктілік белгілерінің коды. Нөмірленуі және сипаттамасы Қағидаларға** 7-қосымшаға сәйкес келеді. Қағидалардың** 1-қосымшаның 1.5-деректемесінде 2-тармақ көрсетілген жағдайда деректеме толтырылуға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SuspicionSecond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Күдіктіліктің 1-қосымша белгісі. Нөмірленуі және сипаттамасы Қағидалардың** 7-қосымшасына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SuspicionThird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Күдіктіліктің 2-қосымша белгісі. Нөмірленуі және сипаттамасы Қағидалардың** 7-қосымшасына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DescriptionDifficulties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Операцияны күдікті ретінде жіктеуде туындаған қиындықтар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MoreInformation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Операция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ParticipantCount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Операцияға қатысушылар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MerchTypes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 Мүліктің түрі. Мүлік түрінің коды: 1 – Автомобиль 2 – Пәтер 3 – Жер учаскесі 4 -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MerchReginfo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 Мүліктің тіркеу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ReferCount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ФМ-1 нысандарымен байланыстар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Өзге ФМ-1 нысандарымен байланыстар туралы мәліметтер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Өзге ФМ-1 нысанымен байланысы.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нысанмен байланыстың реттік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 Байланысты ФМ-1 нысанының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Байланысты ФМ-1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/ExportData/SignedData/Data/Root/References/Reference /ReferenceDocOperationNumber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нысандағы операция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операцияға қатысушылар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операцияның қатысушысы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/ExportData/SignedData/Data/Root/Participants/Participant/MemberId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Қатысушы. Нөмірленуі және сипаттамасы Қағидалардың** 1-қосымшасының 4.1-тармағына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ParticipantsView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Қатысушының түрі. Нөмірленуі және сипаттамасы Қағидалардың** 6-қосымшасына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ParticipantsType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Операцияға қатысушының типі. Нөмірленуі және сипаттамасы ҚМС мәліметтерді ұсыну Қағидаларының** 1-қосымшасының 4.5-тармағына сәйкес. Қатысушы субъекті типіне қарай тармақтың біреуі толтырылады: - AdditionalInformationUr – заңды тұлғалар үшін; - AdditionalInformationAc – жеке тұлғалар үшін; - AdditionalInformationIp –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IsClientSubject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Қаржы мониторингі субъектісінің клиенті. Нөмірленуі және сипаттамасы Қағидалардың** 1-қосымшасының 4.2-тармағына сәйкес. Егер ҚМС клиенті болып табылмаса, онда "1" саны көрсетіледі, егер ҚМС клиенті болып табылса, онда "2"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Резиденттік.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ForeignPerson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Шетелдік жария лауазымды тұлға. Нөмірлеу және сипаттамасы Қағидалардың** 1-қосымшасының 4.6-тармағына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Операцияға қатысушының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CorrespondentBank/AccountNumber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Қатысушының шот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 Банктің/филиалдың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 Банктің/филиалдың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(1.1)] Оффшор ел, егер 3.2 "Операция түрінің коды" деректемесі 611-634 мәніне ие болса. Оффшорлық аймақтың сәйкестігі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қаулысына</w:t>
            </w:r>
            <w:r>
              <w:rPr>
                <w:rFonts w:ascii="Times New Roman"/>
                <w:b w:val="false"/>
                <w:i w:val="false"/>
                <w:color w:val="000000"/>
                <w:sz w:val="20"/>
              </w:rPr>
              <w:t xml:space="preserve"> сәйкес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Филиалдың орналасқан жері - Филиал Қазақстан Республикасының аумағында орналасқан жағдайда. Операцияға бастамашы болған/аяқталған елді мекен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CorrespondentBank/BankOffshoreAddr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Оффшор ел, егер 3.2 "Операция түрі кодының" реквизиті 611-634 мәніне ие болса. Оффшорлық аймақтың сәйкестігі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м.а. 2010 жылғы 10 ақпандағы N 52 </w:t>
            </w:r>
            <w:r>
              <w:rPr>
                <w:rFonts w:ascii="Times New Roman"/>
                <w:b w:val="false"/>
                <w:i w:val="false"/>
                <w:color w:val="000000"/>
                <w:sz w:val="20"/>
              </w:rPr>
              <w:t>бұйрығына</w:t>
            </w:r>
            <w:r>
              <w:rPr>
                <w:rFonts w:ascii="Times New Roman"/>
                <w:b w:val="false"/>
                <w:i w:val="false"/>
                <w:color w:val="000000"/>
                <w:sz w:val="20"/>
              </w:rPr>
              <w:t xml:space="preserve"> сәйкес көрсетіледі, нормативтік құқықтық актілерінің мемлекеттік реестрінде N 6058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CorrespondentBank/@IsOffshore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оффшорлық аймақта орналасуының қосалқы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CorrespondentBank/CorrespondentsInformations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Операцияға қатысушылардың корреспонденттік шоттары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 CorrespondentsInformations/ CorrespondentInformation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Операцияға қатысушының корреспонденттік шоты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 CorrespondentsInformations/CorrespondentInformation/BankName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 CorrespondentsInformations/CorrespondentInformation/BankCountry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(1.5.1)] )] Банктің орналасқан жері.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IndividualIssue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/ExportData/SignedData/Data/Root/Participants/Participant/OKED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ЭҚЖЖ. ЭҚЖЖ Қазақстан Республикасының Статистика жөніндегі агенттігі Төрағасының 2008 жылғы 20 мамырдағы № 67 бұйрығымен бекітілген "Экономикалық қызмет түрлерінің номенклатурасына (5-таңбалы ЭҚЖЖ)" сәйкес көрсетіледі, Қазақстан Республикасы Ұлттық экономика министрлігінің Статистика комитетінің ресми сайтында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PhoneNumber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коды/телефон нөмірі/ішкі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Байланыс телефонының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Операцияға қатысушы туралы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MoneyTransSys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(1.2.1)] Ақша аударымдары жүйесінің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Операцияға қатысушының құрылтайшылары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Founders/Founder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Операцияға қатысушының құрылтайшысы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 Founder/FounderType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типінің қосалқы белгісі: 1 - Заңды тұлға 2 – Жеке тұлға 3 – Дара кәсіпкер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Founders/ Founder/FounderOPF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Қатысушы құрылтайшысының ұйымдық нысаны (заңды тұлға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 Қатысушы құрылтайшысының атауы (заңды тұлға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 Қатысушы құрылтайшысының аты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 Қатысушы құрылтайшысының тегі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 Қатысушы құрылтайшысының әкесінің аты (жеке тұлғаның құрылтайшысы үшін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 Founder/Residence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 Операцияға қатысушы құрылтайшысының резиденттігі. Нөмірленуі және сипаттамасы Кок-тың № 378 шешімімен бекітілген 22 "Әлем елдерінің жіктеуіші" 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бойынша қосымша ақпарат. Заңды, жеке тұлғаларға және дара кәсіпкерлерге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заңды тұлға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құрамдас элементтер типтерінің сипаттамасында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құрамдас элементтер типтерінің сипаттамасында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AdditionalInformationUr/FullName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 Операцияға қатысушының атауы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 AdditionalInformationUr/FullName/@IsFullNameSetup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 Операцияға қатысушының атауын анықтау мүмкін емес - True мәнінде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Бірінші басшы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 Бірінші басшының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 Бірінші басшының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AdditionalInformationUr/FirstHead/MiddleName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 Бірінші басшының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AdditionalInformationUr/ParticipantOPF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 Операцияға қатысушының ұйымдық нысаны (қатысушы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жеке тұлға бойынша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Т.А.Ә.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AdditionalInformationAc/FIO/@IsFioNotSetup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Анықтау мүмкін емес - True мәнінде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Туған жері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Туған күні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Жеке басын куәландыратын құжат. Нөмірлеу және сипаттамасы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Жеке басын куәландыратын құжаттың сериясы.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Жеке басын куәландыратын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Жеке басын куәландыратын құжатты кім берді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AdditionalInformationAc/DateIssuance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Жеке басын куәландыратын құжат қашан 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бойынша қосымша ақпарат – төменде келтірілген "ParticipantOPF" тегінен басқа, тегтерінің құрамы жеке тұлғаның тегтеріне ұқсас. Осы тег "FIO" және "PlaceBirth" тегтерінің арасында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Заңды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құрамды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Нақты мекен-жайы. Сипаттамасы төменде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Т.А.Ә.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Анықтау мүмкін емес - True мәнінде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Туған жері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Туған күні (дара кәсіпкерлер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Жеке басын куәландыратын құжат. Нөмірлеу және сиппатамасы Қағидалардың** 4-қосымшасына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Жеке басын куәландыратын құжаттың сериясы.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Жеке басын куәландыратын құжаттың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Жеке басын куәландыратын құжатты кім берген.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(dd.​mm.​yyyy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Жеке басын куәландыратын құжат қашан берілген.</w:t>
            </w:r>
          </w:p>
        </w:tc>
      </w:tr>
    </w:tbl>
    <w:bookmarkStart w:name="z308" w:id="42"/>
    <w:p>
      <w:pPr>
        <w:spacing w:after="0"/>
        <w:ind w:left="0"/>
        <w:jc w:val="left"/>
      </w:pPr>
      <w:r>
        <w:rPr>
          <w:rFonts w:ascii="Times New Roman"/>
          <w:b/>
          <w:i w:val="false"/>
          <w:color w:val="000000"/>
        </w:rPr>
        <w:t xml:space="preserve"> 4. Элементтердің құрамды типтерінің сиппатамасы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сәйкестендіруші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элементтің сәйкестендірушісі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 символ) (елдің символдық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Нөмірленуі және сипаттамасы КОК-тың № 378 шешімімен бекітілген 22 "Әлем елдерінің жіктеуіші" қосымшасына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облыс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аудан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анықтамалығындағы елді мекеннің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Цифрлары бар мәтіндік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r>
    </w:tbl>
    <w:bookmarkStart w:name="z309" w:id="43"/>
    <w:p>
      <w:pPr>
        <w:spacing w:after="0"/>
        <w:ind w:left="0"/>
        <w:jc w:val="left"/>
      </w:pPr>
      <w:r>
        <w:rPr>
          <w:rFonts w:ascii="Times New Roman"/>
          <w:b/>
          <w:i w:val="false"/>
          <w:color w:val="000000"/>
        </w:rPr>
        <w:t xml:space="preserve"> 5. ФМ-1 формасын қабылдау/қабылдамау туралы хабарламаны қалыптастыруға қолданылатын тегтер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4"/>
          <w:p>
            <w:pPr>
              <w:spacing w:after="20"/>
              <w:ind w:left="20"/>
              <w:jc w:val="both"/>
            </w:pPr>
            <w:r>
              <w:rPr>
                <w:rFonts w:ascii="Times New Roman"/>
                <w:b w:val="false"/>
                <w:i w:val="false"/>
                <w:color w:val="000000"/>
                <w:sz w:val="20"/>
              </w:rPr>
              <w:t>
Қате коды. Қабылданбау жөнінде хабарлама кезінде 0-ден өзгеше</w:t>
            </w:r>
          </w:p>
          <w:bookmarkEnd w:id="44"/>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ФМ-1 нысанын қабылдау (қабылдамау) күні мен уақыты</w:t>
            </w:r>
          </w:p>
        </w:tc>
      </w:tr>
    </w:tbl>
    <w:bookmarkStart w:name="z311" w:id="45"/>
    <w:p>
      <w:pPr>
        <w:spacing w:after="0"/>
        <w:ind w:left="0"/>
        <w:jc w:val="left"/>
      </w:pPr>
      <w:r>
        <w:rPr>
          <w:rFonts w:ascii="Times New Roman"/>
          <w:b/>
          <w:i w:val="false"/>
          <w:color w:val="000000"/>
        </w:rPr>
        <w:t xml:space="preserve"> 6. ҚМС-ты тіркеу сұратуын құруға қолданылатын тегтер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 оның құрылтайшылары және жауапты тұлғалары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ҚМС-тың идентификаторы. Тіркеу мәліметтерін түзету немесе өзгерту кезінде ғана қолданылады. ҚМС-ты тіркеуді сұратуды мақұлдау туралы хабарламадағы /ExportData/SignedData/Data/Root/SystemId тегтің мәніне сәйкес болуға тиісті.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CfmCode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 Нөмірлері мен сипаттамалары Қағидалардың 3-қосымшасына сәйкес. (Бұл мән сәтті тіркелу кезінде ФМ-1 нысанының [2.1]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OpfCode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ҰҚН коды. Нөмірлері мен сипаттамалары ұйымдық-құқықтық нысандарының жіктеушісіне сәйкес. Бұл мән сәтті тіркелу кезінде ФМ-1 нысанының [2.2 (1.1)]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OrgName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аты. Бұл мән сәтті тіркелу кезінде ФМ-1 нысанының [2.2 (1.2)]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ЖСН/БСН (Бұл мән сәтті тіркелу кезінде ФМ-1 нысанының [2.4]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пошта индексі. Бұл мән сәтті тіркелу кезінде ФМ-1 нысанының [2.5 (7)]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облыс коды. Бұл мән сәтті тіркелу кезінде ФМ-1 нысанының [2.5 (1)]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аудан коды. Бұл мән сәтті тіркелу кезінде ФМ-1 нысанының [2.5 (2)]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анықтамалығына сәйкес елді мекен коды (қала/кент/ауыл). Бұл мән сәтті тіркелу кезінде ФМ-1 нысанының [2.5 (3)]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Көшенің/даңғылдың/шағын ауданның атауы. Бұл мән сәтті тіркелу кезінде ФМ-1 нысанының [2.5 (4)]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 Бұл мән сәтті тіркелу кезінде ФМ-1 нысанының [2.5 (5)]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Пәтер/офис нөмірі. Бұл мән сәтті тіркелу кезінде ФМ-1 нысанының [2.5 (6)]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 туралы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немесе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беруші қаржы мониторингі субъектісі жеке тұлға болып табылатындығын көрсететін атрибут. Егер жеке тұлға болмаса, онда /ExportData/SignedData/Data/Root/ OrganisationData/AdditionalAcData тегтері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аты. Бұл мән сәтті тіркелу кезінде ФМ-1 нысанының [2.2 (1.2.2)]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тегі. Бұл мән сәтті тіркелу кезінде ФМ-1 нысанының [2.2 (1.2.1)]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болып табылатын жеке тұлғаның әкесінің аты. Бұл мән сәтті тіркелу кезінде ФМ-1 нысанының [2.2 (1.2.3)]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(жеке тұлғалар үшін). Нөмірлері мен сипаттамалары Қағидалардың 4-қосымшасына сәйкес**. Бұл мән сәтті тіркелу кезінде ФМ-1 нысанының [2.6]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 (жеке тұлғалар үшін). Бұл мән сәтті тіркелу кезінде ФМ-1 нысанының [2.6.1 (1)]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AdditionalAcData/NumberDocIdentityы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сериясы (жеке тұлғалар үшін). Бұл мән сәтті тіркелу кезінде ФМ-1 нысанының [2.6.1 (2)]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берілді (жеке тұлғалар үшін). Бұл мән сәтті тіркелу кезінде ФМ-1 нысанының [2.6.3]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берді (жеке тұлғалар үшін). Бұл мән сәтті тіркелу кезінде ФМ-1 нысанының [2.6.2]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тұлғалары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аты. Бұл мән сәтті тіркелу кезінде ФМ-1 нысанының [2.7(2)]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тегі. Бұл мән сәтті тіркелу кезінде ФМ-1 нысанының [2.7(1)]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әкесінің аты. Бұл мән сәтті тіркелу кезінде ФМ-1 нысанының [2.7(3)]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лауазымы. Бұл мән сәтті тіркелу кезінде ФМ-1 нысанының [2.7.1]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 символ), қала коды/телефон нөмірі/ішкі телефонның нөмірі – форматында, телефондар үтір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телефоны. Бұл мән сәтті тіркелу кезінде ФМ-1 нысанының [2.8]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(100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электрондық поштасының мекен жайы. Бұл мән сәтті тіркелу кезінде ФМ-1 нысанының [2.8]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32Кб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Persons/Person/Certificate/@Name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(50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Persons/Person/Certificate/@Size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жауапты тұлғасының ашық кілт сертификатының өлшемі.</w:t>
            </w:r>
          </w:p>
        </w:tc>
      </w:tr>
    </w:tbl>
    <w:bookmarkStart w:name="z312" w:id="46"/>
    <w:p>
      <w:pPr>
        <w:spacing w:after="0"/>
        <w:ind w:left="0"/>
        <w:jc w:val="left"/>
      </w:pPr>
      <w:r>
        <w:rPr>
          <w:rFonts w:ascii="Times New Roman"/>
          <w:b/>
          <w:i w:val="false"/>
          <w:color w:val="000000"/>
        </w:rPr>
        <w:t xml:space="preserve"> 7. ҚМА-ны тіркеуді сұратуды жеткізу туралы түбіртекті қалыптастыруда қолданылатын тегтер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(түбіртекті қайтадан жібергенде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Түбіртегі қалыптастырылған тіркеу сұратуын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Түбіртегі қалыптастырылған тіркеу сұратуын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Қабылданбау жөнінде түбіртек болған жағдайда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bl>
    <w:bookmarkStart w:name="z313" w:id="47"/>
    <w:p>
      <w:pPr>
        <w:spacing w:after="0"/>
        <w:ind w:left="0"/>
        <w:jc w:val="left"/>
      </w:pPr>
      <w:r>
        <w:rPr>
          <w:rFonts w:ascii="Times New Roman"/>
          <w:b/>
          <w:i w:val="false"/>
          <w:color w:val="000000"/>
        </w:rPr>
        <w:t xml:space="preserve"> 8. ҚМС-ты тіркеу сұратуын қараудың оң нәтижесі туралы хабарламанықалыптастыруға қолданылатын тегтер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берілген ҚМС-тың сәйкестендірушісі</w:t>
            </w:r>
          </w:p>
        </w:tc>
      </w:tr>
    </w:tbl>
    <w:bookmarkStart w:name="z314" w:id="48"/>
    <w:p>
      <w:pPr>
        <w:spacing w:after="0"/>
        <w:ind w:left="0"/>
        <w:jc w:val="left"/>
      </w:pPr>
      <w:r>
        <w:rPr>
          <w:rFonts w:ascii="Times New Roman"/>
          <w:b/>
          <w:i w:val="false"/>
          <w:color w:val="000000"/>
        </w:rPr>
        <w:t xml:space="preserve"> 9. ҚМС-ты тіркеу сұратуын қараудың теріс нәтижесі туралы хабарламаны қалыптастыруға қолданылатын тегтер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(хабарламаны қайта жіберу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 сұратуды жіберу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тіркеуді сұратуды жіберуші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bl>
    <w:bookmarkStart w:name="z315" w:id="49"/>
    <w:p>
      <w:pPr>
        <w:spacing w:after="0"/>
        <w:ind w:left="0"/>
        <w:jc w:val="left"/>
      </w:pPr>
      <w:r>
        <w:rPr>
          <w:rFonts w:ascii="Times New Roman"/>
          <w:b/>
          <w:i w:val="false"/>
          <w:color w:val="000000"/>
        </w:rPr>
        <w:t xml:space="preserve"> 10. ҚМС-тен қосымша ақпаратты алуға сұратуды қалыптастыруда қолданылатын тегтер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тіркеліміндегі 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/ExportData/SignedData/Data/Root/CountDays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Сұратуға жауап беретін күндер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ҚМС-тен қосымша ақпаратты алуды сұрату мәтіні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/ExportData/SignedData/Data/Root/RequestDateTime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(дд.мм.гггг чч:мм:сс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жіберу күні мен уақыты</w:t>
            </w:r>
          </w:p>
        </w:tc>
      </w:tr>
    </w:tbl>
    <w:bookmarkStart w:name="z316" w:id="50"/>
    <w:p>
      <w:pPr>
        <w:spacing w:after="0"/>
        <w:ind w:left="0"/>
        <w:jc w:val="left"/>
      </w:pPr>
      <w:r>
        <w:rPr>
          <w:rFonts w:ascii="Times New Roman"/>
          <w:b/>
          <w:i w:val="false"/>
          <w:color w:val="000000"/>
        </w:rPr>
        <w:t xml:space="preserve"> 11. Қосымша ақпаратқа сұрату қабылдау туралы хабарламаны қалыптастыруға қолданылатын тегтер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(32 немесе 36 символ: A–F және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 Қабылданбау жөнінде хабарлама болған жағдайда 0-ден өзгеше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Қатенің атауы/пайда болған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 қабылдау күні мен уақыты</w:t>
            </w:r>
          </w:p>
        </w:tc>
      </w:tr>
    </w:tbl>
    <w:bookmarkStart w:name="z317" w:id="51"/>
    <w:p>
      <w:pPr>
        <w:spacing w:after="0"/>
        <w:ind w:left="0"/>
        <w:jc w:val="left"/>
      </w:pPr>
      <w:r>
        <w:rPr>
          <w:rFonts w:ascii="Times New Roman"/>
          <w:b/>
          <w:i w:val="false"/>
          <w:color w:val="000000"/>
        </w:rPr>
        <w:t xml:space="preserve"> 12. ҚМС-ке қосымша ақпаратты алу сұратуына жауап қалыптастыруға қолданылатын тегтер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Тегтің құжатта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(36 символ: A–F символдары, 0-9 цифрлары)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ХХХХХХХХ-ХХХХ-ХХХХ-ХХХХ-ХХХХХХХХХХХХ форматындағы негізгі хабарламаның GUID-і (сызықшалары бар жоғарғы тіркелімдегіоналтылық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/ExportData/SignedData/Data/Root/Comment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(3000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ҚМС-ке қосымша ақпаратты алу сұрату жауабының мәтіні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/ExportData/SignedData/Data/Root/ResponseDateTime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(dd.mm.yyyy hh24:mi:ss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жіберу күні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файлдың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BrokenFilesInfo/BrokenFileInfo/Name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жол (255 символ)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BrokenFilesInfo/BrokenFileInfo/Length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 BrokenFilesInfo/BrokenFileInfo/Buffer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кодпен жазылған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файл бөлігінің құрамы</w:t>
            </w:r>
          </w:p>
        </w:tc>
      </w:tr>
    </w:tbl>
    <w:bookmarkStart w:name="z318" w:id="52"/>
    <w:p>
      <w:pPr>
        <w:spacing w:after="0"/>
        <w:ind w:left="0"/>
        <w:jc w:val="both"/>
      </w:pPr>
      <w:r>
        <w:rPr>
          <w:rFonts w:ascii="Times New Roman"/>
          <w:b w:val="false"/>
          <w:i w:val="false"/>
          <w:color w:val="000000"/>
          <w:sz w:val="28"/>
        </w:rPr>
        <w:t>
      Ескерту:</w:t>
      </w:r>
    </w:p>
    <w:bookmarkEnd w:id="52"/>
    <w:bookmarkStart w:name="z319" w:id="53"/>
    <w:p>
      <w:pPr>
        <w:spacing w:after="0"/>
        <w:ind w:left="0"/>
        <w:jc w:val="both"/>
      </w:pPr>
      <w:r>
        <w:rPr>
          <w:rFonts w:ascii="Times New Roman"/>
          <w:b w:val="false"/>
          <w:i w:val="false"/>
          <w:color w:val="000000"/>
          <w:sz w:val="28"/>
        </w:rPr>
        <w:t>
      * Нөмірленуі осы Қағидалардың 1-қосымшасының ФМ-1 нысанындағы деректемелерге сәйкес келеді.</w:t>
      </w:r>
    </w:p>
    <w:bookmarkEnd w:id="53"/>
    <w:bookmarkStart w:name="z320" w:id="54"/>
    <w:p>
      <w:pPr>
        <w:spacing w:after="0"/>
        <w:ind w:left="0"/>
        <w:jc w:val="both"/>
      </w:pPr>
      <w:r>
        <w:rPr>
          <w:rFonts w:ascii="Times New Roman"/>
          <w:b w:val="false"/>
          <w:i w:val="false"/>
          <w:color w:val="000000"/>
          <w:sz w:val="28"/>
        </w:rPr>
        <w:t>
      ** осы Қағида.</w:t>
      </w:r>
    </w:p>
    <w:bookmarkEnd w:id="54"/>
    <w:bookmarkStart w:name="z321" w:id="55"/>
    <w:p>
      <w:pPr>
        <w:spacing w:after="0"/>
        <w:ind w:left="0"/>
        <w:jc w:val="both"/>
      </w:pPr>
      <w:r>
        <w:rPr>
          <w:rFonts w:ascii="Times New Roman"/>
          <w:b w:val="false"/>
          <w:i w:val="false"/>
          <w:color w:val="000000"/>
          <w:sz w:val="28"/>
        </w:rPr>
        <w:t>
      Аббревиатуралардың мағынасын ашу:</w:t>
      </w:r>
    </w:p>
    <w:bookmarkEnd w:id="55"/>
    <w:bookmarkStart w:name="z322" w:id="56"/>
    <w:p>
      <w:pPr>
        <w:spacing w:after="0"/>
        <w:ind w:left="0"/>
        <w:jc w:val="both"/>
      </w:pPr>
      <w:r>
        <w:rPr>
          <w:rFonts w:ascii="Times New Roman"/>
          <w:b w:val="false"/>
          <w:i w:val="false"/>
          <w:color w:val="000000"/>
          <w:sz w:val="28"/>
        </w:rPr>
        <w:t>
      ӘАОЖ – Әкімшілік-аумақтық объектілер жіктеушісі;</w:t>
      </w:r>
    </w:p>
    <w:bookmarkEnd w:id="56"/>
    <w:bookmarkStart w:name="z323" w:id="57"/>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bookmarkEnd w:id="57"/>
    <w:bookmarkStart w:name="z324" w:id="58"/>
    <w:p>
      <w:pPr>
        <w:spacing w:after="0"/>
        <w:ind w:left="0"/>
        <w:jc w:val="both"/>
      </w:pPr>
      <w:r>
        <w:rPr>
          <w:rFonts w:ascii="Times New Roman"/>
          <w:b w:val="false"/>
          <w:i w:val="false"/>
          <w:color w:val="000000"/>
          <w:sz w:val="28"/>
        </w:rPr>
        <w:t>
      ҚМС – Қаржы мониторингі субъектілері;</w:t>
      </w:r>
    </w:p>
    <w:bookmarkEnd w:id="58"/>
    <w:bookmarkStart w:name="z325" w:id="59"/>
    <w:p>
      <w:pPr>
        <w:spacing w:after="0"/>
        <w:ind w:left="0"/>
        <w:jc w:val="both"/>
      </w:pPr>
      <w:r>
        <w:rPr>
          <w:rFonts w:ascii="Times New Roman"/>
          <w:b w:val="false"/>
          <w:i w:val="false"/>
          <w:color w:val="000000"/>
          <w:sz w:val="28"/>
        </w:rPr>
        <w:t>
      ТББЖ – Төлем белгілеудің бірыңғай жіктеушісі;</w:t>
      </w:r>
    </w:p>
    <w:bookmarkEnd w:id="59"/>
    <w:bookmarkStart w:name="z326" w:id="60"/>
    <w:p>
      <w:pPr>
        <w:spacing w:after="0"/>
        <w:ind w:left="0"/>
        <w:jc w:val="both"/>
      </w:pPr>
      <w:r>
        <w:rPr>
          <w:rFonts w:ascii="Times New Roman"/>
          <w:b w:val="false"/>
          <w:i w:val="false"/>
          <w:color w:val="000000"/>
          <w:sz w:val="28"/>
        </w:rPr>
        <w:t>
      ҰҚН – Ұйымдық-құқықтық нысаны;</w:t>
      </w:r>
    </w:p>
    <w:bookmarkEnd w:id="60"/>
    <w:bookmarkStart w:name="z327" w:id="61"/>
    <w:p>
      <w:pPr>
        <w:spacing w:after="0"/>
        <w:ind w:left="0"/>
        <w:jc w:val="both"/>
      </w:pPr>
      <w:r>
        <w:rPr>
          <w:rFonts w:ascii="Times New Roman"/>
          <w:b w:val="false"/>
          <w:i w:val="false"/>
          <w:color w:val="000000"/>
          <w:sz w:val="28"/>
        </w:rPr>
        <w:t>
      ЭҚЖЖ – Экономикалық қызметтің жалпы жіктеушісі.</w:t>
      </w:r>
    </w:p>
    <w:bookmarkEnd w:id="61"/>
    <w:bookmarkStart w:name="z328" w:id="62"/>
    <w:p>
      <w:pPr>
        <w:spacing w:after="0"/>
        <w:ind w:left="0"/>
        <w:jc w:val="both"/>
      </w:pPr>
      <w:r>
        <w:rPr>
          <w:rFonts w:ascii="Times New Roman"/>
          <w:b w:val="false"/>
          <w:i w:val="false"/>
          <w:color w:val="000000"/>
          <w:sz w:val="28"/>
        </w:rPr>
        <w:t>
      ЭЦҚ – Электрондық цифрлық қолтаңба.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30" w:id="63"/>
    <w:p>
      <w:pPr>
        <w:spacing w:after="0"/>
        <w:ind w:left="0"/>
        <w:jc w:val="both"/>
      </w:pPr>
      <w:r>
        <w:rPr>
          <w:rFonts w:ascii="Times New Roman"/>
          <w:b w:val="false"/>
          <w:i w:val="false"/>
          <w:color w:val="000000"/>
          <w:sz w:val="28"/>
        </w:rPr>
        <w:t>
      Нысан</w:t>
      </w:r>
    </w:p>
    <w:bookmarkEnd w:id="63"/>
    <w:bookmarkStart w:name="z331" w:id="64"/>
    <w:p>
      <w:pPr>
        <w:spacing w:after="0"/>
        <w:ind w:left="0"/>
        <w:jc w:val="left"/>
      </w:pPr>
      <w:r>
        <w:rPr>
          <w:rFonts w:ascii="Times New Roman"/>
          <w:b/>
          <w:i w:val="false"/>
          <w:color w:val="000000"/>
        </w:rPr>
        <w:t xml:space="preserve"> ҚМ-1 нысанының қабылданғаны немесе қабылданбағаны туралы хабарлама</w:t>
      </w:r>
    </w:p>
    <w:bookmarkEnd w:id="64"/>
    <w:p>
      <w:pPr>
        <w:spacing w:after="0"/>
        <w:ind w:left="0"/>
        <w:jc w:val="both"/>
      </w:pPr>
      <w:bookmarkStart w:name="z332" w:id="65"/>
      <w:r>
        <w:rPr>
          <w:rFonts w:ascii="Times New Roman"/>
          <w:b w:val="false"/>
          <w:i w:val="false"/>
          <w:color w:val="000000"/>
          <w:sz w:val="28"/>
        </w:rPr>
        <w:t xml:space="preserve">
      ____________________________________________________________________  </w:t>
      </w:r>
    </w:p>
    <w:bookmarkEnd w:id="65"/>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(қаржы мониторингі субъектісінің атауы)</w:t>
      </w:r>
    </w:p>
    <w:p>
      <w:pPr>
        <w:spacing w:after="0"/>
        <w:ind w:left="0"/>
        <w:jc w:val="both"/>
      </w:pPr>
      <w:r>
        <w:rPr>
          <w:rFonts w:ascii="Times New Roman"/>
          <w:b w:val="false"/>
          <w:i w:val="false"/>
          <w:color w:val="000000"/>
          <w:sz w:val="28"/>
        </w:rPr>
        <w:t xml:space="preserve">_____ № __ ҚМ-1 нысаны ___________________________ туралы хабарлайды. </w:t>
      </w:r>
    </w:p>
    <w:p>
      <w:pPr>
        <w:spacing w:after="0"/>
        <w:ind w:left="0"/>
        <w:jc w:val="both"/>
      </w:pPr>
      <w:r>
        <w:rPr>
          <w:rFonts w:ascii="Times New Roman"/>
          <w:b w:val="false"/>
          <w:i w:val="false"/>
          <w:color w:val="000000"/>
          <w:sz w:val="28"/>
        </w:rPr>
        <w:t xml:space="preserve">                                          (қабылданғаны/қабылданбағаны)</w:t>
      </w:r>
    </w:p>
    <w:p>
      <w:pPr>
        <w:spacing w:after="0"/>
        <w:ind w:left="0"/>
        <w:jc w:val="both"/>
      </w:pPr>
      <w:r>
        <w:rPr>
          <w:rFonts w:ascii="Times New Roman"/>
          <w:b w:val="false"/>
          <w:i w:val="false"/>
          <w:color w:val="000000"/>
          <w:sz w:val="28"/>
        </w:rPr>
        <w:t>Қабылданбау себебі (ҚМ-1 нысаны қабылданбаған жағдайда ғана көрсетіледі)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Осыған байланысты __________________________________________________:  </w:t>
      </w:r>
    </w:p>
    <w:p>
      <w:pPr>
        <w:spacing w:after="0"/>
        <w:ind w:left="0"/>
        <w:jc w:val="both"/>
      </w:pPr>
      <w:r>
        <w:rPr>
          <w:rFonts w:ascii="Times New Roman"/>
          <w:b w:val="false"/>
          <w:i w:val="false"/>
          <w:color w:val="000000"/>
          <w:sz w:val="28"/>
        </w:rPr>
        <w:t xml:space="preserve">                                               (қаржы мониторингі субъектісінің атауы)</w:t>
      </w:r>
    </w:p>
    <w:p>
      <w:pPr>
        <w:spacing w:after="0"/>
        <w:ind w:left="0"/>
        <w:jc w:val="both"/>
      </w:pPr>
      <w:r>
        <w:rPr>
          <w:rFonts w:ascii="Times New Roman"/>
          <w:b w:val="false"/>
          <w:i w:val="false"/>
          <w:color w:val="000000"/>
          <w:sz w:val="28"/>
        </w:rPr>
        <w:t>1. Бұрмаланған түрде немесе толық емес көлемде ұсынылған ақпаратты</w:t>
      </w:r>
    </w:p>
    <w:p>
      <w:pPr>
        <w:spacing w:after="0"/>
        <w:ind w:left="0"/>
        <w:jc w:val="both"/>
      </w:pPr>
      <w:r>
        <w:rPr>
          <w:rFonts w:ascii="Times New Roman"/>
          <w:b w:val="false"/>
          <w:i w:val="false"/>
          <w:color w:val="000000"/>
          <w:sz w:val="28"/>
        </w:rPr>
        <w:t xml:space="preserve">________________________________ жіберу себептерін жоюы.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 xml:space="preserve">2. Осы хабарламаны _____________________________________________  </w:t>
      </w:r>
    </w:p>
    <w:p>
      <w:pPr>
        <w:spacing w:after="0"/>
        <w:ind w:left="0"/>
        <w:jc w:val="both"/>
      </w:pPr>
      <w:r>
        <w:rPr>
          <w:rFonts w:ascii="Times New Roman"/>
          <w:b w:val="false"/>
          <w:i w:val="false"/>
          <w:color w:val="000000"/>
          <w:sz w:val="28"/>
        </w:rPr>
        <w:t xml:space="preserve">                                           (қаржы мониторингінің субъектісі) </w:t>
      </w:r>
    </w:p>
    <w:p>
      <w:pPr>
        <w:spacing w:after="0"/>
        <w:ind w:left="0"/>
        <w:jc w:val="both"/>
      </w:pPr>
      <w:r>
        <w:rPr>
          <w:rFonts w:ascii="Times New Roman"/>
          <w:b w:val="false"/>
          <w:i w:val="false"/>
          <w:color w:val="000000"/>
          <w:sz w:val="28"/>
        </w:rPr>
        <w:t>алған күннен бастап 1 жұмыс күні ішінде қаржы мониторингіне жататын операциялар</w:t>
      </w:r>
    </w:p>
    <w:p>
      <w:pPr>
        <w:spacing w:after="0"/>
        <w:ind w:left="0"/>
        <w:jc w:val="both"/>
      </w:pPr>
      <w:r>
        <w:rPr>
          <w:rFonts w:ascii="Times New Roman"/>
          <w:b w:val="false"/>
          <w:i w:val="false"/>
          <w:color w:val="000000"/>
          <w:sz w:val="28"/>
        </w:rPr>
        <w:t>туралы ____________________________________ қабылданбаған хабарламаны</w:t>
      </w:r>
    </w:p>
    <w:p>
      <w:pPr>
        <w:spacing w:after="0"/>
        <w:ind w:left="0"/>
        <w:jc w:val="both"/>
      </w:pPr>
      <w:r>
        <w:rPr>
          <w:rFonts w:ascii="Times New Roman"/>
          <w:b w:val="false"/>
          <w:i w:val="false"/>
          <w:color w:val="000000"/>
          <w:sz w:val="28"/>
        </w:rPr>
        <w:t xml:space="preserve">                             (уәкілетті орган)  </w:t>
      </w:r>
    </w:p>
    <w:p>
      <w:pPr>
        <w:spacing w:after="0"/>
        <w:ind w:left="0"/>
        <w:jc w:val="both"/>
      </w:pPr>
      <w:bookmarkStart w:name="z333" w:id="66"/>
      <w:r>
        <w:rPr>
          <w:rFonts w:ascii="Times New Roman"/>
          <w:b w:val="false"/>
          <w:i w:val="false"/>
          <w:color w:val="000000"/>
          <w:sz w:val="28"/>
        </w:rPr>
        <w:t>
      түзетуі және осы Қаржы мониторингі субъектілерінің қаржы  мониторингіне жататын</w:t>
      </w:r>
    </w:p>
    <w:bookmarkEnd w:id="66"/>
    <w:p>
      <w:pPr>
        <w:spacing w:after="0"/>
        <w:ind w:left="0"/>
        <w:jc w:val="both"/>
      </w:pPr>
      <w:r>
        <w:rPr>
          <w:rFonts w:ascii="Times New Roman"/>
          <w:b w:val="false"/>
          <w:i w:val="false"/>
          <w:color w:val="000000"/>
          <w:sz w:val="28"/>
        </w:rPr>
        <w:t>операциялар туралы мәліметтер мен ақпарат беру  қағидаларының ережелеріне сәйкес оны</w:t>
      </w:r>
    </w:p>
    <w:p>
      <w:pPr>
        <w:spacing w:after="0"/>
        <w:ind w:left="0"/>
        <w:jc w:val="both"/>
      </w:pPr>
      <w:r>
        <w:rPr>
          <w:rFonts w:ascii="Times New Roman"/>
          <w:b w:val="false"/>
          <w:i w:val="false"/>
          <w:color w:val="000000"/>
          <w:sz w:val="28"/>
        </w:rPr>
        <w:t>қайтадан ұсынуы қажет.</w:t>
      </w:r>
    </w:p>
    <w:p>
      <w:pPr>
        <w:spacing w:after="0"/>
        <w:ind w:left="0"/>
        <w:jc w:val="both"/>
      </w:pPr>
      <w:r>
        <w:rPr>
          <w:rFonts w:ascii="Times New Roman"/>
          <w:b w:val="false"/>
          <w:i w:val="false"/>
          <w:color w:val="000000"/>
          <w:sz w:val="28"/>
        </w:rPr>
        <w:t xml:space="preserve">________________________ ____________ ______________________ </w:t>
      </w:r>
    </w:p>
    <w:p>
      <w:pPr>
        <w:spacing w:after="0"/>
        <w:ind w:left="0"/>
        <w:jc w:val="both"/>
      </w:pPr>
      <w:r>
        <w:rPr>
          <w:rFonts w:ascii="Times New Roman"/>
          <w:b w:val="false"/>
          <w:i w:val="false"/>
          <w:color w:val="000000"/>
          <w:sz w:val="28"/>
        </w:rPr>
        <w:t xml:space="preserve">             (уәкілетті органның     (қолы)     (қолдың толық жазылуы)  </w:t>
      </w:r>
    </w:p>
    <w:p>
      <w:pPr>
        <w:spacing w:after="0"/>
        <w:ind w:left="0"/>
        <w:jc w:val="both"/>
      </w:pPr>
      <w:r>
        <w:rPr>
          <w:rFonts w:ascii="Times New Roman"/>
          <w:b w:val="false"/>
          <w:i w:val="false"/>
          <w:color w:val="000000"/>
          <w:sz w:val="28"/>
        </w:rPr>
        <w:t xml:space="preserve">уәкілетті адамының тегі, </w:t>
      </w:r>
    </w:p>
    <w:p>
      <w:pPr>
        <w:spacing w:after="0"/>
        <w:ind w:left="0"/>
        <w:jc w:val="both"/>
      </w:pPr>
      <w:r>
        <w:rPr>
          <w:rFonts w:ascii="Times New Roman"/>
          <w:b w:val="false"/>
          <w:i w:val="false"/>
          <w:color w:val="000000"/>
          <w:sz w:val="28"/>
        </w:rPr>
        <w:t>аты, әкесінің аты (болған жағдайда))</w:t>
      </w:r>
    </w:p>
    <w:p>
      <w:pPr>
        <w:spacing w:after="0"/>
        <w:ind w:left="0"/>
        <w:jc w:val="both"/>
      </w:pPr>
      <w:r>
        <w:rPr>
          <w:rFonts w:ascii="Times New Roman"/>
          <w:b w:val="false"/>
          <w:i w:val="false"/>
          <w:color w:val="000000"/>
          <w:sz w:val="28"/>
        </w:rPr>
        <w:t>ҚМ-1 нысанының қабылданған немесе қабылданбаған күні мен уақыты:</w:t>
      </w:r>
    </w:p>
    <w:p>
      <w:pPr>
        <w:spacing w:after="0"/>
        <w:ind w:left="0"/>
        <w:jc w:val="both"/>
      </w:pPr>
      <w:r>
        <w:rPr>
          <w:rFonts w:ascii="Times New Roman"/>
          <w:b w:val="false"/>
          <w:i w:val="false"/>
          <w:color w:val="000000"/>
          <w:sz w:val="28"/>
        </w:rPr>
        <w:t>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35" w:id="67"/>
    <w:p>
      <w:pPr>
        <w:spacing w:after="0"/>
        <w:ind w:left="0"/>
        <w:jc w:val="left"/>
      </w:pPr>
      <w:r>
        <w:rPr>
          <w:rFonts w:ascii="Times New Roman"/>
          <w:b/>
          <w:i w:val="false"/>
          <w:color w:val="000000"/>
        </w:rPr>
        <w:t xml:space="preserve"> Қаржы мониторингі субъектілерінің түрлері кодтарының анықтамалығы</w:t>
      </w:r>
    </w:p>
    <w:bookmarkEnd w:id="67"/>
    <w:p>
      <w:pPr>
        <w:spacing w:after="0"/>
        <w:ind w:left="0"/>
        <w:jc w:val="both"/>
      </w:pPr>
      <w:r>
        <w:rPr>
          <w:rFonts w:ascii="Times New Roman"/>
          <w:b w:val="false"/>
          <w:i w:val="false"/>
          <w:color w:val="ff0000"/>
          <w:sz w:val="28"/>
        </w:rPr>
        <w:t xml:space="preserve">
      Ескерту. 4-қосымшаға өзгеріс енгізілді - ҚР Қаржылық мониторинг агенттігі Төрағасының 30.03.2024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ұлттық басқарушы холдингтің еншілес кәсіпорындары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операциялардың жекелеген түрлерін жүзеге асыратын өзге 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сақтандыру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өзге де мүлікпен нотариаттық iс-әрекеттерді жүзеге асыратын нотариустар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мәселелері жөніндегі тәуелсіз мамандар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консультанттары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саласында кәсіпкерлік қызметті жүзеге асыратын бухгалтерлiк ұйымдар мен кәсiби бухгалтерлер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Лотерея ұйымдастырушылар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Тотализаторлар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аударымы бойынша қызмет көрсететін пошта операторлары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 ретінде лицензиясыз лизингтік қызметті жүзеге асыратын жеке кәсіпкерлер мен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металдармен және асыл тастармен, олардан жасалған зергерлік бұйымдармен операцияларды жүзеге асыратын жеке кәсіпкерлер және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мәмілелерін жүзеге асыру кезінде делдалдық қызметтер көрсететін жеке кәсіпкерлер мен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халықаралық қаржы орталығының қатысушылары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банктерінің филиалдары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сақтандыру (қайта сақтандыру) бейрезидент ұйымдарының филиалдары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 сақтандыру брокерлерінің филиалдары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шығаруды және олардың айналымын жүзеге асыратын тұлғалар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37" w:id="68"/>
    <w:p>
      <w:pPr>
        <w:spacing w:after="0"/>
        <w:ind w:left="0"/>
        <w:jc w:val="left"/>
      </w:pPr>
      <w:r>
        <w:rPr>
          <w:rFonts w:ascii="Times New Roman"/>
          <w:b/>
          <w:i w:val="false"/>
          <w:color w:val="000000"/>
        </w:rPr>
        <w:t xml:space="preserve"> Жеке басты куәландыратын құжаттардың түрлері кодтарының анықтамалығы</w:t>
      </w:r>
    </w:p>
    <w:bookmarkEnd w:id="68"/>
    <w:p>
      <w:pPr>
        <w:spacing w:after="0"/>
        <w:ind w:left="0"/>
        <w:jc w:val="both"/>
      </w:pPr>
      <w:r>
        <w:rPr>
          <w:rFonts w:ascii="Times New Roman"/>
          <w:b w:val="false"/>
          <w:i w:val="false"/>
          <w:color w:val="ff0000"/>
          <w:sz w:val="28"/>
        </w:rPr>
        <w:t xml:space="preserve">
      Ескерту. 5-қосымша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тұруына ықтиярхат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қызметтік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берген жеке куәлік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6-қосымша</w:t>
            </w:r>
          </w:p>
        </w:tc>
      </w:tr>
    </w:tbl>
    <w:bookmarkStart w:name="z339" w:id="69"/>
    <w:p>
      <w:pPr>
        <w:spacing w:after="0"/>
        <w:ind w:left="0"/>
        <w:jc w:val="left"/>
      </w:pPr>
      <w:r>
        <w:rPr>
          <w:rFonts w:ascii="Times New Roman"/>
          <w:b/>
          <w:i w:val="false"/>
          <w:color w:val="000000"/>
        </w:rPr>
        <w:t xml:space="preserve"> Қаржы мониторингіне жататын операциялардың түрлері кодтарының анықтамалығы</w:t>
      </w:r>
    </w:p>
    <w:bookmarkEnd w:id="69"/>
    <w:p>
      <w:pPr>
        <w:spacing w:after="0"/>
        <w:ind w:left="0"/>
        <w:jc w:val="both"/>
      </w:pPr>
      <w:r>
        <w:rPr>
          <w:rFonts w:ascii="Times New Roman"/>
          <w:b w:val="false"/>
          <w:i w:val="false"/>
          <w:color w:val="ff0000"/>
          <w:sz w:val="28"/>
        </w:rPr>
        <w:t xml:space="preserve">
      Ескерту. 6-қосымша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 құмар ойындар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 құмар ойындар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шетел валютасын қолма-қол ақшалай нысанда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шетел валютасын қолма-қол ақшалай нысанда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бойынша қолма-қол ақшалай нысанда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қолма-қол ақшалай нысанда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шотынан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қолма-қол ақша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қолма-қол ақша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тиісінше тiркелген, тұрғылықты жерi немесе орналасқан жерi бар және оффшорлық аймақта тiркелген банкте шоты бар жеке немесе заңды тұлғаның ақшаны клиенттің банктiк шотына салуы немесе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оффшорлық аймақта тiркелген банкте шоты бар жеке немесе заңды тұлғалардың пайдасына клиенттің ақшаны салуы немесе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тiркелген, тұрғылықты жерi немесе орналасқан жерi бар, оффшорлық аймақта тiркелген банкте шоты бар жеке немесе заңды тұлғалармен ақшамен және (немесе) өзге мүлікпен жүргізетін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ашылған шетелдегi шоттарға (салымдарға) қол ақшалай немесе қолма-қол ақшасыз нысанда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ашылған шетелдегi шоттан (салымнан) ақшаның қолма-қол ақшалай немесе қолма-қол ақшасыз нысанда түсуi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негiзде басқа тұлғаның пайдасына клиент жүзеге асыратын қолма-қол ақшалай немесе қолма-қол ақшасыз нысандағы төлемдер мен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қолма-қол ақшалай нысанда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қолма-қол ақшалай нысанда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тiркелген сәттен бастап үш ай аз уақыт өткен заңды тұлғалардың қолма-қол ақшалай немесе қолма-қол ақшасыз нысанда жүргізген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қолма-қол валютаны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құжаттық бағалы қағаздарды Қазақстан Республикасына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векселдерді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чектерді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әкетуді қоспағанда, Қазақстан Республикасынан қолма-қол валютаны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құжаттық бағалы қағаздарды Қазақстан Республикасынан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Республикасынан векселдерді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Республикасынан чектерді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төлемiн қолма-қол ақшалай нысанда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еріктi зейнетақы жарналарын қолма-қол ақшалай нысанда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еріктi зейнетақы жарналарын қолма-қол ақшалай нысанда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Еріктi зейнетақы жарналары есебінен жинақтаушы зейнетақы қорларынан зейнетақы төлемдерін қолма-қол ақшалай нысанда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лизингінің шарты бойынша мүлікті қолма-қол ақшалай нысанда және қолма-қол ақшасыз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лизингінің шарты бойынша мүлікті қолма-қол ақшалай нысанда және қолма-қол ақшасыз нысанда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Мердiгерлiк, тасымалдау, көлiк экспедициясы, сақтау, комиссиялар және мүлiктi сенiмгерлiк басқару қызметтерін қоспағанда, өзге де қызметтер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 мен асыл тастарды, олардан жасалған зергерлік бұйымдарды қолма-қол ақшалай және қолма-қол ақшасыз нысанда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 мен асыл тастарды, олардан жасалған зергерлік бұйымдарды қолма-қол ақшалай және қолма-қол ақшасыз нысанда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нәтижесінде мұндай мүлікке меншік құқығы өтетін жылжымайтын мүлiкпен жасалатын мәмiлелер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қолма-қол ақшалай немесе қолма-қол ақшасыз нысанда операциялар жасауы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операцияны жасаған кезеңде қолданыста болған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клиенттердің қолма-қол ақшалай немесе қолма-қол ақшасыз нысандағы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сипаты бойынша трансшекаралық төлемге және клиенттің банктік шотынан қолма-қол ақшасыз нысанда ақша аударуға жататын операциялар</w:t>
            </w:r>
          </w:p>
          <w:p>
            <w:pPr>
              <w:spacing w:after="20"/>
              <w:ind w:left="20"/>
              <w:jc w:val="both"/>
            </w:pPr>
            <w:r>
              <w:rPr>
                <w:rFonts w:ascii="Times New Roman"/>
                <w:b w:val="false"/>
                <w:i w:val="false"/>
                <w:color w:val="000000"/>
                <w:sz w:val="20"/>
              </w:rPr>
              <w:t>
Әр түрлі елдердегі қатысушылар арасындағы төлем немесе аударым трансшекаралық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сипаты бойынша трансшекаралық төлемге және қолма-қол ақшасыз нысандағы ақшаны клиенттің банк шотына трансшекаралық аударуға жататын операциялар</w:t>
            </w:r>
          </w:p>
          <w:p>
            <w:pPr>
              <w:spacing w:after="20"/>
              <w:ind w:left="20"/>
              <w:jc w:val="both"/>
            </w:pPr>
            <w:r>
              <w:rPr>
                <w:rFonts w:ascii="Times New Roman"/>
                <w:b w:val="false"/>
                <w:i w:val="false"/>
                <w:color w:val="000000"/>
                <w:sz w:val="20"/>
              </w:rPr>
              <w:t>
Әр түрлі елдердегі қатысушылар арасындағы төлем немесе аударым трансшекаралық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сипаты бойынша шетел мемлекетінен клиенттің шотына (оның ішінде үшінші тұлғалардың шоттары арқылы) бұрын түскен қолма-қол ақшасыз нысандағы ақшаны клиенттің банктік шотынан аударуға және трансшекаралық төлемдерге жататын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еңбек демалысына ақы төлеу және жалақы түрінде ақша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зейнетақы, қызметтік іссапарларға арналған шығыстар, стипендия, жәрдемақы, өзге де әлеуметтік төлем түрінде ақша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салықтар, коммуналдық және әлеуметтік төлемдер, бюджетке төленетін басқа да міндетті төлемдер, өсімпұлдар мен айыппұлдар төлеу бойынша төлемдері мен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ұйымның немесе жеке тұлғаның банктік шотына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қаржыландыруға байланысты ұйымдар мен тұлғалардың тізбесіне енгізілген, бенефициарлық меншік иесі болып табылатын тұлғаның ұйымның банктік шотына ақша салуы.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негізінде терроризм мен экстремизмді қаржыландыруға байланысты ұйымдар мен тұлғалардың тізбесіне енгізілген ұйымдар мен жеке тұлғалардың ақшасымен және (немесе) өзге де мүлкімен жүргізілетін операциялар мына кодтарда көзделген операцияларды қоспағанда: 6010, 6020, 6030, 6040, 6055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қырып-жою қаруын таратуды қаржыландыруға байланысты ұйымдар мен тұлғалардың тізбесіне енгізілген ұйымдар мен жеке тұлғалардың ақшасымен және (немесе) өзге мүлкімен жүргізілетін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 түрлері кодтарының бірде біріне жатпайтын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 4-тармағының 7) тармақшасында көзделген негіздер бойынша Терроризмді және экстремизмді қаржыландырумен байланысты ұйымдар мен тұлғалардың тізбесімен енгізілген жеке тұлғаларға қатысты ақшамен және (немесе) өзге мүлікпен операцияларды тоқтатып қою бойынша қолданылатын шаралардың ішінара немесе толық күшін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12-1-бабы 5-тармағында көзделген негіздер бойынша Терроризмді және экстремизмді қаржыландырумен байланысты ұйымдар мен тұлғалардың тізбесімен енгізілген жеке тұлғаларға қатысты ақшамен және (немесе) өзге мүлікпен операцияларды тоқтатып қою бойынша қолданылатын шаралардың ішінара немесе толық күшін жою</w:t>
            </w:r>
          </w:p>
        </w:tc>
      </w:tr>
    </w:tbl>
    <w:p>
      <w:pPr>
        <w:spacing w:after="0"/>
        <w:ind w:left="0"/>
        <w:jc w:val="both"/>
      </w:pPr>
      <w:r>
        <w:rPr>
          <w:rFonts w:ascii="Times New Roman"/>
          <w:b w:val="false"/>
          <w:i w:val="false"/>
          <w:color w:val="000000"/>
          <w:sz w:val="28"/>
        </w:rPr>
        <w:t>
      *күдікті деп танылған операцияларға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42" w:id="70"/>
    <w:p>
      <w:pPr>
        <w:spacing w:after="0"/>
        <w:ind w:left="0"/>
        <w:jc w:val="left"/>
      </w:pPr>
      <w:r>
        <w:rPr>
          <w:rFonts w:ascii="Times New Roman"/>
          <w:b/>
          <w:i w:val="false"/>
          <w:color w:val="000000"/>
        </w:rPr>
        <w:t xml:space="preserve"> Ақшамен және (немесе) өзге мүлікпен мәмілелер мен қатысушылардың түрлері кодтарының анықтамалығы</w:t>
      </w:r>
    </w:p>
    <w:bookmarkEnd w:id="70"/>
    <w:p>
      <w:pPr>
        <w:spacing w:after="0"/>
        <w:ind w:left="0"/>
        <w:jc w:val="both"/>
      </w:pPr>
      <w:r>
        <w:rPr>
          <w:rFonts w:ascii="Times New Roman"/>
          <w:b w:val="false"/>
          <w:i w:val="false"/>
          <w:color w:val="ff0000"/>
          <w:sz w:val="28"/>
        </w:rPr>
        <w:t xml:space="preserve">
      Ескерту. 7-қосымша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немесе қызметті сатып алу-сату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мүлікті сатып алу-сату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беру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төлеуші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өтеусіз пайдалану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(көлік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экспедицияны тасымалдау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(көлік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талабына жол беруді қаржыландыру шарты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аудару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 көрсету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ұстаушы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құрылтайшысы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құқықтарды беру туралы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шығармашылық қызмет нәтижелерін құру және пайдалану туралы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 пайдалы моделді және/немесе өнеркәсіптік үлгіні пайдалануға арналған лицензиялық немесе қосалқы лицензиялық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иесі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кәсіпкерлік лицензияның шарты (франчайзинг)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тотализатор ұйымдастырушы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тотализатор қатысушысы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 келісім немесе келісімшарт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құжатсыз мәміле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қатысушы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кәсіби зейнетақы жарналары,ерікті зейнетақы жарналары есебінен зейнетақыны қамтамасыз ету туралы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жөнелтуші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 мен филиал арасындағы аударымдар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44" w:id="71"/>
    <w:p>
      <w:pPr>
        <w:spacing w:after="0"/>
        <w:ind w:left="0"/>
        <w:jc w:val="both"/>
      </w:pPr>
      <w:r>
        <w:rPr>
          <w:rFonts w:ascii="Times New Roman"/>
          <w:b w:val="false"/>
          <w:i w:val="false"/>
          <w:color w:val="000000"/>
          <w:sz w:val="28"/>
        </w:rPr>
        <w:t>
      Нысан</w:t>
      </w:r>
    </w:p>
    <w:bookmarkEnd w:id="71"/>
    <w:bookmarkStart w:name="z345" w:id="72"/>
    <w:p>
      <w:pPr>
        <w:spacing w:after="0"/>
        <w:ind w:left="0"/>
        <w:jc w:val="left"/>
      </w:pPr>
      <w:r>
        <w:rPr>
          <w:rFonts w:ascii="Times New Roman"/>
          <w:b/>
          <w:i w:val="false"/>
          <w:color w:val="000000"/>
        </w:rPr>
        <w:t xml:space="preserve"> Қажетті ақпаратты, мәліметтер мен құжаттарды беру жөнінде сұрау салу</w:t>
      </w:r>
    </w:p>
    <w:bookmarkEnd w:id="72"/>
    <w:p>
      <w:pPr>
        <w:spacing w:after="0"/>
        <w:ind w:left="0"/>
        <w:jc w:val="both"/>
      </w:pPr>
      <w:bookmarkStart w:name="z346" w:id="73"/>
      <w:r>
        <w:rPr>
          <w:rFonts w:ascii="Times New Roman"/>
          <w:b w:val="false"/>
          <w:i w:val="false"/>
          <w:color w:val="000000"/>
          <w:sz w:val="28"/>
        </w:rPr>
        <w:t>
              "Қылмыстық жолмен алынған кірістерді заңдастыруға (жылыстатуға) және терроризмді</w:t>
      </w:r>
    </w:p>
    <w:bookmarkEnd w:id="73"/>
    <w:p>
      <w:pPr>
        <w:spacing w:after="0"/>
        <w:ind w:left="0"/>
        <w:jc w:val="both"/>
      </w:pPr>
      <w:r>
        <w:rPr>
          <w:rFonts w:ascii="Times New Roman"/>
          <w:b w:val="false"/>
          <w:i w:val="false"/>
          <w:color w:val="000000"/>
          <w:sz w:val="28"/>
        </w:rPr>
        <w:t>қаржыландыруға қарсы іс-қимыл туралы" Қазақстан Республикасы Заңының 17-бабы 1-</w:t>
      </w:r>
    </w:p>
    <w:p>
      <w:pPr>
        <w:spacing w:after="0"/>
        <w:ind w:left="0"/>
        <w:jc w:val="both"/>
      </w:pPr>
      <w:r>
        <w:rPr>
          <w:rFonts w:ascii="Times New Roman"/>
          <w:b w:val="false"/>
          <w:i w:val="false"/>
          <w:color w:val="000000"/>
          <w:sz w:val="28"/>
        </w:rPr>
        <w:t xml:space="preserve">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10-бабының </w:t>
      </w:r>
      <w:r>
        <w:rPr>
          <w:rFonts w:ascii="Times New Roman"/>
          <w:b w:val="false"/>
          <w:i w:val="false"/>
          <w:color w:val="000000"/>
          <w:sz w:val="28"/>
        </w:rPr>
        <w:t>3-1-тармақтарына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ақша аударымдары жүйесі арқылы өткізілген, халықаралық ақша аударымдары бойынша</w:t>
      </w:r>
    </w:p>
    <w:p>
      <w:pPr>
        <w:spacing w:after="0"/>
        <w:ind w:left="0"/>
        <w:jc w:val="both"/>
      </w:pPr>
      <w:r>
        <w:rPr>
          <w:rFonts w:ascii="Times New Roman"/>
          <w:b w:val="false"/>
          <w:i w:val="false"/>
          <w:color w:val="000000"/>
          <w:sz w:val="28"/>
        </w:rPr>
        <w:t>клиенттердің және клиенттердің бенефициарлық меншік иелерінің операциялары туралы</w:t>
      </w:r>
    </w:p>
    <w:p>
      <w:pPr>
        <w:spacing w:after="0"/>
        <w:ind w:left="0"/>
        <w:jc w:val="both"/>
      </w:pPr>
      <w:r>
        <w:rPr>
          <w:rFonts w:ascii="Times New Roman"/>
          <w:b w:val="false"/>
          <w:i w:val="false"/>
          <w:color w:val="000000"/>
          <w:sz w:val="28"/>
        </w:rPr>
        <w:t>мынадай ақпаратты, мәліметтер мен құжаттарды беруді сұрайды:</w:t>
      </w:r>
    </w:p>
    <w:p>
      <w:pPr>
        <w:spacing w:after="0"/>
        <w:ind w:left="0"/>
        <w:jc w:val="both"/>
      </w:pPr>
      <w:r>
        <w:rPr>
          <w:rFonts w:ascii="Times New Roman"/>
          <w:b w:val="false"/>
          <w:i w:val="false"/>
          <w:color w:val="000000"/>
          <w:sz w:val="28"/>
        </w:rPr>
        <w:t>1. _____________________;</w:t>
      </w:r>
    </w:p>
    <w:p>
      <w:pPr>
        <w:spacing w:after="0"/>
        <w:ind w:left="0"/>
        <w:jc w:val="both"/>
      </w:pPr>
      <w:r>
        <w:rPr>
          <w:rFonts w:ascii="Times New Roman"/>
          <w:b w:val="false"/>
          <w:i w:val="false"/>
          <w:color w:val="000000"/>
          <w:sz w:val="28"/>
        </w:rPr>
        <w:t>2. _____________________.</w:t>
      </w:r>
    </w:p>
    <w:p>
      <w:pPr>
        <w:spacing w:after="0"/>
        <w:ind w:left="0"/>
        <w:jc w:val="both"/>
      </w:pPr>
      <w:r>
        <w:rPr>
          <w:rFonts w:ascii="Times New Roman"/>
          <w:b w:val="false"/>
          <w:i w:val="false"/>
          <w:color w:val="000000"/>
          <w:sz w:val="28"/>
        </w:rPr>
        <w:t xml:space="preserve">___________________________ _________ ____________________ </w:t>
      </w:r>
    </w:p>
    <w:p>
      <w:pPr>
        <w:spacing w:after="0"/>
        <w:ind w:left="0"/>
        <w:jc w:val="both"/>
      </w:pPr>
      <w:r>
        <w:rPr>
          <w:rFonts w:ascii="Times New Roman"/>
          <w:b w:val="false"/>
          <w:i w:val="false"/>
          <w:color w:val="000000"/>
          <w:sz w:val="28"/>
        </w:rPr>
        <w:t xml:space="preserve"> (уәкілетті органның уәкілетті (қолы) (қолдың толық жазылуы) </w:t>
      </w:r>
    </w:p>
    <w:p>
      <w:pPr>
        <w:spacing w:after="0"/>
        <w:ind w:left="0"/>
        <w:jc w:val="both"/>
      </w:pPr>
      <w:r>
        <w:rPr>
          <w:rFonts w:ascii="Times New Roman"/>
          <w:b w:val="false"/>
          <w:i w:val="false"/>
          <w:color w:val="000000"/>
          <w:sz w:val="28"/>
        </w:rPr>
        <w:t>тұлғасының тегі, аты, әкесінің аты (болған жағдайда))</w:t>
      </w:r>
    </w:p>
    <w:p>
      <w:pPr>
        <w:spacing w:after="0"/>
        <w:ind w:left="0"/>
        <w:jc w:val="both"/>
      </w:pPr>
      <w:bookmarkStart w:name="z347" w:id="74"/>
      <w:r>
        <w:rPr>
          <w:rFonts w:ascii="Times New Roman"/>
          <w:b w:val="false"/>
          <w:i w:val="false"/>
          <w:color w:val="000000"/>
          <w:sz w:val="28"/>
        </w:rPr>
        <w:t>
      Байланыс телефоны _________________</w:t>
      </w:r>
    </w:p>
    <w:bookmarkEnd w:id="74"/>
    <w:p>
      <w:pPr>
        <w:spacing w:after="0"/>
        <w:ind w:left="0"/>
        <w:jc w:val="both"/>
      </w:pPr>
      <w:r>
        <w:rPr>
          <w:rFonts w:ascii="Times New Roman"/>
          <w:b w:val="false"/>
          <w:i w:val="false"/>
          <w:color w:val="000000"/>
          <w:sz w:val="28"/>
        </w:rPr>
        <w:t>Сұрау салудың жіберілген күні мен уақыты: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349" w:id="75"/>
    <w:p>
      <w:pPr>
        <w:spacing w:after="0"/>
        <w:ind w:left="0"/>
        <w:jc w:val="both"/>
      </w:pPr>
      <w:r>
        <w:rPr>
          <w:rFonts w:ascii="Times New Roman"/>
          <w:b w:val="false"/>
          <w:i w:val="false"/>
          <w:color w:val="000000"/>
          <w:sz w:val="28"/>
        </w:rPr>
        <w:t>
      Нысан</w:t>
      </w:r>
    </w:p>
    <w:bookmarkEnd w:id="75"/>
    <w:bookmarkStart w:name="z350" w:id="76"/>
    <w:p>
      <w:pPr>
        <w:spacing w:after="0"/>
        <w:ind w:left="0"/>
        <w:jc w:val="left"/>
      </w:pPr>
      <w:r>
        <w:rPr>
          <w:rFonts w:ascii="Times New Roman"/>
          <w:b/>
          <w:i w:val="false"/>
          <w:color w:val="000000"/>
        </w:rPr>
        <w:t xml:space="preserve"> Қажетті ақпаратты, мәліметтер мен құжаттарды беру жөнінде сұрау салудың қабылданғаны туралы хабарлама</w:t>
      </w:r>
    </w:p>
    <w:bookmarkEnd w:id="76"/>
    <w:p>
      <w:pPr>
        <w:spacing w:after="0"/>
        <w:ind w:left="0"/>
        <w:jc w:val="both"/>
      </w:pPr>
      <w:bookmarkStart w:name="z351" w:id="77"/>
      <w:r>
        <w:rPr>
          <w:rFonts w:ascii="Times New Roman"/>
          <w:b w:val="false"/>
          <w:i w:val="false"/>
          <w:color w:val="000000"/>
          <w:sz w:val="28"/>
        </w:rPr>
        <w:t xml:space="preserve">
      __________________________________________________________________  </w:t>
      </w:r>
    </w:p>
    <w:bookmarkEnd w:id="77"/>
    <w:p>
      <w:pPr>
        <w:spacing w:after="0"/>
        <w:ind w:left="0"/>
        <w:jc w:val="both"/>
      </w:pPr>
      <w:r>
        <w:rPr>
          <w:rFonts w:ascii="Times New Roman"/>
          <w:b w:val="false"/>
          <w:i w:val="false"/>
          <w:color w:val="000000"/>
          <w:sz w:val="28"/>
        </w:rPr>
        <w:t xml:space="preserve">                    (қаржы мониторингі субъектісінің атауы)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________ № ______ қаржы мониторингіне жататын операция бойынша  қажетті ақпаратты,</w:t>
      </w:r>
    </w:p>
    <w:p>
      <w:pPr>
        <w:spacing w:after="0"/>
        <w:ind w:left="0"/>
        <w:jc w:val="both"/>
      </w:pPr>
      <w:r>
        <w:rPr>
          <w:rFonts w:ascii="Times New Roman"/>
          <w:b w:val="false"/>
          <w:i w:val="false"/>
          <w:color w:val="000000"/>
          <w:sz w:val="28"/>
        </w:rPr>
        <w:t>мәліметтер мен құжаттарды беруге сұрау салудың  қабылданғаны туралы хабарлайды.</w:t>
      </w:r>
    </w:p>
    <w:p>
      <w:pPr>
        <w:spacing w:after="0"/>
        <w:ind w:left="0"/>
        <w:jc w:val="both"/>
      </w:pPr>
      <w:r>
        <w:rPr>
          <w:rFonts w:ascii="Times New Roman"/>
          <w:b w:val="false"/>
          <w:i w:val="false"/>
          <w:color w:val="000000"/>
          <w:sz w:val="28"/>
        </w:rPr>
        <w:t>____________________________ ____________ __________________</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 xml:space="preserve">жауапты адамының тегі, </w:t>
      </w:r>
    </w:p>
    <w:p>
      <w:pPr>
        <w:spacing w:after="0"/>
        <w:ind w:left="0"/>
        <w:jc w:val="both"/>
      </w:pPr>
      <w:r>
        <w:rPr>
          <w:rFonts w:ascii="Times New Roman"/>
          <w:b w:val="false"/>
          <w:i w:val="false"/>
          <w:color w:val="000000"/>
          <w:sz w:val="28"/>
        </w:rPr>
        <w:t>аты,  әкесінің аты (болған жағдайда))</w:t>
      </w:r>
    </w:p>
    <w:p>
      <w:pPr>
        <w:spacing w:after="0"/>
        <w:ind w:left="0"/>
        <w:jc w:val="both"/>
      </w:pPr>
      <w:r>
        <w:rPr>
          <w:rFonts w:ascii="Times New Roman"/>
          <w:b w:val="false"/>
          <w:i w:val="false"/>
          <w:color w:val="000000"/>
          <w:sz w:val="28"/>
        </w:rPr>
        <w:t>Сұрау салудың қабылданған күні мен уақыты: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53" w:id="78"/>
    <w:p>
      <w:pPr>
        <w:spacing w:after="0"/>
        <w:ind w:left="0"/>
        <w:jc w:val="both"/>
      </w:pPr>
      <w:r>
        <w:rPr>
          <w:rFonts w:ascii="Times New Roman"/>
          <w:b w:val="false"/>
          <w:i w:val="false"/>
          <w:color w:val="000000"/>
          <w:sz w:val="28"/>
        </w:rPr>
        <w:t>
      Нысан</w:t>
      </w:r>
    </w:p>
    <w:bookmarkEnd w:id="78"/>
    <w:bookmarkStart w:name="z354" w:id="79"/>
    <w:p>
      <w:pPr>
        <w:spacing w:after="0"/>
        <w:ind w:left="0"/>
        <w:jc w:val="left"/>
      </w:pPr>
      <w:r>
        <w:rPr>
          <w:rFonts w:ascii="Times New Roman"/>
          <w:b/>
          <w:i w:val="false"/>
          <w:color w:val="000000"/>
        </w:rPr>
        <w:t xml:space="preserve"> Қажетті ақпаратты, мәліметтер мен құжаттарды беру жөнінде сұрау салуға жауап</w:t>
      </w:r>
    </w:p>
    <w:bookmarkEnd w:id="79"/>
    <w:p>
      <w:pPr>
        <w:spacing w:after="0"/>
        <w:ind w:left="0"/>
        <w:jc w:val="both"/>
      </w:pPr>
      <w:bookmarkStart w:name="z355" w:id="80"/>
      <w:r>
        <w:rPr>
          <w:rFonts w:ascii="Times New Roman"/>
          <w:b w:val="false"/>
          <w:i w:val="false"/>
          <w:color w:val="000000"/>
          <w:sz w:val="28"/>
        </w:rPr>
        <w:t>
                   "Қылмыстық жолмен алынған кірістерді заңдастыруға (жылыстатуға) және</w:t>
      </w:r>
    </w:p>
    <w:bookmarkEnd w:id="80"/>
    <w:p>
      <w:pPr>
        <w:spacing w:after="0"/>
        <w:ind w:left="0"/>
        <w:jc w:val="both"/>
      </w:pPr>
      <w:r>
        <w:rPr>
          <w:rFonts w:ascii="Times New Roman"/>
          <w:b w:val="false"/>
          <w:i w:val="false"/>
          <w:color w:val="000000"/>
          <w:sz w:val="28"/>
        </w:rPr>
        <w:t>терроризмді қаржыландыруға қарсы іс-қимыл туралы" 2009 жылғы 28 тамыздағы Қазақстан</w:t>
      </w:r>
    </w:p>
    <w:p>
      <w:pPr>
        <w:spacing w:after="0"/>
        <w:ind w:left="0"/>
        <w:jc w:val="both"/>
      </w:pPr>
      <w:r>
        <w:rPr>
          <w:rFonts w:ascii="Times New Roman"/>
          <w:b w:val="false"/>
          <w:i w:val="false"/>
          <w:color w:val="000000"/>
          <w:sz w:val="28"/>
        </w:rPr>
        <w:t xml:space="preserve">Республикасының Заңының 17-бабы 1-тармағының және 10-бабының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(қаржы мониторингі субъектінің аты)</w:t>
      </w:r>
    </w:p>
    <w:p>
      <w:pPr>
        <w:spacing w:after="0"/>
        <w:ind w:left="0"/>
        <w:jc w:val="both"/>
      </w:pPr>
      <w:r>
        <w:rPr>
          <w:rFonts w:ascii="Times New Roman"/>
          <w:b w:val="false"/>
          <w:i w:val="false"/>
          <w:color w:val="000000"/>
          <w:sz w:val="28"/>
        </w:rPr>
        <w:t>__________ № ______ сұрау салуға мынадай ақпаратты, мәліметтер* мен құжаттарды жібереді:</w:t>
      </w:r>
    </w:p>
    <w:p>
      <w:pPr>
        <w:spacing w:after="0"/>
        <w:ind w:left="0"/>
        <w:jc w:val="both"/>
      </w:pPr>
      <w:r>
        <w:rPr>
          <w:rFonts w:ascii="Times New Roman"/>
          <w:b w:val="false"/>
          <w:i w:val="false"/>
          <w:color w:val="000000"/>
          <w:sz w:val="28"/>
        </w:rPr>
        <w:t>1. _______________;</w:t>
      </w:r>
    </w:p>
    <w:p>
      <w:pPr>
        <w:spacing w:after="0"/>
        <w:ind w:left="0"/>
        <w:jc w:val="both"/>
      </w:pPr>
      <w:r>
        <w:rPr>
          <w:rFonts w:ascii="Times New Roman"/>
          <w:b w:val="false"/>
          <w:i w:val="false"/>
          <w:color w:val="000000"/>
          <w:sz w:val="28"/>
        </w:rPr>
        <w:t>2. _______________.</w:t>
      </w:r>
    </w:p>
    <w:p>
      <w:pPr>
        <w:spacing w:after="0"/>
        <w:ind w:left="0"/>
        <w:jc w:val="both"/>
      </w:pPr>
      <w:r>
        <w:rPr>
          <w:rFonts w:ascii="Times New Roman"/>
          <w:b w:val="false"/>
          <w:i w:val="false"/>
          <w:color w:val="000000"/>
          <w:sz w:val="28"/>
        </w:rPr>
        <w:t>Қосымша _____ парақта.</w:t>
      </w:r>
    </w:p>
    <w:p>
      <w:pPr>
        <w:spacing w:after="0"/>
        <w:ind w:left="0"/>
        <w:jc w:val="both"/>
      </w:pPr>
      <w:r>
        <w:rPr>
          <w:rFonts w:ascii="Times New Roman"/>
          <w:b w:val="false"/>
          <w:i w:val="false"/>
          <w:color w:val="000000"/>
          <w:sz w:val="28"/>
        </w:rPr>
        <w:t xml:space="preserve">_____________________________ __________ _______________________ </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 xml:space="preserve">жауапты адамының тегі, </w:t>
      </w:r>
    </w:p>
    <w:p>
      <w:pPr>
        <w:spacing w:after="0"/>
        <w:ind w:left="0"/>
        <w:jc w:val="both"/>
      </w:pPr>
      <w:r>
        <w:rPr>
          <w:rFonts w:ascii="Times New Roman"/>
          <w:b w:val="false"/>
          <w:i w:val="false"/>
          <w:color w:val="000000"/>
          <w:sz w:val="28"/>
        </w:rPr>
        <w:t>аты,  әкесінің аты (болған жағдайда))</w:t>
      </w:r>
    </w:p>
    <w:p>
      <w:pPr>
        <w:spacing w:after="0"/>
        <w:ind w:left="0"/>
        <w:jc w:val="both"/>
      </w:pPr>
      <w:r>
        <w:rPr>
          <w:rFonts w:ascii="Times New Roman"/>
          <w:b w:val="false"/>
          <w:i w:val="false"/>
          <w:color w:val="000000"/>
          <w:sz w:val="28"/>
        </w:rPr>
        <w:t>Байланыс телефоны: _________________</w:t>
      </w:r>
    </w:p>
    <w:p>
      <w:pPr>
        <w:spacing w:after="0"/>
        <w:ind w:left="0"/>
        <w:jc w:val="both"/>
      </w:pPr>
      <w:r>
        <w:rPr>
          <w:rFonts w:ascii="Times New Roman"/>
          <w:b w:val="false"/>
          <w:i w:val="false"/>
          <w:color w:val="000000"/>
          <w:sz w:val="28"/>
        </w:rPr>
        <w:t>Жауаптың жіберілген күні мен уақыты: ________________________</w:t>
      </w:r>
    </w:p>
    <w:p>
      <w:pPr>
        <w:spacing w:after="0"/>
        <w:ind w:left="0"/>
        <w:jc w:val="both"/>
      </w:pPr>
      <w:bookmarkStart w:name="z356" w:id="81"/>
      <w:r>
        <w:rPr>
          <w:rFonts w:ascii="Times New Roman"/>
          <w:b w:val="false"/>
          <w:i w:val="false"/>
          <w:color w:val="000000"/>
          <w:sz w:val="28"/>
        </w:rPr>
        <w:t>
      *клиенттің банктік шоты бойынша үзінді көшірмелер осы нысанға қосымшаға сәйкес</w:t>
      </w:r>
    </w:p>
    <w:bookmarkEnd w:id="81"/>
    <w:p>
      <w:pPr>
        <w:spacing w:after="0"/>
        <w:ind w:left="0"/>
        <w:jc w:val="both"/>
      </w:pPr>
      <w:r>
        <w:rPr>
          <w:rFonts w:ascii="Times New Roman"/>
          <w:b w:val="false"/>
          <w:i w:val="false"/>
          <w:color w:val="000000"/>
          <w:sz w:val="28"/>
        </w:rPr>
        <w:t>Microsoft Excel форматында беріледі, өзге мәліметтер қаржы мониторингі субъектісі дербес</w:t>
      </w:r>
    </w:p>
    <w:p>
      <w:pPr>
        <w:spacing w:after="0"/>
        <w:ind w:left="0"/>
        <w:jc w:val="both"/>
      </w:pPr>
      <w:r>
        <w:rPr>
          <w:rFonts w:ascii="Times New Roman"/>
          <w:b w:val="false"/>
          <w:i w:val="false"/>
          <w:color w:val="000000"/>
          <w:sz w:val="28"/>
        </w:rPr>
        <w:t>белгілеген нысан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ақпаратты, мәліметтер</w:t>
            </w:r>
            <w:r>
              <w:br/>
            </w:r>
            <w:r>
              <w:rPr>
                <w:rFonts w:ascii="Times New Roman"/>
                <w:b w:val="false"/>
                <w:i w:val="false"/>
                <w:color w:val="000000"/>
                <w:sz w:val="20"/>
              </w:rPr>
              <w:t>мен құжаттарды беру жөнінде</w:t>
            </w:r>
            <w:r>
              <w:br/>
            </w:r>
            <w:r>
              <w:rPr>
                <w:rFonts w:ascii="Times New Roman"/>
                <w:b w:val="false"/>
                <w:i w:val="false"/>
                <w:color w:val="000000"/>
                <w:sz w:val="20"/>
              </w:rPr>
              <w:t>сұрау салуға жауап" нысанына</w:t>
            </w:r>
            <w:r>
              <w:br/>
            </w:r>
            <w:r>
              <w:rPr>
                <w:rFonts w:ascii="Times New Roman"/>
                <w:b w:val="false"/>
                <w:i w:val="false"/>
                <w:color w:val="000000"/>
                <w:sz w:val="20"/>
              </w:rPr>
              <w:t>қосымша</w:t>
            </w:r>
          </w:p>
        </w:tc>
      </w:tr>
    </w:tbl>
    <w:bookmarkStart w:name="z358" w:id="82"/>
    <w:p>
      <w:pPr>
        <w:spacing w:after="0"/>
        <w:ind w:left="0"/>
        <w:jc w:val="left"/>
      </w:pPr>
      <w:r>
        <w:rPr>
          <w:rFonts w:ascii="Times New Roman"/>
          <w:b/>
          <w:i w:val="false"/>
          <w:color w:val="000000"/>
        </w:rPr>
        <w:t xml:space="preserve"> Уәкілетті органның сұрау салуы шеңберінде қаржы мониторингі субъектілері беретін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күні мен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түрлері (құжаттың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ААЖ-ның атауы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өткізу валютасындағы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Тенгедегі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 /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ЖСН-і/БСН-і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резидентттігі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83"/>
    <w:p>
      <w:pPr>
        <w:spacing w:after="0"/>
        <w:ind w:left="0"/>
        <w:jc w:val="both"/>
      </w:pPr>
      <w:r>
        <w:rPr>
          <w:rFonts w:ascii="Times New Roman"/>
          <w:b w:val="false"/>
          <w:i w:val="false"/>
          <w:color w:val="000000"/>
          <w:sz w:val="28"/>
        </w:rPr>
        <w:t>
      Кестенің жалғасы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банкі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шот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ЖСН/-і БСН-і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резиденттігі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шот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 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84"/>
    <w:p>
      <w:pPr>
        <w:spacing w:after="0"/>
        <w:ind w:left="0"/>
        <w:jc w:val="both"/>
      </w:pPr>
      <w:r>
        <w:rPr>
          <w:rFonts w:ascii="Times New Roman"/>
          <w:b w:val="false"/>
          <w:i w:val="false"/>
          <w:color w:val="000000"/>
          <w:sz w:val="28"/>
        </w:rPr>
        <w:t>
      Аббревиатуралардың мағынасын ашу:</w:t>
      </w:r>
    </w:p>
    <w:bookmarkEnd w:id="84"/>
    <w:bookmarkStart w:name="z361" w:id="85"/>
    <w:p>
      <w:pPr>
        <w:spacing w:after="0"/>
        <w:ind w:left="0"/>
        <w:jc w:val="both"/>
      </w:pPr>
      <w:r>
        <w:rPr>
          <w:rFonts w:ascii="Times New Roman"/>
          <w:b w:val="false"/>
          <w:i w:val="false"/>
          <w:color w:val="000000"/>
          <w:sz w:val="28"/>
        </w:rPr>
        <w:t>
      ЖСН-і /БСН-і – жеке сәйкестендіру нөмірі/ бизнес сәйкестендіру нөмірі</w:t>
      </w:r>
    </w:p>
    <w:bookmarkEnd w:id="85"/>
    <w:bookmarkStart w:name="z362" w:id="86"/>
    <w:p>
      <w:pPr>
        <w:spacing w:after="0"/>
        <w:ind w:left="0"/>
        <w:jc w:val="both"/>
      </w:pPr>
      <w:r>
        <w:rPr>
          <w:rFonts w:ascii="Times New Roman"/>
          <w:b w:val="false"/>
          <w:i w:val="false"/>
          <w:color w:val="000000"/>
          <w:sz w:val="28"/>
        </w:rPr>
        <w:t>
      ААЖ – ақша аударымдардың жүйесі</w:t>
      </w:r>
    </w:p>
    <w:bookmarkEnd w:id="86"/>
    <w:bookmarkStart w:name="z363" w:id="87"/>
    <w:p>
      <w:pPr>
        <w:spacing w:after="0"/>
        <w:ind w:left="0"/>
        <w:jc w:val="both"/>
      </w:pPr>
      <w:r>
        <w:rPr>
          <w:rFonts w:ascii="Times New Roman"/>
          <w:b w:val="false"/>
          <w:i w:val="false"/>
          <w:color w:val="000000"/>
          <w:sz w:val="28"/>
        </w:rPr>
        <w:t>
      Т.А.Ә. - тегі, аты, әкесінің аты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65" w:id="88"/>
    <w:p>
      <w:pPr>
        <w:spacing w:after="0"/>
        <w:ind w:left="0"/>
        <w:jc w:val="both"/>
      </w:pPr>
      <w:r>
        <w:rPr>
          <w:rFonts w:ascii="Times New Roman"/>
          <w:b w:val="false"/>
          <w:i w:val="false"/>
          <w:color w:val="000000"/>
          <w:sz w:val="28"/>
        </w:rPr>
        <w:t>
      Нысан</w:t>
      </w:r>
    </w:p>
    <w:bookmarkEnd w:id="88"/>
    <w:bookmarkStart w:name="z366" w:id="89"/>
    <w:p>
      <w:pPr>
        <w:spacing w:after="0"/>
        <w:ind w:left="0"/>
        <w:jc w:val="left"/>
      </w:pPr>
      <w:r>
        <w:rPr>
          <w:rFonts w:ascii="Times New Roman"/>
          <w:b/>
          <w:i w:val="false"/>
          <w:color w:val="000000"/>
        </w:rPr>
        <w:t xml:space="preserve"> Қажетті ақпаратты, мәліметтер мен құжаттарды беру жөнінде сұрау салу мерзімін ұзарту туралы өтініш</w:t>
      </w:r>
    </w:p>
    <w:bookmarkEnd w:id="89"/>
    <w:p>
      <w:pPr>
        <w:spacing w:after="0"/>
        <w:ind w:left="0"/>
        <w:jc w:val="both"/>
      </w:pPr>
      <w:bookmarkStart w:name="z367" w:id="90"/>
      <w:r>
        <w:rPr>
          <w:rFonts w:ascii="Times New Roman"/>
          <w:b w:val="false"/>
          <w:i w:val="false"/>
          <w:color w:val="000000"/>
          <w:sz w:val="28"/>
        </w:rPr>
        <w:t xml:space="preserve">
      ___________________________________________________________________  </w:t>
      </w:r>
    </w:p>
    <w:bookmarkEnd w:id="90"/>
    <w:p>
      <w:pPr>
        <w:spacing w:after="0"/>
        <w:ind w:left="0"/>
        <w:jc w:val="both"/>
      </w:pPr>
      <w:r>
        <w:rPr>
          <w:rFonts w:ascii="Times New Roman"/>
          <w:b w:val="false"/>
          <w:i w:val="false"/>
          <w:color w:val="000000"/>
          <w:sz w:val="28"/>
        </w:rPr>
        <w:t xml:space="preserve">                          (қаржы мониторингі субъектісінің атауы)</w:t>
      </w:r>
    </w:p>
    <w:p>
      <w:pPr>
        <w:spacing w:after="0"/>
        <w:ind w:left="0"/>
        <w:jc w:val="both"/>
      </w:pPr>
      <w:r>
        <w:rPr>
          <w:rFonts w:ascii="Times New Roman"/>
          <w:b w:val="false"/>
          <w:i w:val="false"/>
          <w:color w:val="000000"/>
          <w:sz w:val="28"/>
        </w:rPr>
        <w:t xml:space="preserve">__________________________ көрсетілген қажетті ақпаратты, мәліметтер мен </w:t>
      </w:r>
    </w:p>
    <w:p>
      <w:pPr>
        <w:spacing w:after="0"/>
        <w:ind w:left="0"/>
        <w:jc w:val="both"/>
      </w:pPr>
      <w:r>
        <w:rPr>
          <w:rFonts w:ascii="Times New Roman"/>
          <w:b w:val="false"/>
          <w:i w:val="false"/>
          <w:color w:val="000000"/>
          <w:sz w:val="28"/>
        </w:rPr>
        <w:t xml:space="preserve">      (уәкілетті орган)</w:t>
      </w:r>
    </w:p>
    <w:p>
      <w:pPr>
        <w:spacing w:after="0"/>
        <w:ind w:left="0"/>
        <w:jc w:val="both"/>
      </w:pPr>
      <w:r>
        <w:rPr>
          <w:rFonts w:ascii="Times New Roman"/>
          <w:b w:val="false"/>
          <w:i w:val="false"/>
          <w:color w:val="000000"/>
          <w:sz w:val="28"/>
        </w:rPr>
        <w:t>құжаттарды беру жөніндегі ____________№________ сұрау салуда көрсетілген</w:t>
      </w:r>
    </w:p>
    <w:p>
      <w:pPr>
        <w:spacing w:after="0"/>
        <w:ind w:left="0"/>
        <w:jc w:val="both"/>
      </w:pPr>
      <w:r>
        <w:rPr>
          <w:rFonts w:ascii="Times New Roman"/>
          <w:b w:val="false"/>
          <w:i w:val="false"/>
          <w:color w:val="000000"/>
          <w:sz w:val="28"/>
        </w:rPr>
        <w:t>мерзімді _____ жұмыс күніне дейін ұзарту туралы өтініш береді.</w:t>
      </w:r>
    </w:p>
    <w:p>
      <w:pPr>
        <w:spacing w:after="0"/>
        <w:ind w:left="0"/>
        <w:jc w:val="both"/>
      </w:pPr>
      <w:r>
        <w:rPr>
          <w:rFonts w:ascii="Times New Roman"/>
          <w:b w:val="false"/>
          <w:i w:val="false"/>
          <w:color w:val="000000"/>
          <w:sz w:val="28"/>
        </w:rPr>
        <w:t xml:space="preserve">_____________________________ _________ _______________________ </w:t>
      </w:r>
    </w:p>
    <w:p>
      <w:pPr>
        <w:spacing w:after="0"/>
        <w:ind w:left="0"/>
        <w:jc w:val="both"/>
      </w:pPr>
      <w:r>
        <w:rPr>
          <w:rFonts w:ascii="Times New Roman"/>
          <w:b w:val="false"/>
          <w:i w:val="false"/>
          <w:color w:val="000000"/>
          <w:sz w:val="28"/>
        </w:rPr>
        <w:t xml:space="preserve">  (қаржы мониторингі субъектісінің (қолы) (қолдың толық жазылуы)  </w:t>
      </w:r>
    </w:p>
    <w:p>
      <w:pPr>
        <w:spacing w:after="0"/>
        <w:ind w:left="0"/>
        <w:jc w:val="both"/>
      </w:pPr>
      <w:r>
        <w:rPr>
          <w:rFonts w:ascii="Times New Roman"/>
          <w:b w:val="false"/>
          <w:i w:val="false"/>
          <w:color w:val="000000"/>
          <w:sz w:val="28"/>
        </w:rPr>
        <w:t>жауапты адамының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69" w:id="91"/>
    <w:p>
      <w:pPr>
        <w:spacing w:after="0"/>
        <w:ind w:left="0"/>
        <w:jc w:val="both"/>
      </w:pPr>
      <w:r>
        <w:rPr>
          <w:rFonts w:ascii="Times New Roman"/>
          <w:b w:val="false"/>
          <w:i w:val="false"/>
          <w:color w:val="000000"/>
          <w:sz w:val="28"/>
        </w:rPr>
        <w:t>
      Нысан</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субъектісінің атауы</w:t>
            </w:r>
          </w:p>
        </w:tc>
      </w:tr>
    </w:tbl>
    <w:bookmarkStart w:name="z372" w:id="92"/>
    <w:p>
      <w:pPr>
        <w:spacing w:after="0"/>
        <w:ind w:left="0"/>
        <w:jc w:val="left"/>
      </w:pPr>
      <w:r>
        <w:rPr>
          <w:rFonts w:ascii="Times New Roman"/>
          <w:b/>
          <w:i w:val="false"/>
          <w:color w:val="000000"/>
        </w:rPr>
        <w:t xml:space="preserve"> Күдікті операцияны тоқтата тұру қажеттілігінің жоқтығы туралы  №_____хабарлама</w:t>
      </w:r>
    </w:p>
    <w:bookmarkEnd w:id="92"/>
    <w:p>
      <w:pPr>
        <w:spacing w:after="0"/>
        <w:ind w:left="0"/>
        <w:jc w:val="both"/>
      </w:pPr>
      <w:bookmarkStart w:name="z373" w:id="93"/>
      <w:r>
        <w:rPr>
          <w:rFonts w:ascii="Times New Roman"/>
          <w:b w:val="false"/>
          <w:i w:val="false"/>
          <w:color w:val="000000"/>
          <w:sz w:val="28"/>
        </w:rPr>
        <w:t>
                    Қазақстан Республикасы Қаржылық мониторинг агенттігі (бұдан әрі – Агенттік)</w:t>
      </w:r>
    </w:p>
    <w:bookmarkEnd w:id="93"/>
    <w:p>
      <w:pPr>
        <w:spacing w:after="0"/>
        <w:ind w:left="0"/>
        <w:jc w:val="both"/>
      </w:pPr>
      <w:r>
        <w:rPr>
          <w:rFonts w:ascii="Times New Roman"/>
          <w:b w:val="false"/>
          <w:i w:val="false"/>
          <w:color w:val="000000"/>
          <w:sz w:val="28"/>
        </w:rPr>
        <w:t>"Қылмыстық жолмен алынған кірістерді заңдастыруға (жылыстатуға) және терроризмді</w:t>
      </w:r>
    </w:p>
    <w:p>
      <w:pPr>
        <w:spacing w:after="0"/>
        <w:ind w:left="0"/>
        <w:jc w:val="both"/>
      </w:pPr>
      <w:r>
        <w:rPr>
          <w:rFonts w:ascii="Times New Roman"/>
          <w:b w:val="false"/>
          <w:i w:val="false"/>
          <w:color w:val="000000"/>
          <w:sz w:val="28"/>
        </w:rPr>
        <w:t xml:space="preserve">қаржыландыруға қарсы іс-қимыл туралы" Қазақстан Республикасы Заңының 13-бабының </w:t>
      </w:r>
    </w:p>
    <w:p>
      <w:pPr>
        <w:spacing w:after="0"/>
        <w:ind w:left="0"/>
        <w:jc w:val="both"/>
      </w:pPr>
      <w:r>
        <w:rPr>
          <w:rFonts w:ascii="Times New Roman"/>
          <w:b w:val="false"/>
          <w:i w:val="false"/>
          <w:color w:val="000000"/>
          <w:sz w:val="28"/>
        </w:rPr>
        <w:t>3-тармағына</w:t>
      </w:r>
      <w:r>
        <w:rPr>
          <w:rFonts w:ascii="Times New Roman"/>
          <w:b w:val="false"/>
          <w:i w:val="false"/>
          <w:color w:val="000000"/>
          <w:sz w:val="28"/>
        </w:rPr>
        <w:t xml:space="preserve"> сәйкес 20__ жылғы "__" ________ № _____ хабарлама бойынша күдікті</w:t>
      </w:r>
    </w:p>
    <w:p>
      <w:pPr>
        <w:spacing w:after="0"/>
        <w:ind w:left="0"/>
        <w:jc w:val="both"/>
      </w:pPr>
      <w:r>
        <w:rPr>
          <w:rFonts w:ascii="Times New Roman"/>
          <w:b w:val="false"/>
          <w:i w:val="false"/>
          <w:color w:val="000000"/>
          <w:sz w:val="28"/>
        </w:rPr>
        <w:t>операцияны тоқтата тұру қажеттілігінің жоқтығы туралы шешім қабылдады.</w:t>
      </w:r>
    </w:p>
    <w:p>
      <w:pPr>
        <w:spacing w:after="0"/>
        <w:ind w:left="0"/>
        <w:jc w:val="both"/>
      </w:pPr>
      <w:r>
        <w:rPr>
          <w:rFonts w:ascii="Times New Roman"/>
          <w:b w:val="false"/>
          <w:i w:val="false"/>
          <w:color w:val="000000"/>
          <w:sz w:val="28"/>
        </w:rPr>
        <w:t>Негіздеме: Агенттіктің 20__ жылғы "__" _________ № ___ бұйрығы.</w:t>
      </w:r>
    </w:p>
    <w:p>
      <w:pPr>
        <w:spacing w:after="0"/>
        <w:ind w:left="0"/>
        <w:jc w:val="both"/>
      </w:pPr>
      <w:r>
        <w:rPr>
          <w:rFonts w:ascii="Times New Roman"/>
          <w:b/>
          <w:i w:val="false"/>
          <w:color w:val="000000"/>
          <w:sz w:val="28"/>
        </w:rPr>
        <w:t>Құрылымдық бөлімшенің</w:t>
      </w:r>
    </w:p>
    <w:p>
      <w:pPr>
        <w:spacing w:after="0"/>
        <w:ind w:left="0"/>
        <w:jc w:val="both"/>
      </w:pPr>
      <w:r>
        <w:rPr>
          <w:rFonts w:ascii="Times New Roman"/>
          <w:b/>
          <w:i w:val="false"/>
          <w:color w:val="000000"/>
          <w:sz w:val="28"/>
        </w:rPr>
        <w:t>басшысы</w:t>
      </w:r>
      <w:r>
        <w:rPr>
          <w:rFonts w:ascii="Times New Roman"/>
          <w:b w:val="false"/>
          <w:i w:val="false"/>
          <w:color w:val="000000"/>
          <w:sz w:val="28"/>
        </w:rPr>
        <w:t xml:space="preserve">  __________ _______________________  </w:t>
      </w:r>
    </w:p>
    <w:p>
      <w:pPr>
        <w:spacing w:after="0"/>
        <w:ind w:left="0"/>
        <w:jc w:val="both"/>
      </w:pPr>
      <w:r>
        <w:rPr>
          <w:rFonts w:ascii="Times New Roman"/>
          <w:b w:val="false"/>
          <w:i w:val="false"/>
          <w:color w:val="000000"/>
          <w:sz w:val="28"/>
        </w:rPr>
        <w:t xml:space="preserve">                   (қолы) (қолдың толық жазылуы)</w:t>
      </w:r>
    </w:p>
    <w:p>
      <w:pPr>
        <w:spacing w:after="0"/>
        <w:ind w:left="0"/>
        <w:jc w:val="both"/>
      </w:pPr>
      <w:r>
        <w:rPr>
          <w:rFonts w:ascii="Times New Roman"/>
          <w:b w:val="false"/>
          <w:i w:val="false"/>
          <w:color w:val="000000"/>
          <w:sz w:val="28"/>
        </w:rPr>
        <w:t>"__"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375" w:id="94"/>
    <w:p>
      <w:pPr>
        <w:spacing w:after="0"/>
        <w:ind w:left="0"/>
        <w:jc w:val="both"/>
      </w:pPr>
      <w:r>
        <w:rPr>
          <w:rFonts w:ascii="Times New Roman"/>
          <w:b w:val="false"/>
          <w:i w:val="false"/>
          <w:color w:val="000000"/>
          <w:sz w:val="28"/>
        </w:rPr>
        <w:t>
      Нысан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субъектісінің атауы</w:t>
            </w:r>
          </w:p>
        </w:tc>
      </w:tr>
    </w:tbl>
    <w:bookmarkStart w:name="z378" w:id="95"/>
    <w:p>
      <w:pPr>
        <w:spacing w:after="0"/>
        <w:ind w:left="0"/>
        <w:jc w:val="left"/>
      </w:pPr>
      <w:r>
        <w:rPr>
          <w:rFonts w:ascii="Times New Roman"/>
          <w:b/>
          <w:i w:val="false"/>
          <w:color w:val="000000"/>
        </w:rPr>
        <w:t xml:space="preserve"> күдікті операцияны тоқтата тұру туралы №_____хабарлама</w:t>
      </w:r>
    </w:p>
    <w:bookmarkEnd w:id="95"/>
    <w:p>
      <w:pPr>
        <w:spacing w:after="0"/>
        <w:ind w:left="0"/>
        <w:jc w:val="both"/>
      </w:pPr>
      <w:bookmarkStart w:name="z379" w:id="96"/>
      <w:r>
        <w:rPr>
          <w:rFonts w:ascii="Times New Roman"/>
          <w:b w:val="false"/>
          <w:i w:val="false"/>
          <w:color w:val="000000"/>
          <w:sz w:val="28"/>
        </w:rPr>
        <w:t>
                   Қазақстан Республикасы Қаржылық мониторинг агенттігі (бұдан әрі – Агенттік)</w:t>
      </w:r>
    </w:p>
    <w:bookmarkEnd w:id="96"/>
    <w:p>
      <w:pPr>
        <w:spacing w:after="0"/>
        <w:ind w:left="0"/>
        <w:jc w:val="both"/>
      </w:pPr>
      <w:r>
        <w:rPr>
          <w:rFonts w:ascii="Times New Roman"/>
          <w:b w:val="false"/>
          <w:i w:val="false"/>
          <w:color w:val="000000"/>
          <w:sz w:val="28"/>
        </w:rPr>
        <w:t>"Қылмыстық жолмен алынған кірістерді заңдастыруға (жылыстатуға) және терроризмді</w:t>
      </w:r>
    </w:p>
    <w:p>
      <w:pPr>
        <w:spacing w:after="0"/>
        <w:ind w:left="0"/>
        <w:jc w:val="both"/>
      </w:pPr>
      <w:r>
        <w:rPr>
          <w:rFonts w:ascii="Times New Roman"/>
          <w:b w:val="false"/>
          <w:i w:val="false"/>
          <w:color w:val="000000"/>
          <w:sz w:val="28"/>
        </w:rPr>
        <w:t xml:space="preserve">қаржыландыруға қарсы іс-қимыл туралы" Қазақстан Республикасы Заңының 13-бабының </w:t>
      </w:r>
    </w:p>
    <w:p>
      <w:pPr>
        <w:spacing w:after="0"/>
        <w:ind w:left="0"/>
        <w:jc w:val="both"/>
      </w:pPr>
      <w:r>
        <w:rPr>
          <w:rFonts w:ascii="Times New Roman"/>
          <w:b w:val="false"/>
          <w:i w:val="false"/>
          <w:color w:val="000000"/>
          <w:sz w:val="28"/>
        </w:rPr>
        <w:t>3-тармағына</w:t>
      </w:r>
      <w:r>
        <w:rPr>
          <w:rFonts w:ascii="Times New Roman"/>
          <w:b w:val="false"/>
          <w:i w:val="false"/>
          <w:color w:val="000000"/>
          <w:sz w:val="28"/>
        </w:rPr>
        <w:t xml:space="preserve"> сәйкес 20__жылғы "__" ________ № _____ хабарлама бойынша күдікті </w:t>
      </w:r>
    </w:p>
    <w:p>
      <w:pPr>
        <w:spacing w:after="0"/>
        <w:ind w:left="0"/>
        <w:jc w:val="both"/>
      </w:pPr>
      <w:r>
        <w:rPr>
          <w:rFonts w:ascii="Times New Roman"/>
          <w:b w:val="false"/>
          <w:i w:val="false"/>
          <w:color w:val="000000"/>
          <w:sz w:val="28"/>
        </w:rPr>
        <w:t>операцияны 20___жылғы ______ сағат ____ бастап 20___жылғы ______ сағат_____ дейін</w:t>
      </w:r>
    </w:p>
    <w:p>
      <w:pPr>
        <w:spacing w:after="0"/>
        <w:ind w:left="0"/>
        <w:jc w:val="both"/>
      </w:pPr>
      <w:r>
        <w:rPr>
          <w:rFonts w:ascii="Times New Roman"/>
          <w:b w:val="false"/>
          <w:i w:val="false"/>
          <w:color w:val="000000"/>
          <w:sz w:val="28"/>
        </w:rPr>
        <w:t>тоқтата тұру қажеттігі туралы шешім қабылданды.</w:t>
      </w:r>
    </w:p>
    <w:p>
      <w:pPr>
        <w:spacing w:after="0"/>
        <w:ind w:left="0"/>
        <w:jc w:val="both"/>
      </w:pPr>
      <w:r>
        <w:rPr>
          <w:rFonts w:ascii="Times New Roman"/>
          <w:b w:val="false"/>
          <w:i w:val="false"/>
          <w:color w:val="000000"/>
          <w:sz w:val="28"/>
        </w:rPr>
        <w:t>Негіздеме: Агенттіктің 20__ жылғы "__________" № ___ бұйрығы.</w:t>
      </w:r>
    </w:p>
    <w:p>
      <w:pPr>
        <w:spacing w:after="0"/>
        <w:ind w:left="0"/>
        <w:jc w:val="both"/>
      </w:pPr>
      <w:r>
        <w:rPr>
          <w:rFonts w:ascii="Times New Roman"/>
          <w:b/>
          <w:i w:val="false"/>
          <w:color w:val="000000"/>
          <w:sz w:val="28"/>
        </w:rPr>
        <w:t xml:space="preserve">Құрылымдық бөлімшенің </w:t>
      </w:r>
    </w:p>
    <w:p>
      <w:pPr>
        <w:spacing w:after="0"/>
        <w:ind w:left="0"/>
        <w:jc w:val="both"/>
      </w:pPr>
      <w:r>
        <w:rPr>
          <w:rFonts w:ascii="Times New Roman"/>
          <w:b/>
          <w:i w:val="false"/>
          <w:color w:val="000000"/>
          <w:sz w:val="28"/>
        </w:rPr>
        <w:t>басшысы</w:t>
      </w:r>
      <w:r>
        <w:rPr>
          <w:rFonts w:ascii="Times New Roman"/>
          <w:b w:val="false"/>
          <w:i w:val="false"/>
          <w:color w:val="000000"/>
          <w:sz w:val="28"/>
        </w:rPr>
        <w:t xml:space="preserve"> __________ ________________________  </w:t>
      </w:r>
    </w:p>
    <w:p>
      <w:pPr>
        <w:spacing w:after="0"/>
        <w:ind w:left="0"/>
        <w:jc w:val="both"/>
      </w:pPr>
      <w:r>
        <w:rPr>
          <w:rFonts w:ascii="Times New Roman"/>
          <w:b w:val="false"/>
          <w:i w:val="false"/>
          <w:color w:val="000000"/>
          <w:sz w:val="28"/>
        </w:rPr>
        <w:t xml:space="preserve">                    (қолы) (қолдың толық жазылуы)</w:t>
      </w:r>
    </w:p>
    <w:p>
      <w:pPr>
        <w:spacing w:after="0"/>
        <w:ind w:left="0"/>
        <w:jc w:val="both"/>
      </w:pPr>
      <w:r>
        <w:rPr>
          <w:rFonts w:ascii="Times New Roman"/>
          <w:b w:val="false"/>
          <w:i w:val="false"/>
          <w:color w:val="000000"/>
          <w:sz w:val="28"/>
        </w:rPr>
        <w:t>"__"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22 ақпандағы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bl>
    <w:bookmarkStart w:name="z381" w:id="97"/>
    <w:p>
      <w:pPr>
        <w:spacing w:after="0"/>
        <w:ind w:left="0"/>
        <w:jc w:val="left"/>
      </w:pPr>
      <w:r>
        <w:rPr>
          <w:rFonts w:ascii="Times New Roman"/>
          <w:b/>
          <w:i w:val="false"/>
          <w:color w:val="000000"/>
        </w:rPr>
        <w:t xml:space="preserve"> Күдікті операцияны айқындау белгілері</w:t>
      </w:r>
    </w:p>
    <w:bookmarkEnd w:id="97"/>
    <w:p>
      <w:pPr>
        <w:spacing w:after="0"/>
        <w:ind w:left="0"/>
        <w:jc w:val="both"/>
      </w:pPr>
      <w:r>
        <w:rPr>
          <w:rFonts w:ascii="Times New Roman"/>
          <w:b w:val="false"/>
          <w:i w:val="false"/>
          <w:color w:val="ff0000"/>
          <w:sz w:val="28"/>
        </w:rPr>
        <w:t xml:space="preserve">
      Ескерту. 2-қосымша жаңа редакцияда - ҚР Қаржылық мониторинг агенттігі Төрағасының 28.09.2023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Қаржылық мониторинг агенттігі Төрағасының 24.09.2024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операцияны айқындау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 (аумақта) тіркелген (тұрады) не осы мемлекетте тіркелген (тұратын) тұлғалардың қатысуымен, сол сияқты осы мемлекетте (аумақта) тіркелген банктегі шотты пайдалана отырып, жүйелі түрде (екі және одан да көп рет) операциялар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ұйымдардың (қорлардың) қатысуымен ақшамен және/немесе өзге мүлікпен операциялар жасау (салық, бюджетке төленетін басқа да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ұйымдардың (қорлардың) шет мемлекеттерден, халықаралық және шетелдік ұйымдардан, шетелдік азаматтардан ақша қаражатын және (немесе) өзге де мүлікті алу жөніндегі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ашылған банктік шотқа өз қаражатын ірі мөлшерде жүйелі түрде (екі және одан да көп рет) аударуы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шартта резиденттің тауарлардың (жұмыстардың, қызметтердің) экспорты не салық салудың жеңілдікті режимін беретін және (немесе) қаржы операцияларын жүргізу кезiнде ақпаратты ашу мен берудi көздемейтiн мемлекетте немесе аумақта (оффшорлық аймақ) тіркелген бейрезиденттің пайдасына тауарлардың (жұмыстардың, қызметтердің) импорты бойынша төлемдер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операция (мәміле) кезінде қатысатын үшінші тұлғаның және/немесе тұлғалардың басшылығымен операция (мәміле)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терроризмді және экстремизмді қаржыландырумен байланысты ұйымдар мен тұлғалардың тізбесіне енгізілген тұлғаның (міндетті зейнетақы жарналарын және міндетті кәсіби зейнетақы жарналарын есепке алу бойынша жеке зейнетақы шоттарындағы операцияларды қоспағанда) операциялар (мәміле)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жаппай қырып-жою қаруын таратуды қаржыландыруға бағытталды деп пайымдауға негіз туындаған операцияны (операцияларды)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тауарларды жеткізу (жұмыстарды орындау, қызметтер көрсету) шартын орындамағаны үшін немесе егер тұрақсыздық айыбының мөлшері жеткізілмеген тауарлардың (орындалмаған жұмыстардың, көрсетілмеген қызметтердің) сомасының он пайызынан асқанда шарт талаптарын бұзғаны үшін тұрақсыздық айыбын (өсімпұл, айыппұл) төлеуге байланысты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ірі сомада ақшаның түсуі және қаражатты кейіннен қолма-қол ақшаға айналдыру, бұл ретте алушының мемлекеттік ресімдеу күнінен бір жылдан аз уақыт өткен операциялар бойынша болмашы айналымы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ірі сомадағы ақшаның түсуі, бұл ретте алушы бюджетке салықтарды немесе басқа да міндетті төлемдерді төлеуді жүзеге асырмайды немесе болмашы мөлшерде жүзеге асырады не екінші деңгейдегі банктерде несиелер бойынша берешегі бар (Қазақстан Республикасында тіркелмеген резидент емес субъектілерді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ақшаны жүйелі түрде (екі және одан да көп рет) бірдей көлемде салу және есептен шығару, бұл ретте қаржы мониторингі субъектісінің осы операция және/немесе операциялар қаржы пирамидасы қызметімен байланысты деп пайымдауына негіздер туындайды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және/немесе жеке кәсіпкерлердің шоттарынан жеке тұлғалардың пайдасына дивидендтер немесе пайда ретінде жүйелі түрде ірі көлемде ақшаны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қаржылай көмек, қарыз немесе өтеусіз көмек ретінде, оның ішінде арасында іскерлік ынтымақтастық жоқ бейрезиденттердің қатысуымен ірі көлемде ақшаны аудару, коммерциялық емес ұйымдардың аударымдарын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сомасы жеке алғанда қаржы мониторингіне жататын операциялардың шекті сомасынан аспайтын, бірақ қосу нәтижесінде шекті сомадан асатын, қысқа уақыт аралығында ақшамен ұқсас операцияларды (клиенттің қызметі халыққа қызмет көрсетумен, міндетті алыммен немесе ерікті төлемдермен байланысты болмаған жағдайда) бірнеше рет (екі және одан да көп рет)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тәуекелі жоғары елге (елден) ақшамен және (немесе) өзге де мүлікпен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қатысуын қоспағанда, қайырымдылық қызметімен және (немесе) өзге де қайырмалдықпен байланысты ақшамен және (немесе) өзге мүлікпен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(қорлардың) қатысуымен ақшамен және (немесе) өзге де мүлікпен операциялар жасау (салық, бюджетке төленетін басқа да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терроризмді және (немесе) экстремизмді қаржыландыруға бағытталған деп пайымдауға негіз туындаған операцияны (операцияларды)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химиялық, биологиялық және ядролық қаруға және олардың құрауыштарына жататын заттарды сатып алуға-сатуға, тасымалдауға, дайындауға, сақтауға және өткізуге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әскери мақсаттағы заттарды, дәрі-дәрмекті сатып алуға-сатуға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дәрілік препараттарды ғана емес, сонымен қатар улы және күшті әсер ететін басқа да синтетикалық және табиғи заттарды да қамтитын заттарды сатып алуға-сатуға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ішкі рәсімдеріне сәйкес қызметі, операциялары не оларды жасауға әрекеттенуі күдікті деп танылған клиенттер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операцияның терроризмді қаржыландыруға бағытталғаны туралы күдік туындатқан күдікті операцияны жасауға әрекеттену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(шарттар) бойынша тарап болып табылмайтын бейрезиденттің пайдасына тауарлардың (жұмыстардың, қызметтердің) импортына шарт (шарттар) бойынша ақша төлеу және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қызметiнiң түрiне сәйкес келмейтiн жұмыстар мен қызметтер үшiн және қаржы мониторингі субъектiсiндегі деректер бойынша бұрын сатып алынбаған (өндiрiлмеген немесе импортталмаған) тауар үшiн ақша түсу, бұл ретте клиенттің өткен және ағымдағы жыл үшін төлеген салық сомасы түскен ақша сомасына 1%-дан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сомаға ұялы байланыстың абоненттік нөмірінің балансын шешу бойынша операциялар, бұл ретте абонент толтырған соманы байланыс қызметтеріне пайдаланбайды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иеленушіге ашылған шоттарға (салымдарға) төлем жүйелері мен мобильді қосымшалар (оның ішінде электрондық әмияндар) арқылы жүргізілетін ірі сомадағы операциялар, анонимді иеленушіге ашылған шоттарға (салымдарға) шетелден ақша түсу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Консалтингілік қызметтер (бухгалтерлік және салықтық есепке алу бөлігінде) ұсыну барысында анықталған салық төлеуден жалтаруға, бюджет қаражатын және өзге де мүлікті жымқыруға, жалған шот-фактураларды жазып беруге, құжаттарды қолдан жасауға бағытталған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Қазақстан Республикасының Президенті бекітетін жария лауазымды адамдардың тізбесіне кіретін жария лауазымды адамның, олардың жұбайлары мен жақын туыстарының шетелге ірі ақша сомасын банк шотына, оның ішінде банк шотына аудару жөніндегі операциялары жылжымайтын мүлікті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қатысушыларда ақшалай талаптың бар екендігін куәландыратын жалған құжаттарды, атқарушылық жазбаларды (операцияға қатысушылар арасындағы шартты, тауардың (жүкқұжаттардың, актілердің), шот-фактуралардың) жеткізілгенін растайтын құжаттарды) ұсынуға күдік бар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12-бабының 8-1-тармағына сәйкес операцияны жүзеге асыру үшін Заңның 12-бабы 4-тармағының 7) тармақшасында көзделген негіздер бойынша терроризмді және экстремизмді қаржыландырумен байланысты ұйымдар мен тұлғалардың тізбесіне енгізілген жеке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13-бабы 1-1-тармағында көзделген ақшамен немесе өзге мүлікпен операцияны тоқтатып қою жөніндегі қабылданған шаралар туралы субъект тиісті шешім қабылдаған күннен кейінгі жиырма төрт сағаттан кешіктірмей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олардың жұбайлары мен жақын туыстары бекітетін жария лауазымды адамдардың тізбесіне кіретін жария лауазымды адамның, сондай-ақ лауазымды адамның; мемлекеттік функцияларды орындауға уәкілеттік берілген адамның; егер бар болса, мемлекеттік функцияларды орындауға уәкілеттік берілген адамдарға теңестірілген адамның бастапқы депозитін 50 000 000 теңгеден астам енгізе отырып, шот ашу ақпарат қаржы көзін анықтауға мүмкіндік бермейді (бұл қаражат ағындарын жасыру үшін кірістерді жылыстату схемасын қолдануды көрсетуі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 клиенттерінің өз типологияларына, схемаларына, кірістерді жылыстату/терроризмді қаржыландыру тәсілдеріне сәйкес келетін операциялары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Төлемдер, ақша аударымдары және пошта байланысы бойынша қызметтер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келісімшарттары бойынша (Қазақстан Республикасының аумағында қызметтер көрсетуді және/немесе құрылыс-монтаж жұмыстарын орындауды көздейтін келісімшарттарды қоспағанда) резиденттің 360 (үш жұз алпыс) күннен асатын репатриация мерзімін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айырысуды жүргізу тәртібі бойынша қалыптасқан іскерлік практикадан өзгеше, стандартты емес немесе әдеттегіден күрделі нұсқаулықтардың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консалтингілік, маркетингтік, консультациялық, зерттеу немесе материалдық емес сипаттағы өзге де қызметтерді көрсету бойынша мәмілелер шеңберінде, оның ішінде Қазақстан Республикасының бейрезиденттерінің қатысуымен тұрақты түрде ақша аударуы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төлемей есеп айырысулар өтетін жұмыстардың, қызметтердің импорты және зияткерлік меншіктің (маркетингтік, консультациялық, жарнамалық, зерттеу қызметтері немесе бағдарламалық қамтамасыз ету қызметтері) нәтижесі туралы шарттар бойынша бейрезиденттердің шоттарына клиенттің тұрақты түрде ақшалай қаражат аударуы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тауардың нақты түсуін көздемейтін не Қазақстан Республикасының аумағы арқылы тауар өткізуді көздемейтін тауарлардың импортына арналған шарт бойынша Қазақстан Республикасы бейрезиденттерінің пайдасына ақша төлеу және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банк шоттарын ашпай, оның ішінде электрондық төлем құралдарын пайдалана отырып, жеке тұлғалардан ақша аударымдарының тұрақты түрде түсуі, кейіннен оларды шешіп алу немесе шетелге, оның ішінде офшор юрисдикцияға аудару, бұл ретте операцияны қаржы пирамидасының қызметімен байланысты деп пайымдауға негіз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 қаржы саласындағы қызметті және (немесе) қаржы ресурстарын шоғырландыруға байланысты қызметті жүзеге асыруға лицензия болмаған кезде жеке тұлғалардан ақша және (немесе) өзге де мүлік тартумен байланысты төлемдер мен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ашпай-ақ, шетелге оларға қатысты кәсіпкерлік қызметті жүзеге асыру мақсатында жасалды деп ұйғаруға негіз туындайтын жүйелі (екі және одан да көп рет) ақша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Интернет-сауда саласында клиенттің қызметі туралы мәліметтер болмаған жағдайда, клиенттің пайдасына ірі мөлшерде электрондық ақша пайдаланылған төлемдердің түсуі не бірнеше рет (үш және одан да көп рет) электрондық ақша пайдаланылған төлемдердің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пайдасына электрондық ақшаның сәйкестендірілмеген иелерінен электрондық ақша пайдаланылған төлемдердің жиі (үш және одан да көп рет) түсуі (салық және бюджетке төленетін басқа да міндетті төлемдерді төлеу, коммуналдық қызметтерге, байланыс қызметтеріне, телерадиохабарларын тарату қызметтеріне ақы төлеу бойынша төлемдерді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заңды тұлғаның бір немесе бірнеше жеке тұлғаның атына ірі мөлшерде бірнеше рет (екі рет немесе одан көп) пошталық ақша аударымдарын жүзеге асыруы, бұл ретте аударымдардың сипаты заңды тұлғаның коммерциялық қызметіне тән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Жіберушілер мен алушының арасында туыстық байланыстың айқын белгілері болмаған кезде, бірнеше жіберушіден (жеке тұлғалардан) бір алушының атына ірі мөлшерде пошталық ақша аударымдарын жүзеге асыру бойынша бірнеше мәрте (екі және одан да көп рет) жүргізілетін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тұлғаға берілген сенімхат бойынша бірнеше алушыға (жеке тұлғаларға) жіберілген пошталық ақша аударымдарын қысқа уақыт аралығында бірнеше мәрте (екі және одан да көп рет) төлеу, бұл ретте аударымдардың мөлшері әдеттегі іскерлік айналымға және (немесе) төлемнің мақсатына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қаржы қаражатының көзін айқындауға мүмкіндік бермесе, Қазақстан Республикасының Президенті бекітетін жария лауазымды адамдардың, олардың жұбайлары мен жақын туыстарының тізбесіне кіретін жария лауазымды адамның тауарларды импорттауға арналған шарт бойынша Қазақстан Республикасы резидент еместерінің пайдасына жүйелі төлемдері мен ақша аударымдары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Банктік қызмет көрсеткен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негізгі қызметі әдетте қолма-қол ақшасыз нысанда есеп айырысу болып табылса, заңды тұлға-клиенттің шотына түсетін қолма-қол ақша үлесінің айтарлықтай*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олардың жұбайлары мен жақын туыстары бекітетін жария лауазымды адамдардың тізбесіне кіретін жария лауазымды тұлға болып табылатын клиенттің; лауазымды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егер қолда бар ақпарат Қазақстан Республикасының Президенті бекітетін жария лауазымды адамдардың тізбесіне кіретін ірі мөлшерде кредитті мерзімінен бұрын өтеуі қаржы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енгізгеннен кейін қысқа кезең аралығында оны банк шотынан (шоттарынан) шешіп алу, бұл ретте клиенттің өткен және ағымдағы жылға төлеген салықтарының шешіп алынған ақша сомасына қатынасы 1%-дан аз және күнтізбелік ай ішінде шешіп алынған сома 50 000 000 теңгеден асады (Ауылшаруашылығы өнімдерін, металл сынықтарын сатып алумен айналысатын клиенттер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тұлғаның немесе жеке кәсіпкердің) мемлекеттік мекемеден немесе ұлттық компаниядан құрылыс саласында өзара есеп айырысу бойынша банк шотына 50 000 000 теңгеден астам сомада ақшаның түсуі кейіннен шешіп алу не бір операциялық күн ішінде немесе одан кейінгі күн ішінде өзге клиенттердің, оның ішінде онымен аффилиирленген тұлғалардың немесе үшінші тұлғалардың банк шоттарына соманың барлығын немесе көп бөлігін аудару, оның ішінде трансшекаралық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пен мұндай тұлғалардың қызметі арасында анық байланыс болмаған жағдайда үшінші тұлғалардың пайдасына ашылатын (ашылған) депозиттерге клиенттің тұрақты түрде* қолма-қол ақша есепке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қарамастан, діншілдіктің сыртқы белгілері бар ақша жіберушінің кіріс көздерін анықтау рәсімін өтуден бас тартуы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Заңның 12-бабы 8-тармағының 1) тармақшасына сәйкес жалақы және еңбек демалысының төлемақысын алу операциясын жүзеге асыру үшін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тұлғаның банктік шотына Заңның 13-бабы 1-1-тармағының бесінші бөлігіне сәйкес ақша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Заңның 12-1-бабының 5-тармағына сәйкес операцияны жүзеге асыру үшін жаппай қырып-жою қаруын таратуды қаржыландырумен байланысты ұйымдар мен тұлғалардың тізбесіне енгізілген жеке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Біріккен Ұлттар Ұйымы Қауіпсіздік Кеңесінің қарарларымен қабылданған халықаралық санкциялар (эмбарго) қолданылатын мемлекетте (аумақта) тіркелген (тұратын) шетелдік банкте ашқан банктік шотына меншікті қаражатты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 сыйақы төлемей жеті жүз жиырма күннен асатын мерзімге қаржылық қарыз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бекітетін жария лауазымды адамдардың тізбесіне кіретін жария лауазымды адамдардың, олардың жұбайларының және жақын туыстарының шетелде ашқан өздерінің банк шотына ақша аударымдарын жүзеге асыруы немесе шетелде жылжымайтын мүлік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төлеу жағдайында осындай шарттарда белгіленген мерзімде тауарларды жеткізу (валютаны репатриациялау мерзімін ұзарту) болмаған не басқа сыртқы экономикалық шарттар бойынша бейрезиденттің өз міндеттемелерін орындамағаны туралы ашық көздерден алынған ақпарат болған жағдайда сыртқы экономикалық келісімшарттар бойынша есеп айырысулар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банк клиенттің төлемін орындудан бас тартты немесе операцияны аяқтау үшін мәліметтер, түсініктемелер немесе құжаттар беру туралы сұрау салу жіберді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тауарды "уақытша әкетумен" байланысты айтарлықтай* сомаларды шетелге аудару (жөндеу жұмыстарын жүргізу және сервистік қызмет көрсету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алу оның түскен күнінен бастап қысқа мерзімде корпоративтік карталар арқылы тұрақты негізде*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тіркелген (тұратын) шетелдік банкте ашқан банктік шотына меншікті қаражатты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банкінде (банктерінде) қызмет көрсетуде репатриациялау мерзімі 360 күннен (үш жүз алпыс) күннен асатын импорт бойынша өзге келісімшарты (өзге келісімшарттар) бар резидент жүзеге асыратын импорт бойынша валюталық шарт бойынша алдын ала төлем (Қазақстан Республикасының аумағында қызметтер көрсетуді және/немесе құрылыс-монтаждау жұмыстарын орындауды көздейтін келісімшарттарды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5 (бес) жыл ішінде резидент не оның үлестес тұлғасы репатриациялау мерзімі (бастапқыда немесе ұзарту нәтижесінде) 360 (үш жүз алпыс) күннен асып кеткен және осы шарттар бойынша ұлттық валютаны және (немесе) шетел валютасын репатриациялау талабы орындалмаған (толық орындалмаған) экспорт немесе импорт бойынша валюталық шарттардың қатысушылары болып табылған жағдайда 360 (үш жүз алпыс) күннен асқан не валюталық шарттар бойынша өтелмеген берешек бар резидент жүзеге асыратын импорт бойынша валюталық шарт бойынша төлемдер және (немесе) ақша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тиісті валюталық Шарттың талаптарында резидент еместен алынуға жататын ақшаны резиденттің банктік шоттарына аударуды жүзеге асыру көзделмесе, резиденттің резидент еместен қаржылық қарыз алуы не резиденттің резидент еместен қаржылық қарыз беруі (Қазақстан Республикасында құрылған банктерде ашылған, сондай-ақ шетелдік банктердің Қазақстан Республикасында қызметін жүзеге асыратын филиалдарында)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аумағында шетелдік банк карталарынан ақша қаражатын алу жөніндегі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тұлғаға бірнеше резидент еместерден, оның ішінде шетелден қаражат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шетелдік банк карталарынан ел резиденттерінің банк карталарына ақша қаражатын аудару жөніндегі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сейфті (банк ұяшығын) жалға алу шартының қолданылу мерзімі 12 айдан асатын мерзімге, шартты (банк ұяшығын) Қазақстан Республикасының Президенті бекітетін жария лауазымды адамдардың, олардың жұбайлары мен жақын туыстарының тізбесіне кіретін жария лауазымды адамның, лауазымды адамның; мемлекеттік функцияларды орындауға уәкілеттік берілген адамның; мемлекеттік функцияларды орындауға уәкілетті адамдарға теңестірілген адамның мерзімінен бұрын бұзуы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ішінде 21 жасқа толмаған жеке тұлғаның 10-нан астам төлем картасын шығару (қайта шығару) немесе 10-нан астам электрондық әмиянын ашуы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"Астана" халықаралық қаржы орталығының аумағында жұмыс істемейтін цифрлық активтер биржасының атына электрондық ақшаны жүйелі түрде есепке алуы немесе жеке тұлғалардың шоттарына криптобиржалар шоттарынан қаражат алу (криптовалюталарды сату) ақша қаражаты есірткінің заңсыз айналымынан түскен қылмыстық кірістерді заңдастыруға бағытталған деп пайымдау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карталарының шоттарына ұқсас соманы есепке алу және жеке тұлғаның шотынан қысқа уақыт ішінде қосу нәтижесіне есептен шығару жөніндегі операцияны жүйелі жүргізу Заңның 4-бабы 1-тармағының шекті сомасынан (3) тармақшасынан) асады. заңды тұлғалардың және (немесе) дара кәсіпкерлердің пайдасына төлемдер болмаған кезде, сондай-ақ клиенттің қызметі Халыққа қызмет көрсетумен, міндетті немесе ерікті төлемдерді жинаумен, жеке табыс салығы бойынша есептеудің болмауымен байланысты емес) бұл ретте қаржы мониторингі субъектісінде бұл операция есірткі құралдарының , сатылатын психотроптық заттардың заңсыз айналымымен байланысты деп пайымдауға негіз болады типологияға сәйкес интернет-дүкен арқылы. (ФМ-1 нысанының 3.14 деректемесінің қосымша ақпаратын міндетті түрде толтыра отырып)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Бағалы қағаздар нарығында қызметтер көрсету, зейнетақы қорларының қызметтер көрсетуі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бағалы қағаздармен (қаржы құралдарымен) нәтижесінде осы бағалы қағаздардың (қаржы құралдарының) иеленушісі жіне/ немесе бенефициарлық меншік иесі өзгермейтін мәмілелер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қағаздарға (қаржы құралдарына) ағымдағы нарықтық бағадан елеулі ауытқуы бар бағалар бойынша жасалатын бағалы қағаздарды (қаржы құралдарын) сатып алу және сату жөніндегі операциялар/мәмілелер. Нарықтық бағалар болмаған жағдайда – осы қағаздарды (қаржы құралдарын) соңғы сатып алу-сату мәмілелерінің бағасынан немесе акциялардың номиналды құнын қоспағанда, бағалы қағаздардың (қаржы құралдарының) номиналды құнынан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бағалы қағаздар нарығына кәсiби қатысушы болып табылмаған және (немесе) клиентке бағалы қағаздар клиенттің алдындағы контрагенттің берешегін өтеуге берілмеген жағдайда, бағалы қағаздардың (қаржы құралдарының) ұйымдасқан нарығында айналыста жоқ бағалы қағаздардың (қаржы құралдарының) көп мөлшерін (орналастырылған саннан 10% немесе одан асатын) клиенттің біржолғы сатуы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 азаматтығы жоқ адамның, не шарт жасаған кезде шекті жасқа жеткен немесе соған жақындаған адамның атына жеке зейнетақы шотын аша отырып, оған кейіннен ерікті зейнетақы жарналары түрінде ірі сома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өткізуден түскен табыс бағалы қағаздардың ұйымдасқан нарығында айналыстағы өтімділігі жоғары активтерді сатып алуға жіберілген жағдайда, белгіленімі жоқ және бағалы қағаздардың ұйымдасқан нарығында айналыста жоқ бағалы қағаздарды кейіннен сатумен сатып алу бойынша қаржы операцияларын жүйелі түрде (екі және одан да көп рет)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ірі сомаға өтімсіз құнды қағаздармен тұрақтылық операцияларды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Сақтандыру саласында қызметтер ұсынған және әлеуметтік медициналық сақтандыру бойынша операцияларды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шартына сақтанушының сақтандырылушының, пайда алушының ауыстырылуына байланысты бірнеше рет өзгерістер (бес жылға дейін қолданылу мерзімімен)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ірі сомаға жасаған ерікті сақтандыру шартын ол жасалғаннан кейін шамалы уақыт аралығы өткен соң мерзімінен бұрын бұзып, сақтандыру сыйлықақысын, оның ішінде үшінші тұлғаның пайдасына қайтаруы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сақтандыру сыйлықақысының сомасы сақтанушының төлем қабілетінен әлбетте асқан кезде жасалған жинақтаушы сақтандыру шарты бойынша сақтандыру сыйлықақысының мөлшерін тиісінше ұлғайта отырып, сақтандыру сомасының мөлшерін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бағытталған операцияларға күдік болған жағдайда, әлеуметтік медициналық сақтандыру бойынша қызметтер көрсететін ұйымдардың медициналық қызметтер көрсету бойынша ақшалай қаражатты аударуы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Нотариаттық қызметтер көрсету және жылжымайтын мүлікті сатып алу-сату мәмілелерін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тиімсіз, экономикалық орынсыз талаптары бойынша қаржылық жалдау (лизинг) шартын жасасу (нотариустар)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нысанасының сатушысы және лизинг алушы (қосалқы лизинг алушы) бір адам болғанда, лизинг (қосалқы лизинг) шарттарын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мәнінің шарттық және нарықтық құнының анық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оның ішінде шетелде, нарықтық құнынан едәуір ауытқуы бар баға бойынша мәміле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күнтізбелік жыл ішінде жылжымайтын мүлік объектілерін, оның ішінде шетелде, көп рет (үш рет және одан да көп) сатып алуы және (немесе) сатуы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жеке кәсіпкерлік субъектісі әрекет ететін мемлекеттік меншікке болып табылатын жылжымайтын мүлікті осындай объектінің әдеттегі нарықтық құнынан елеулі айырмашылығы бар құн бойынша сатып алу-сату мәмілесін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ауыртпалық салынған жылжымайтын мүлікпен мәміле жасау туралы ұсынысы немесе әрекеті (ипотеканы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Ойын бизнесі саласында қызметтер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 лауазымды тұлға; мемлекеттік функцияларды орындауға уәкілеттік берілген тұлға; мемлекеттік функцияларды орындауға уәкілеттік берілген адамдарға теңестірілген тұлға болып табылатыны туралы күдік немесе ақпарат болса, құмар ойында және/немесе құмар ойындарға ставкалар бойынша ұтыс ретінде құмар ойын мекемесінен ірі мөлшерде қаражат алу (төлеу), Қазақстан Республикасының Президенті бекітетін жария лауазымды адамдардың тізбесіне кіретін жария лауазымды адам, олардың жұбайлары мен жақын туыстары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мекемесінің қызметкерлері мен құмар ойынға немесе бәс тігуге қатысушы арасында, сондай-ақ құмар ойынға, бәс тізуге қатысушылардың арасында сөз байласуды жүзеге асыруға күдік бар болса, ойын мекемесінен құмар ойындағы және /немесе құмар ойындарға, бәс тігуге ставкалар, арқылы ұтыс ретінде ірі мөлшерде қаражат алу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логинінен (аккаунтынан) іс жүзінде ставкалар немесе бәс тігулерді жүзеге асырмай ірі мөлшерде ақша қаражатын (электрондық ақшаны) бір реттік немесе бірнеше рет толтыру және/немесе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букмекерлік кеңсенің сайтында бір логиннен (аккаунттан) артық, бірнеше электрондық пошта жәшігінен, бірнеше абоненттік нөмірден жалған немесе бөтен біреудің төлқұжат деректерін тіркеу бойынша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жасаған кезде бәс тігуге қатысушы немесе өзге тұлғалар бір құрылғыны пайдаланған, ол арқылы бірнеше ойын логиніне (аккаунтына) кіруді жүзеге асырған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Микроқаржы ұйымдарының, несие серіктестіктердің қызметін жүзеге асыру және лизинг қызметтерін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борышты қаржыландыру көзін айқындауға мүмкіндік бермесе, бұрын міндеттемелерді орындау мерзімін өткізіп алуға жол берген клиенттің лизинг шарты бойынша негізгі борышты мерзімінен бұрын өтеуі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 мерзімнен бұрын бұзу не лизинг алушыға негізсіз уақытша иеленуге және пайдалануға берген күннен бастап бір жыл бұрын лизинг затын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төлемдерді үш және одан да көп рет төлеуді лизингтік мәмілеге қатысушы болып табылмайтын басқа жеке немесе заңды тұлға (кепілгер, кепіл беруші), үлестес тұлға, лизинг алушының жазбаша хабарламасында көрсетілген, лизинг шартының талаптарына сәйкес лизинг берушіге жіберілген тұлға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іс-әрекеті мемлекеттік мүлікті, оның ішінде бюджет қаражатын жымқырумен байланысты деген күдік болған жағдайда, субсидиялар түрінде ауыл шаруашылығы техникасын сатып алуға арналған лизинг шарттарын жасасу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іс-әрекетінде мүлікті, оның ішінде бюджет қаражатын жымқырумен байланысты деп пайымдауға негіз болған жағдайда, аффилирленген тұлғалармен лизинг шарттарын жасасу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кредиттік берешекті қаржыландыру көзін анықтауға мүмкіндік бермесе, клиенттің кредитті мерзімінен бұрын өтеуі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аванстық төлемнің мөлшері лизингтік мәмілелер жасасудың әдеттегі тәжірибесінен айтарлықтай ерекшеленеді және лизинг шарты бойынша берілетін мүліктің жалпы құнының 30% - дан астамын құрайды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Ломбардтардың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таңба бедерлерсіз немесе жалған сынамалық таңба бедері белгілері бар бағалы металдардан және асыл тастардан жасалған зергерлік бұйымдарды кепілге тапсыру немесе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Жылжымалы/жылжымайтын және (немесе) өзге де мүлікті, оның ішінде кейіннен сатып алусыз сенімхат бойынша ломбардқа кепілге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тұлғаның зергерлік бұйымдарды немесе басқа құндылықтарды кейіннен сатып алусыз жүйелі түрде кепілге тапсыруы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қылмыс үшін бірнеше рет қылмыстық жауаптылыққа тартылғандардың, сондай-ақ есірткіге тәуелді адамдардың тізімінде тұрған адамның ломбардқа жүйелі түрде жүгінуі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Діндарлықтың сыртқы белгілері бар адамның кейіннен сатып алуынсыз зергерлік бұйымдарды/құндылықтарды және өзге де тұрмыстық заттарды кепілге жүйелі түрде беруі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лауазымды тұлғалардың тізбесінде тұратын адамдардың, олардың жұбайының(зайыбының) немесе олардың жақын туыстарының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операцияны (мәмілені) үшінші тұлғаның және/немесе операция кезінде қатысатын адамдардың басшылығымен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сыртқы түрі, қолда бар соманың мөлшеріне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мен экстремизмді қаржыландыруға байланысты ұйымдар мен тұлғалардың тізбесінде тұрған адамның жұбайының өтініші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Бағалы металдарды және асыл тастарды, олардан жасалған зергерлік бұйымдарды сатып алуды, сатып алу-сатуды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бағалы металдардан және (немесе) асыл тастардан (біртектес бұйымдар) және/немесе сертификатталған асыл тастардан жасалған зергерлік немесе басқа тұрмыстық бұйымды жүйелі түрде қысқа мерзімде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және олардан жасалған зергерлік бұйымдарды ағымдағы нарықтық бағалардан едәуір айырмасы бар бағалар бойынша сату немесе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тастарды, олардан жасалған зергерлік бұйымдарды сатып алған кезде зергерлік бұйымдарды бөлшек саудада өткізуді жүзеге асыратын тұлғада, оларды өндіруді немесе Қазақстан Республикасының аумағына әкелуді жүзеге асыратын тұлғаларда "Бағалы металдар мен асыл тастар туралы" Заңмен көзделген сынамалық таңбаның, сондай-ақ атаулы таңба бедерінің, сараптама қорытындысының, мемлекеттік бақылау актісінің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металдар мен асыл тастар, олардан жасалған зергерлік бұйымдар үшін ақшалай қаражатты үшінші тұлғалардың шоттарына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зергерлік және басқа да бағалы металдардан және (немесе) асыл тастардан жасалған бұйымдарды 10 және одан да көп бірлікте бір рет сатып алуға тапсырылуы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ұйымдарының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жүргізетін қолма-қол ақшасыз ақшаны жүйелі түрде есепке алу және (немесе) есептен шығару, күніне 30-дан астам операция, іскерлік қатынастарды клиент есірткінің заңсыз айналымы мақсатында пайдаланады деген күдік туғызатын экономикалық тұрғыдан орынсыз.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"Астана" халықаралық қаржы орталығының аумағында цифрлық активтермен операцияларды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мекенжайларымен немесе банк карталарымен бопсалаушылықпен айналысатын белгілі алаяқтармен немесе бопсалаушы- бағдарламаларды, даркнеттің маркетплейстерін және мекенжайларына санкция салынған басқа да заңсыз веб-сайттарды қолданумен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электрондық пошта мекенжайларын, IP-мекенжайларын және қаржылық ақпаратты қоса алғанда өзінің сәйкестендіру деректерін жиі өзгертеді не әр түрлі IP-мекенжайлардан цифрлық активтер қызметін ұсынатын жүйеге кіруді жүзеге асырады не клиент айтарлықтай пайда немесе шығын (бұл бөгде шоттың деректерін иеленуді және сауда арқылы қаражат қалдығын шешіп алуға талпынысты немесе қаражат ағынын жасыру үшін кірістерді жылыстату схемасын қолдануды растайды) ала отырып, жеке тұлғалардың белгілі бір тобымен бірнеше рет операция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шығаруды және олардың айналымын жүзеге асыратын тұлғалармен жаңа қатынас орнату, сондай-ақ сомасы клиенттің бейініне сәйкес келмейтін ақшаға, құндылықтарға және өзге де мүлікке цифрлық активтерді айырбастау бойынша қызметтер ұсыну (ВАҚҰ) және/немесе активтерді қосымша операцияларсыз не олар шотта пайда болғаннан кейін ең қысқа мерзімде шығару кезінде ірі бастапқы депозитті енгізу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сандық активтердің бірнеше түрімен бірнеше рет жасалатын транзакциялары (немесе мәмілелері) немесе мәмілелерді жүргізуде экономикалық мағынасы болмаған кезде, оның ішінде анонимділіктің жоғарылау тетіктерін қолдана отырып, атауларды жасыру тәсілдерін, арнайы шифрлау бағдарламаларын, құжатталмаған құрылғыларды пайдалана отырып, әртүрлі юрисдикциялардан жасалатын криптокошелькалармен жасалатын транзакциялар, IP-мекенжайларды әдейі (жасанды) өзгерту әр түрлі елдер, басқа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шығаруды және олардың айналымын жүзеге асыратын тұлғалар белгілеген, сондай-ақ цифрлық активтерді ақшаға, құндылықтарға және өзге де мүлікке (ВАҚҰ) саудаға және қаражатты шешіп алуға айырбастау жөніндегі қызметтерді ұсыну, оның ішінде санкция салынған елдердегі немесе аумақтардағы сенімсіз IP-мекенжайлар немесе күдікті IP-мекенжайлар шектеулерінен жалтару мақсатында түрлі аттармен бірнеше шот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қаражаты ҚМС деректері бойынша тіркелмеген цифрлық активтер биржасынан немесе тиісті лицензиясы жоқ цифрлық активтер биржасына жұмысқа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мемлекеттегі (аумақтағы) цифрлық активтер биржасын немесе ақша немесе құндылықтар (MVTS) аударудың шетелдік сервисін пайдаланады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жоғары транзакциялық шығыстарға қарамастан, цифрлық активтердің бірнеше түрімен транзакция жасауы, оның ішінде жоғары анонимді, сондай-ақ аттарын жасыру тәсілдерін, шифрлау бағдарламаларын, құжатталмаған құрылғыларды, IP-мекенжайларын өзгертуі, сәйкестендіру ақпаратын жиі өзгертуі және басқа да тәсілдерді пайдалануы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активтермен жасалатын операциялар, олардың едәуір үлесі онлайн – құмар ойындар қызметтерімен байланысты операциялар немесе миксерлермен байланысты операциялар (әмиянға кіріктірілген операцияларды қоса алғанда) немесе бұрын ұрланған қаражат болған сандық активтердің мекен-жайларымен немесе ұрланған қаражат иелеріне байланысты мекен-жайлармен байланысты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қызметке қабылдау рәсімі барысында жалған құжаттарды немесе жалған фотосуреттерді және/немесе жеке куәліктерді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қызметпен (терроризмді қаржыландыру, адам саудасы, қару-жарақ пен оқ-дәрілерді заңсыз сату, есірткі құралдарының, психотроптық заттар мен прекурсорлардың айналымы) байланысы бар цифрлық активтердің мекенжайларымен операциялардың жасалуы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биржаларында операцияларды жасау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бағадан едәуір ауытқыған кезде биржалық/стандартталмаған тауарды сатып алу/сату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қатысушы қатысатын сауда-саттық операцияларда, тек біреуі әрқашан жеңеді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сатып алушының және/немесе сатушының бір бенефициарлық меншік иесі болатын мәмілелер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мағынасы және/немесе көрінетін заңдылығы жоқ сауда-саттыққа тауарлар және/немесе қызметтер бойынша мәмілелер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қызметі осындай ақша айналымын болжай алмайтын ірі сомаға біржолғы мәмілені жүзеге асыруы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бағадан плюс/минус 30 пайызға ауытқыған кезде биржалық/стандартталмаған тауарды сатып алу/сату жөніндегі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Адвокаттардың, заң консультанттарының және заң мәселелері бойынша басқа да тәуелсіз мамандардың қызметін жасау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консультациялық және адвокаттық қызметтер көрсету барысында анықталған және салық төлемдерін оңтайландыруға барынша пайда алуға, бизнес иелері үшін ең аз қаржылық шығындармен әдейі банкроттыққа бағытталған операциялар бұл ретте заңнаманы бұзу көзделеді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заң консультантының, заң мәселелері бойынша тәуелсіз маманның клиенті: 1) жылжымайтын мүлікті сатып алу-сату; 2) клиенттің ақшасын, бағалы қағаздарын немесе өзге де мүлкін басқару; 3) банк шоттарын немесе бағалы қағаздар шоттарын басқару; 4) компания құру, қамтамасыз ету, оның жұмыс істеуі немесе басқару үшін қаражатты жинақтау; 5) заңды тұлғаны құру, сатып алу-сату, оның жұмыс істеуі немесе оны басқару бойынша операция жасайды, бұл ретте аталған операцияда қылмыстық жолмен алынған кірістерді заңдастыру және терроризмді қаржыландыру белгілері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бірнеше өзге заңды тұлғалардың басшысының немесе құрылтайшысының жарғылық капиталға қолма-қол нысанда ақша қаражатын немесе өзге де мүлікті енгізуі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Аудит және бухгалтер қызмет көрсету кезінде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жалтаруға, бюджет қаражатын және өзге де мүлікті ұрлауға, жалған шот-фактуралар жазып беруге, консалтингтік қызметтер көрсету барысында анықталған құжаттарды қолдан жасауға бағытталған операциялар (бухгалтерлік және салықтық есепке алуды жүргізу бөлігінде)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қолма-қол ақша айналымына шығаруға бағытталған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тауарлар мен қызметтерге бірнеше рет төлем шоттары</w:t>
            </w:r>
          </w:p>
        </w:tc>
      </w:tr>
    </w:tbl>
    <w:p>
      <w:pPr>
        <w:spacing w:after="0"/>
        <w:ind w:left="0"/>
        <w:jc w:val="both"/>
      </w:pPr>
      <w:r>
        <w:rPr>
          <w:rFonts w:ascii="Times New Roman"/>
          <w:b w:val="false"/>
          <w:i w:val="false"/>
          <w:color w:val="000000"/>
          <w:sz w:val="28"/>
        </w:rPr>
        <w:t>
      * Қазақстан Республикасының Қаржы нарығын реттеу және дамыту агенттігі Басқармасының 2020 жылғы 22 наурыздағы № 18 Қаулысымен бекітілген (Қазақстан Республикасының нормативтік құқықтық актілері мемлекеттік тізіміндегі актінің тіркеу № 20160),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талаптардың 29-тармағына сәйкес нақтылығы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