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a9a0" w14:textId="c18a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Бюджеттік субсидиялардың экономикалық әсерін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1 наурыздағы № 62 бұйрығы. Қазақстан Республикасының Әділет министрлігінде 2022 жылғы 2 наурызда № 26988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Бюджеттік субсидиялардың экономикалық әсерін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заңнамада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субсидиялардың  экономикалық әсерін айқындау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Бюджеттік субсидиялардың экономикалық әсерін айқындау қағидалары (бұдан әрі – Қағидалар) Қазақстан Республикасы Бюджет кодексінің 67-бабы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әзірленді және мемлекеттік театрларға, концерттік ұйымдарға, музейлер мен музей-қорықтарға (бұдан әрі – мәдениет ұйымдары) қатысты бюджеттік субсидиялардың экономикалық әсерін айқындау тәртібін айқындайды.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Бюджеттік субсидиялардың экономикалық әсерін айқындау тәртібі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субсидиялардың экономикалық әсерін айқындаудың шарты мәдениет ұйымдарының жалпыға бірдей қол жетімділігін қамтамасыз ету үшін төлемақының сомасы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Бюджеттік субсидиялардың экономикалық әсерін есептеу мынадай формула бойынша жүзеге асырылады: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= Р – С,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– экономикалық әсер;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қызмет бойынша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бюджеттік субсидиялар.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 бойынша шығыстар сомасы мәдениет ұйымдарымен жүргізілген шығыстарының жиынтығын жинақтау жолымен айқындалады.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субсидиялар сомасы пайыздық арақатынаста, тиісті кезеңге (күнтізбелік жылға) бюджеттік өтінімді қалыптастыру жолымен айқындалады.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Егер мәдениет ұйымдарына жалпыға бірдей қолжетімділікті қамтамасыз ету үшін төлемақы сомасы олардың жоспарлы шығыстарынан асып түскен жағдайда, бюджеттік субсидиялардың экономикалық әсері оң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Егер мәдениет ұйымдарына жалпыға бірдей қолжетімділікті қамтамасыз ету үшін төлемақы сомасы олардың жоспарлы шығыстарынан төмен болған жағдайда, бюджеттік субсидиялардың экономикалық әсері теріс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Бюджеттік субсидиялардың экономикалық әсері мәдениет ұйымдарының қызметкерлеріне еңбекақы төлеу қорынан салық түрінде қалыптастырылады.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