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c331" w14:textId="036c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10 наурыздағы № 130 бұйрығы. Қазақстан Республикасының Әділет министрлігінде 2022 жылғы 15 наурызда № 27109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министрінің міндетін атқарушының 2020 жылғы 5 мамырдағы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3"/>
    <w:bookmarkStart w:name="z6" w:id="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4"/>
    <w:bookmarkStart w:name="z7" w:id="5"/>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5"/>
    <w:bookmarkStart w:name="z8" w:id="6"/>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6"/>
    <w:bookmarkStart w:name="z9" w:id="7"/>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қорытындыны (бұдан әрі - қорытынды) береді.</w:t>
      </w:r>
    </w:p>
    <w:bookmarkEnd w:id="7"/>
    <w:bookmarkStart w:name="z10" w:id="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8"/>
    <w:bookmarkStart w:name="z11" w:id="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9"/>
    <w:bookmarkStart w:name="z12" w:id="10"/>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1"/>
    <w:bookmarkStart w:name="z14" w:id="1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13"/>
    <w:bookmarkStart w:name="z17" w:id="1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14"/>
    <w:bookmarkStart w:name="z18" w:id="15"/>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bookmarkEnd w:id="15"/>
    <w:bookmarkStart w:name="z19" w:id="16"/>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6"/>
    <w:bookmarkStart w:name="z20" w:id="1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7"/>
    <w:bookmarkStart w:name="z21" w:id="18"/>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23"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20"/>
    <w:bookmarkStart w:name="z26" w:id="2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21"/>
    <w:bookmarkStart w:name="z27" w:id="22"/>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22"/>
    <w:bookmarkStart w:name="z28" w:id="23"/>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23"/>
    <w:bookmarkStart w:name="z29" w:id="24"/>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(бұдан әрі - қорытынды) береді.</w:t>
      </w:r>
    </w:p>
    <w:bookmarkEnd w:id="24"/>
    <w:bookmarkStart w:name="z30" w:id="2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25"/>
    <w:bookmarkStart w:name="z31"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6"/>
    <w:bookmarkStart w:name="z32" w:id="27"/>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27"/>
    <w:bookmarkStart w:name="z33" w:id="28"/>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8"/>
    <w:bookmarkStart w:name="z34" w:id="29"/>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30"/>
    <w:bookmarkStart w:name="z37" w:id="3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31"/>
    <w:bookmarkStart w:name="z38" w:id="32"/>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bookmarkEnd w:id="32"/>
    <w:bookmarkStart w:name="z39" w:id="33"/>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3"/>
    <w:bookmarkStart w:name="z40" w:id="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4"/>
    <w:bookmarkStart w:name="z41" w:id="3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43" w:id="36"/>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37"/>
    <w:bookmarkStart w:name="z46"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38"/>
    <w:bookmarkStart w:name="z47" w:id="39"/>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39"/>
    <w:bookmarkStart w:name="z48" w:id="40"/>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40"/>
    <w:bookmarkStart w:name="z49" w:id="41"/>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(бұдан әрі - акт) береді.</w:t>
      </w:r>
    </w:p>
    <w:bookmarkEnd w:id="41"/>
    <w:bookmarkStart w:name="z50" w:id="4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42"/>
    <w:bookmarkStart w:name="z51" w:id="4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43"/>
    <w:bookmarkStart w:name="z52" w:id="44"/>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акт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44"/>
    <w:bookmarkStart w:name="z53" w:id="45"/>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45"/>
    <w:bookmarkStart w:name="z54" w:id="46"/>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6" w:id="47"/>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47"/>
    <w:bookmarkStart w:name="z57" w:id="4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48"/>
    <w:bookmarkStart w:name="z58" w:id="49"/>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bookmarkEnd w:id="49"/>
    <w:bookmarkStart w:name="z59" w:id="50"/>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50"/>
    <w:bookmarkStart w:name="z60" w:id="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51"/>
    <w:bookmarkStart w:name="z61" w:id="52"/>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63" w:id="53"/>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5" w:id="54"/>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54"/>
    <w:bookmarkStart w:name="z66" w:id="5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55"/>
    <w:bookmarkStart w:name="z67" w:id="56"/>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56"/>
    <w:bookmarkStart w:name="z68" w:id="57"/>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57"/>
    <w:bookmarkStart w:name="z69" w:id="58"/>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4-қосымшаға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(бұдан әрі - акт) береді.</w:t>
      </w:r>
    </w:p>
    <w:bookmarkEnd w:id="58"/>
    <w:bookmarkStart w:name="z70" w:id="5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59"/>
    <w:bookmarkStart w:name="z71" w:id="6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60"/>
    <w:bookmarkStart w:name="z72" w:id="61"/>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4-қосымшаларға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61"/>
    <w:bookmarkStart w:name="z73" w:id="62"/>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62"/>
    <w:bookmarkStart w:name="z74" w:id="63"/>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64"/>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64"/>
    <w:bookmarkStart w:name="z77" w:id="6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65"/>
    <w:bookmarkStart w:name="z78" w:id="66"/>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bookmarkEnd w:id="66"/>
    <w:bookmarkStart w:name="z79" w:id="67"/>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67"/>
    <w:bookmarkStart w:name="z80" w:id="6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8"/>
    <w:bookmarkStart w:name="z81" w:id="69"/>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83" w:id="70"/>
    <w:p>
      <w:pPr>
        <w:spacing w:after="0"/>
        <w:ind w:left="0"/>
        <w:jc w:val="both"/>
      </w:pPr>
      <w:r>
        <w:rPr>
          <w:rFonts w:ascii="Times New Roman"/>
          <w:b w:val="false"/>
          <w:i w:val="false"/>
          <w:color w:val="000000"/>
          <w:sz w:val="28"/>
        </w:rPr>
        <w:t xml:space="preserve">
      осы бұйрықпен бекітілген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5" w:id="71"/>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71"/>
    <w:bookmarkStart w:name="z86" w:id="7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72"/>
    <w:bookmarkStart w:name="z87" w:id="73"/>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4-қосымшасына сәйкес тексереді. </w:t>
      </w:r>
    </w:p>
    <w:bookmarkEnd w:id="73"/>
    <w:bookmarkStart w:name="z88" w:id="74"/>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74"/>
    <w:bookmarkStart w:name="z89" w:id="75"/>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минералдық шикізатты кедендік аумақтан тыс қайта өңдеудің кедендік рәсімімен орналастыруға қорытынды (рұқсат беру құжатын) беру (бұдан әрі - қорытынды) береді.</w:t>
      </w:r>
    </w:p>
    <w:bookmarkEnd w:id="75"/>
    <w:bookmarkStart w:name="z90" w:id="76"/>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76"/>
    <w:bookmarkStart w:name="z91" w:id="7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7"/>
    <w:bookmarkStart w:name="z92" w:id="78"/>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78"/>
    <w:bookmarkStart w:name="z93" w:id="79"/>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79"/>
    <w:bookmarkStart w:name="z94" w:id="8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6" w:id="81"/>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81"/>
    <w:bookmarkStart w:name="z97" w:id="8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82"/>
    <w:bookmarkStart w:name="z98" w:id="8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bookmarkEnd w:id="83"/>
    <w:bookmarkStart w:name="z99" w:id="84"/>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84"/>
    <w:bookmarkStart w:name="z100" w:id="8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85"/>
    <w:bookmarkStart w:name="z101" w:id="86"/>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103" w:id="8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87"/>
    <w:bookmarkStart w:name="z104" w:id="8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8"/>
    <w:bookmarkStart w:name="z105" w:id="8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89"/>
    <w:bookmarkStart w:name="z106" w:id="9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0"/>
    <w:bookmarkStart w:name="z107" w:id="9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