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b73c" w14:textId="184b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11 наурыздағы № 131 бұйрығы. Қазақстан Республикасының Әділет министрлігінде 2022 жылғы 19 наурызда № 27178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аймақты құру мақсаттарына сәйкес келетін арнайы экономикалық аймақтар бөлінісінде қызметтің басым түрлерін қызметтің басым түрлерінің тізбесіне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5" w:id="4"/>
    <w:p>
      <w:pPr>
        <w:spacing w:after="0"/>
        <w:ind w:left="0"/>
        <w:jc w:val="both"/>
      </w:pPr>
      <w:r>
        <w:rPr>
          <w:rFonts w:ascii="Times New Roman"/>
          <w:b w:val="false"/>
          <w:i w:val="false"/>
          <w:color w:val="000000"/>
          <w:sz w:val="28"/>
        </w:rPr>
        <w:t>
      "3-1. Арнайы комиссия мәселені арнайы комиссияның қарауына шығарған күннен бастап 5 (бес) жұмыс күнінен кешіктірмей шешім қабылдайды.";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"7. Арнайы комиссияның оң шешімі негізінде:</w:t>
      </w:r>
    </w:p>
    <w:bookmarkEnd w:id="5"/>
    <w:bookmarkStart w:name="z8" w:id="6"/>
    <w:p>
      <w:pPr>
        <w:spacing w:after="0"/>
        <w:ind w:left="0"/>
        <w:jc w:val="both"/>
      </w:pPr>
      <w:r>
        <w:rPr>
          <w:rFonts w:ascii="Times New Roman"/>
          <w:b w:val="false"/>
          <w:i w:val="false"/>
          <w:color w:val="000000"/>
          <w:sz w:val="28"/>
        </w:rPr>
        <w:t>
      1) уәкілетті орган қызметтің осы түрін қызметтің басым түрлерінің тізбесіне енгізу туралы шешімді республикалық бюджет комиссиясы оң шешім қабылдаған күннен бастап 2 (екі) айдан кешіктірмей қабылдайды;</w:t>
      </w:r>
    </w:p>
    <w:bookmarkEnd w:id="6"/>
    <w:bookmarkStart w:name="z9" w:id="7"/>
    <w:p>
      <w:pPr>
        <w:spacing w:after="0"/>
        <w:ind w:left="0"/>
        <w:jc w:val="both"/>
      </w:pPr>
      <w:r>
        <w:rPr>
          <w:rFonts w:ascii="Times New Roman"/>
          <w:b w:val="false"/>
          <w:i w:val="false"/>
          <w:color w:val="000000"/>
          <w:sz w:val="28"/>
        </w:rPr>
        <w:t>
      2) арнайы экономикалық аймақтың басқарушы компаниясы өтініш берушімен осы тармақтың 1) тармақшасында көрсетілген шешім күшіне енген күннен ерте емес қызметті жүзеге асыру туралы шарт жасасады.".</w:t>
      </w:r>
    </w:p>
    <w:bookmarkEnd w:id="7"/>
    <w:bookmarkStart w:name="z10"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