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d694" w14:textId="900d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автомобиль жолдарымен жүруге арналған автокөлік құралдарының жол берілетін параметрлерін бекіту туралы" Қазақстан Республикасы Инвестициялар және даму министрінің міндетін атқарушының 2015 жылғы 26 наурыздағы № 342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24 наурыздағы № 151 бұйрығы. Қазақстан Республикасының Әділет министрлігінде 2022 жылғы 25 наурызда № 27221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автомобиль жолдарымен жүруге арналған автокөлік құралдарының жол берілетін параметрлерін бекіту туралы" Қазақстан Республикасы Инвестициялар және даму министрінің міндетін атқарушының 2015 жылғы 26 наурыздағы № 342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11009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автомобиль жолдарымен жүруге арналған автокөлік құралдарының жол берілетін </w:t>
      </w:r>
      <w:r>
        <w:rPr>
          <w:rFonts w:ascii="Times New Roman"/>
          <w:b w:val="false"/>
          <w:i w:val="false"/>
          <w:color w:val="000000"/>
          <w:sz w:val="28"/>
        </w:rPr>
        <w:t>параметрлерінде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Автокөлік құралдарының жол берілетін габариттік параметрлері мен басқа да сызықтық өлшемдері төменде келтірілген мәндерден (метрмен) аспауы тиіс: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берілетін ұзындығы: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автокөлік құралдары: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N және О (тіркеме) санатты 12,0;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санаты 13,5;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біліктері екіден көп М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санатты 15,0;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тіркемесі бар М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санаты 18,75;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санатты буындастырылған автобустар 18,75;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тартқыш пен тіркеме (жартылай тіркеме) бар автопойыздар 20,0;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берілетін ені: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автокөлік құралдары 2,55;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құралдарының изотермиялық шанақтары 2,6;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 берілетін биіктігі: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автокөлік құралдары 4,0.";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Автокөлік құралдарының жол берілетін салмақтары төменде келтірілген мәндерден (тоннамен) аспауы тиіс: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дара автокөлік құралдары: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М, N және О (тіркеме) санатты: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білікті 18,0;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білікті (М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санатты буындастырылған автобустарды қоспағанда) 25,0;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білікті дара автокөлік құралдары үшін әр жетекші білік екі қатарлы доңғалақпен жабдықталып және әр білікке түсетін жүктеме 9,5 тоннадан аспаған жағдайда жүктемені 1 тоннаға асыруға жол беріледі;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санатты буындастырылған автобустар 28,0;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 білікті, оның ішінде екі басқару білігі бар 32,0;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 білікті 38,0;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және одан да астам білігі бар 44,0;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құрамында тартқыш пен тіркеме (жартылай тіркеме) бар автопойыздар: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білікті 28,0;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 білікті 36,0;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 білікті 40,0;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білікті 44,0;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біліктен жоғары дара автокөлік құралдарына жол берілетін салмақтарының қосындысынан аспауы тиіс.".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