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810e" w14:textId="8e38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наурыздағы № 344 бұйрығы. Қазақстан Республикасының Әділет министрлігінде 2022 жылғы 31 наурызда № 27339 болып тіркелді.</w:t>
      </w:r>
    </w:p>
    <w:p>
      <w:pPr>
        <w:spacing w:after="0"/>
        <w:ind w:left="0"/>
        <w:jc w:val="both"/>
      </w:pPr>
      <w:r>
        <w:rPr>
          <w:rFonts w:ascii="Times New Roman"/>
          <w:b w:val="false"/>
          <w:i w:val="false"/>
          <w:color w:val="000000"/>
          <w:sz w:val="28"/>
        </w:rPr>
        <w:t xml:space="preserve">
      Қазақстан Республикасы Бюджет кодексінің 117-1-бабы </w:t>
      </w:r>
      <w:r>
        <w:rPr>
          <w:rFonts w:ascii="Times New Roman"/>
          <w:b w:val="false"/>
          <w:i w:val="false"/>
          <w:color w:val="000000"/>
          <w:sz w:val="28"/>
        </w:rPr>
        <w:t>3-тармағы</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Берешектің жай-күйі туралы қаржылық есептiлiкті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344 бұйрығына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Берешектің жай–күйі туралы қаржылық есептiлiкті жасау және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Берешектің жай – күйі туралы қаржылық есептілікті жасау және ұсыну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Бюджет кодексі) сәйкес әзірленді және республикалық және жергілікті бюджеттер есебінен ұсталатын мемлекеттік мекемелер, бюджеттік бағдарламалар әкімшілері, бюджетті атқару жөніндегі уәкілетті органдар, аудандық маңызы бар қалалар, ауылдар, кенттер, ауылдық округтер әкімдері аппараттары берешегінің жай-күйі туралы қаржылық есептіліктің көлемін, нысандарын, кезеңділігін, мерзімдерін, жасау және ұсыну тәртібін айқындайды.</w:t>
      </w:r>
    </w:p>
    <w:bookmarkEnd w:id="6"/>
    <w:bookmarkStart w:name="z9" w:id="7"/>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7"/>
    <w:bookmarkStart w:name="z10" w:id="8"/>
    <w:p>
      <w:pPr>
        <w:spacing w:after="0"/>
        <w:ind w:left="0"/>
        <w:jc w:val="left"/>
      </w:pPr>
      <w:r>
        <w:rPr>
          <w:rFonts w:ascii="Times New Roman"/>
          <w:b/>
          <w:i w:val="false"/>
          <w:color w:val="000000"/>
        </w:rPr>
        <w:t xml:space="preserve"> 2 тарау. Берешектің жай-күйі туралы қаржылық   есептілікті жасау және ұсыну мерзімі</w:t>
      </w:r>
    </w:p>
    <w:bookmarkEnd w:id="8"/>
    <w:bookmarkStart w:name="z11" w:id="9"/>
    <w:p>
      <w:pPr>
        <w:spacing w:after="0"/>
        <w:ind w:left="0"/>
        <w:jc w:val="both"/>
      </w:pPr>
      <w:r>
        <w:rPr>
          <w:rFonts w:ascii="Times New Roman"/>
          <w:b w:val="false"/>
          <w:i w:val="false"/>
          <w:color w:val="000000"/>
          <w:sz w:val="28"/>
        </w:rPr>
        <w:t>
      3. Жылдық қаржылық есептілік есепті қаржы жылының 31 желтоқсанында аяқталатын кезеңге, 1 қаңтардан бастап 31 желтоқсанды қоса алғандағы күнтізбелік кезеңге жасалады.</w:t>
      </w:r>
    </w:p>
    <w:bookmarkEnd w:id="9"/>
    <w:p>
      <w:pPr>
        <w:spacing w:after="0"/>
        <w:ind w:left="0"/>
        <w:jc w:val="both"/>
      </w:pPr>
      <w:r>
        <w:rPr>
          <w:rFonts w:ascii="Times New Roman"/>
          <w:b w:val="false"/>
          <w:i w:val="false"/>
          <w:color w:val="000000"/>
          <w:sz w:val="28"/>
        </w:rPr>
        <w:t>
      Тоқсандық есептілік ағымдағы қаржы жылының 31 наурызында, 30 маусымында және 30 қыркүйегінде аяқталатын кезеңге жасалады.</w:t>
      </w:r>
    </w:p>
    <w:bookmarkStart w:name="z12" w:id="10"/>
    <w:p>
      <w:pPr>
        <w:spacing w:after="0"/>
        <w:ind w:left="0"/>
        <w:jc w:val="both"/>
      </w:pPr>
      <w:r>
        <w:rPr>
          <w:rFonts w:ascii="Times New Roman"/>
          <w:b w:val="false"/>
          <w:i w:val="false"/>
          <w:color w:val="000000"/>
          <w:sz w:val="28"/>
        </w:rPr>
        <w:t>
      4. Берешектің жай-күйі туралы қаржылық есептілікті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тоқсан сайын ұсынады.</w:t>
      </w:r>
    </w:p>
    <w:bookmarkEnd w:id="10"/>
    <w:bookmarkStart w:name="z13" w:id="11"/>
    <w:p>
      <w:pPr>
        <w:spacing w:after="0"/>
        <w:ind w:left="0"/>
        <w:jc w:val="both"/>
      </w:pPr>
      <w:r>
        <w:rPr>
          <w:rFonts w:ascii="Times New Roman"/>
          <w:b w:val="false"/>
          <w:i w:val="false"/>
          <w:color w:val="000000"/>
          <w:sz w:val="28"/>
        </w:rPr>
        <w:t>
      5. 31 наурызда және 30 қыркүйекке аяқталатын кезеңге берешектің жай-күйі туралы қаржылық есептiлiкті:</w:t>
      </w:r>
    </w:p>
    <w:bookmarkEnd w:id="11"/>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есептіден кейінгі айдың 15-і күнінен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20-ы күнінен кешіктірмей (бұдан әрі – ведомство);</w:t>
      </w:r>
    </w:p>
    <w:p>
      <w:pPr>
        <w:spacing w:after="0"/>
        <w:ind w:left="0"/>
        <w:jc w:val="both"/>
      </w:pPr>
      <w:r>
        <w:rPr>
          <w:rFonts w:ascii="Times New Roman"/>
          <w:b w:val="false"/>
          <w:i w:val="false"/>
          <w:color w:val="000000"/>
          <w:sz w:val="28"/>
        </w:rPr>
        <w:t>
      ведомство республикалық және жергілікті (облыстық бюджеттер, республикалық маңызы бар қалалар және астана бюджеттер берешегінің жай–күйі туралы жиынтық қаржылық есептiлiгі) бюджеттері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 есепті кезеңнен кейінгі айдың 25-і күнінен кешіктірмей ұсынады;</w:t>
      </w:r>
    </w:p>
    <w:bookmarkStart w:name="z14" w:id="12"/>
    <w:p>
      <w:pPr>
        <w:spacing w:after="0"/>
        <w:ind w:left="0"/>
        <w:jc w:val="both"/>
      </w:pPr>
      <w:r>
        <w:rPr>
          <w:rFonts w:ascii="Times New Roman"/>
          <w:b w:val="false"/>
          <w:i w:val="false"/>
          <w:color w:val="000000"/>
          <w:sz w:val="28"/>
        </w:rPr>
        <w:t>
      6. Есепті қаржы жылының 30 маусымында және 31 желтоқсанында аяқталатын кезеңге жасалған бухгалтерлік баланстардың деректерімен салыстырып тексерілген берешектің жай–күйі туралы қаржылық есептiлiкті:</w:t>
      </w:r>
    </w:p>
    <w:bookmarkEnd w:id="12"/>
    <w:p>
      <w:pPr>
        <w:spacing w:after="0"/>
        <w:ind w:left="0"/>
        <w:jc w:val="both"/>
      </w:pPr>
      <w:r>
        <w:rPr>
          <w:rFonts w:ascii="Times New Roman"/>
          <w:b w:val="false"/>
          <w:i w:val="false"/>
          <w:color w:val="000000"/>
          <w:sz w:val="28"/>
        </w:rPr>
        <w:t>
      республикалық бюджеттік бағдарламалардың әкімшілері ведомствоға – ведомство белгілеген мерзімдерде;</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ведомствоға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тарау. Берешектің жай-күйі туралы қаржылық  есептіліктің көлемі мен нысандары</w:t>
      </w:r>
    </w:p>
    <w:bookmarkEnd w:id="13"/>
    <w:bookmarkStart w:name="z16" w:id="14"/>
    <w:p>
      <w:pPr>
        <w:spacing w:after="0"/>
        <w:ind w:left="0"/>
        <w:jc w:val="both"/>
      </w:pPr>
      <w:r>
        <w:rPr>
          <w:rFonts w:ascii="Times New Roman"/>
          <w:b w:val="false"/>
          <w:i w:val="false"/>
          <w:color w:val="000000"/>
          <w:sz w:val="28"/>
        </w:rPr>
        <w:t>
      7. Мемлекеттік мекемелер, бюджеттік бағдарламалардың әкімшілері,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жасайды және ұсынады:</w:t>
      </w:r>
    </w:p>
    <w:bookmarkEnd w:id="14"/>
    <w:p>
      <w:pPr>
        <w:spacing w:after="0"/>
        <w:ind w:left="0"/>
        <w:jc w:val="both"/>
      </w:pPr>
      <w:r>
        <w:rPr>
          <w:rFonts w:ascii="Times New Roman"/>
          <w:b w:val="false"/>
          <w:i w:val="false"/>
          <w:color w:val="000000"/>
          <w:sz w:val="28"/>
        </w:rPr>
        <w:t xml:space="preserve">
      "Дебиторлық берешек туралы есеп" ҚЕ-1-ДБ-Б нысаны бойынша осы Қағидаларға </w:t>
      </w:r>
      <w:r>
        <w:rPr>
          <w:rFonts w:ascii="Times New Roman"/>
          <w:b w:val="false"/>
          <w:i w:val="false"/>
          <w:color w:val="000000"/>
          <w:sz w:val="28"/>
        </w:rPr>
        <w:t>1-қосымшаларға</w:t>
      </w:r>
      <w:r>
        <w:rPr>
          <w:rFonts w:ascii="Times New Roman"/>
          <w:b w:val="false"/>
          <w:i w:val="false"/>
          <w:color w:val="000000"/>
          <w:sz w:val="28"/>
        </w:rPr>
        <w:t xml:space="preserve"> сәйкес (бұдан әрі – ҚЕ-1-ДБ-Б нысаны);</w:t>
      </w:r>
    </w:p>
    <w:p>
      <w:pPr>
        <w:spacing w:after="0"/>
        <w:ind w:left="0"/>
        <w:jc w:val="both"/>
      </w:pPr>
      <w:r>
        <w:rPr>
          <w:rFonts w:ascii="Times New Roman"/>
          <w:b w:val="false"/>
          <w:i w:val="false"/>
          <w:color w:val="000000"/>
          <w:sz w:val="28"/>
        </w:rPr>
        <w:t xml:space="preserve">
      "Дебиторлық берешек туралы есеп" ҚЕ-1-ДБ-Ө нысаны бойынша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(бұдан әрі – ҚЕ-1-ДБ-Ө нысаны);</w:t>
      </w:r>
    </w:p>
    <w:p>
      <w:pPr>
        <w:spacing w:after="0"/>
        <w:ind w:left="0"/>
        <w:jc w:val="both"/>
      </w:pPr>
      <w:r>
        <w:rPr>
          <w:rFonts w:ascii="Times New Roman"/>
          <w:b w:val="false"/>
          <w:i w:val="false"/>
          <w:color w:val="000000"/>
          <w:sz w:val="28"/>
        </w:rPr>
        <w:t xml:space="preserve">
      "Кредиторлық берешек туралы есеп" ҚЕ-2-KБ-Б нысаны бойынша осы Қағидаларға </w:t>
      </w:r>
      <w:r>
        <w:rPr>
          <w:rFonts w:ascii="Times New Roman"/>
          <w:b w:val="false"/>
          <w:i w:val="false"/>
          <w:color w:val="000000"/>
          <w:sz w:val="28"/>
        </w:rPr>
        <w:t>3-қосымшаларға</w:t>
      </w:r>
      <w:r>
        <w:rPr>
          <w:rFonts w:ascii="Times New Roman"/>
          <w:b w:val="false"/>
          <w:i w:val="false"/>
          <w:color w:val="000000"/>
          <w:sz w:val="28"/>
        </w:rPr>
        <w:t xml:space="preserve"> сәйкес (бұдан әрі – ҚЕ-2-KБ-Б нысаны);</w:t>
      </w:r>
    </w:p>
    <w:p>
      <w:pPr>
        <w:spacing w:after="0"/>
        <w:ind w:left="0"/>
        <w:jc w:val="both"/>
      </w:pPr>
      <w:r>
        <w:rPr>
          <w:rFonts w:ascii="Times New Roman"/>
          <w:b w:val="false"/>
          <w:i w:val="false"/>
          <w:color w:val="000000"/>
          <w:sz w:val="28"/>
        </w:rPr>
        <w:t xml:space="preserve">
      "Кредиторлық берешек туралы есеп" ҚЕ-2-KБ-Ө нысаны бойынша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(бұдан әрі – ҚЕ-2-KБ-Ө нысаны);</w:t>
      </w:r>
    </w:p>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ҚЕ-3-KБ-ҰМ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ҚЕ-3-KБ-ҰМ нысаны).</w:t>
      </w:r>
    </w:p>
    <w:bookmarkStart w:name="z17" w:id="15"/>
    <w:p>
      <w:pPr>
        <w:spacing w:after="0"/>
        <w:ind w:left="0"/>
        <w:jc w:val="left"/>
      </w:pPr>
      <w:r>
        <w:rPr>
          <w:rFonts w:ascii="Times New Roman"/>
          <w:b/>
          <w:i w:val="false"/>
          <w:color w:val="000000"/>
        </w:rPr>
        <w:t xml:space="preserve"> 4-тарау. Дебиторлық, кредиторлық берешектер туралы  және ұзақ мерзімді міндеттемелер бойынша кредиторлық  берешек туралы есептерді жасау тәртібі</w:t>
      </w:r>
    </w:p>
    <w:bookmarkEnd w:id="15"/>
    <w:bookmarkStart w:name="z18" w:id="16"/>
    <w:p>
      <w:pPr>
        <w:spacing w:after="0"/>
        <w:ind w:left="0"/>
        <w:jc w:val="both"/>
      </w:pPr>
      <w:r>
        <w:rPr>
          <w:rFonts w:ascii="Times New Roman"/>
          <w:b w:val="false"/>
          <w:i w:val="false"/>
          <w:color w:val="000000"/>
          <w:sz w:val="28"/>
        </w:rPr>
        <w:t>
      8. Мемлекеттік мекемелер және жергілікті бюджеттік бағдарламалар әкімшілері қаржылық есептілікті нысандардың толық көлемінде 2 (екі) данада жасайды, олардың 1 (біреуін) мемлекеттік мекемелер жоғары тұрған органға, жергілікті бюджеттік бағдарламалар әкімшілері, аудандық маңызы бар қалалар, ауылдар, кенттер, ауылдық округтер әкімдерінің аппараттары – бюджетті атқару жөніндегі уәкілетті органға жібереді.</w:t>
      </w:r>
    </w:p>
    <w:bookmarkEnd w:id="16"/>
    <w:p>
      <w:pPr>
        <w:spacing w:after="0"/>
        <w:ind w:left="0"/>
        <w:jc w:val="both"/>
      </w:pPr>
      <w:r>
        <w:rPr>
          <w:rFonts w:ascii="Times New Roman"/>
          <w:b w:val="false"/>
          <w:i w:val="false"/>
          <w:color w:val="000000"/>
          <w:sz w:val="28"/>
        </w:rPr>
        <w:t>
      Бюджеттік бағдарламалар әкімшілерінің ведомстволық бағынысты мемлекеттік мекемелерден және бюджетті атқару жөніндегі уәкілетті органдардың бюджеттік бағдарламалар әкімшілерінен, аудандық маңызы бар қалалар, ауылдар, кенттер, ауылдық округтер әкімдерінің аппараттарынан қаржылық есептілікті қабылдауы және тексеруі осы Қағидаларға сәйкес жүзеге асырылады.</w:t>
      </w:r>
    </w:p>
    <w:bookmarkStart w:name="z19" w:id="17"/>
    <w:p>
      <w:pPr>
        <w:spacing w:after="0"/>
        <w:ind w:left="0"/>
        <w:jc w:val="both"/>
      </w:pPr>
      <w:r>
        <w:rPr>
          <w:rFonts w:ascii="Times New Roman"/>
          <w:b w:val="false"/>
          <w:i w:val="false"/>
          <w:color w:val="000000"/>
          <w:sz w:val="28"/>
        </w:rPr>
        <w:t>
      9. Қаржылық есептілік нысандарының мекенжай бөлігі мынадай тәртіппен толтырылады:</w:t>
      </w:r>
    </w:p>
    <w:bookmarkEnd w:id="17"/>
    <w:p>
      <w:pPr>
        <w:spacing w:after="0"/>
        <w:ind w:left="0"/>
        <w:jc w:val="both"/>
      </w:pPr>
      <w:r>
        <w:rPr>
          <w:rFonts w:ascii="Times New Roman"/>
          <w:b w:val="false"/>
          <w:i w:val="false"/>
          <w:color w:val="000000"/>
          <w:sz w:val="28"/>
        </w:rPr>
        <w:t>
      "Бюджеттік бағдарламалардың әкімшісі" деректемесі –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(бұдан әрі – ҚР Бірыңғай бюджеттік сыныптамасы) Қазақстан Республикасының Бірыңғай бюджеттік сыныптамасының бюджет шығыстарының функционалдық сыныптамасынан бюджеттік бағдарламалар әкімшісінің атауы мен коды;</w:t>
      </w:r>
    </w:p>
    <w:p>
      <w:pPr>
        <w:spacing w:after="0"/>
        <w:ind w:left="0"/>
        <w:jc w:val="both"/>
      </w:pP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w:t>
      </w:r>
    </w:p>
    <w:p>
      <w:pPr>
        <w:spacing w:after="0"/>
        <w:ind w:left="0"/>
        <w:jc w:val="both"/>
      </w:pPr>
      <w:r>
        <w:rPr>
          <w:rFonts w:ascii="Times New Roman"/>
          <w:b w:val="false"/>
          <w:i w:val="false"/>
          <w:color w:val="000000"/>
          <w:sz w:val="28"/>
        </w:rPr>
        <w:t>
      "Кезеңділігі" деректемесі – қаржылық есептілік кезеңі көрсетіледі;</w:t>
      </w:r>
    </w:p>
    <w:p>
      <w:pPr>
        <w:spacing w:after="0"/>
        <w:ind w:left="0"/>
        <w:jc w:val="both"/>
      </w:pPr>
      <w:r>
        <w:rPr>
          <w:rFonts w:ascii="Times New Roman"/>
          <w:b w:val="false"/>
          <w:i w:val="false"/>
          <w:color w:val="000000"/>
          <w:sz w:val="28"/>
        </w:rPr>
        <w:t>
      "Өлшем бірлігі" деректемесі – мың теңгеде;</w:t>
      </w:r>
    </w:p>
    <w:p>
      <w:pPr>
        <w:spacing w:after="0"/>
        <w:ind w:left="0"/>
        <w:jc w:val="both"/>
      </w:pPr>
      <w:r>
        <w:rPr>
          <w:rFonts w:ascii="Times New Roman"/>
          <w:b w:val="false"/>
          <w:i w:val="false"/>
          <w:color w:val="000000"/>
          <w:sz w:val="28"/>
        </w:rPr>
        <w:t>
      "Бюджет түрі" деректемесі – бюджет түрі көрсетіледі.</w:t>
      </w:r>
    </w:p>
    <w:bookmarkStart w:name="z20" w:id="18"/>
    <w:p>
      <w:pPr>
        <w:spacing w:after="0"/>
        <w:ind w:left="0"/>
        <w:jc w:val="both"/>
      </w:pPr>
      <w:r>
        <w:rPr>
          <w:rFonts w:ascii="Times New Roman"/>
          <w:b w:val="false"/>
          <w:i w:val="false"/>
          <w:color w:val="000000"/>
          <w:sz w:val="28"/>
        </w:rPr>
        <w:t>
      10. Есептердегі кредиторлық және дебиторлық берешек өткен жылдардың берешегі мен ағымдағы жылдың берешегі болып бөлінеді.</w:t>
      </w:r>
    </w:p>
    <w:bookmarkEnd w:id="18"/>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жылдардың дебиторлық берешегінің жағдайы және ағымдағы қаржы жылы оның бір бөлігін өтеген немесе өндіріп алған жағдайда есепті күнге осы берешектің қалдығы көрсетіледі.</w:t>
      </w:r>
    </w:p>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p>
      <w:pPr>
        <w:spacing w:after="0"/>
        <w:ind w:left="0"/>
        <w:jc w:val="both"/>
      </w:pPr>
      <w:r>
        <w:rPr>
          <w:rFonts w:ascii="Times New Roman"/>
          <w:b w:val="false"/>
          <w:i w:val="false"/>
          <w:color w:val="000000"/>
          <w:sz w:val="28"/>
        </w:rPr>
        <w:t>
      Берешектің жай-күйі туралы есептер есепті күнгі бухгалтерлік есептің деректеріне негізделеді.</w:t>
      </w:r>
    </w:p>
    <w:p>
      <w:pPr>
        <w:spacing w:after="0"/>
        <w:ind w:left="0"/>
        <w:jc w:val="both"/>
      </w:pPr>
      <w:r>
        <w:rPr>
          <w:rFonts w:ascii="Times New Roman"/>
          <w:b w:val="false"/>
          <w:i w:val="false"/>
          <w:color w:val="000000"/>
          <w:sz w:val="28"/>
        </w:rPr>
        <w:t>
      Есептер бюджеттік бағдарламалар әкімшісі, мемлекеттік мекеме, бағдарлама, кіші бағдарлама бойынша аралық қорытындыларды қамтиды.</w:t>
      </w:r>
    </w:p>
    <w:bookmarkStart w:name="z21" w:id="19"/>
    <w:p>
      <w:pPr>
        <w:spacing w:after="0"/>
        <w:ind w:left="0"/>
        <w:jc w:val="both"/>
      </w:pPr>
      <w:r>
        <w:rPr>
          <w:rFonts w:ascii="Times New Roman"/>
          <w:b w:val="false"/>
          <w:i w:val="false"/>
          <w:color w:val="000000"/>
          <w:sz w:val="28"/>
        </w:rPr>
        <w:t>
      11. ҚЕ-1-ДБ-Б, ҚЕ-2-КБ-Б, ҚЕ-1-ДБ-Ө және ҚЕ-2-КБ-Ө нысандары бойынша есептілікке:</w:t>
      </w:r>
    </w:p>
    <w:bookmarkEnd w:id="19"/>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бюджеттің бір деңгейінен екіншісіне берілетін трансферттер;</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p>
      <w:pPr>
        <w:spacing w:after="0"/>
        <w:ind w:left="0"/>
        <w:jc w:val="both"/>
      </w:pPr>
      <w:r>
        <w:rPr>
          <w:rFonts w:ascii="Times New Roman"/>
          <w:b w:val="false"/>
          <w:i w:val="false"/>
          <w:color w:val="000000"/>
          <w:sz w:val="28"/>
        </w:rPr>
        <w:t>
      уақытша орналастырылған ақша бойынша кредиторлық берешек;</w:t>
      </w:r>
    </w:p>
    <w:p>
      <w:pPr>
        <w:spacing w:after="0"/>
        <w:ind w:left="0"/>
        <w:jc w:val="both"/>
      </w:pPr>
      <w:r>
        <w:rPr>
          <w:rFonts w:ascii="Times New Roman"/>
          <w:b w:val="false"/>
          <w:i w:val="false"/>
          <w:color w:val="000000"/>
          <w:sz w:val="28"/>
        </w:rPr>
        <w:t>
      ҚЕ-1-ДБ-Б немесе ҚЕ-1-ДБ-Ө нысанында көрсетілген дебиторлық берешек танылғанда, бірмезгілде корреспонденциялау кезінде,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p>
      <w:pPr>
        <w:spacing w:after="0"/>
        <w:ind w:left="0"/>
        <w:jc w:val="both"/>
      </w:pPr>
      <w:r>
        <w:rPr>
          <w:rFonts w:ascii="Times New Roman"/>
          <w:b w:val="false"/>
          <w:i w:val="false"/>
          <w:color w:val="000000"/>
          <w:sz w:val="28"/>
        </w:rPr>
        <w:t>
      мемлекеттік–жекешелік әріптестік жобалары бойынша берешек;</w:t>
      </w:r>
    </w:p>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bookmarkStart w:name="z22" w:id="20"/>
    <w:p>
      <w:pPr>
        <w:spacing w:after="0"/>
        <w:ind w:left="0"/>
        <w:jc w:val="both"/>
      </w:pPr>
      <w:r>
        <w:rPr>
          <w:rFonts w:ascii="Times New Roman"/>
          <w:b w:val="false"/>
          <w:i w:val="false"/>
          <w:color w:val="000000"/>
          <w:sz w:val="28"/>
        </w:rPr>
        <w:t>
      12.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20"/>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Есептердің ҚЕ-1-ДБ-Б, ҚЕ-2-КБ-Б, ҚЕ-1-ДБ-Ө және ҚЕ-2-КБ-Ө нысандары оларда көзделген көрсеткіштерге нақты сәйкестендіріліп толтырылады.</w:t>
      </w:r>
    </w:p>
    <w:bookmarkEnd w:id="21"/>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қаржылық есептілікте жүргізіледі.</w:t>
      </w:r>
    </w:p>
    <w:bookmarkStart w:name="z24" w:id="22"/>
    <w:p>
      <w:pPr>
        <w:spacing w:after="0"/>
        <w:ind w:left="0"/>
        <w:jc w:val="both"/>
      </w:pPr>
      <w:r>
        <w:rPr>
          <w:rFonts w:ascii="Times New Roman"/>
          <w:b w:val="false"/>
          <w:i w:val="false"/>
          <w:color w:val="000000"/>
          <w:sz w:val="28"/>
        </w:rPr>
        <w:t>
      14. ҚР Бірыңғай бюджеттік сыныптамасы шығыстарының функционалдық немесе экономикалық сыныптамасының кодтары өзгерген жағдайда қаржылық есептілікте дебиторлық және кредиторлық берешек шығыстардың жаңа кодтары бойынша көрсетіледі.</w:t>
      </w:r>
    </w:p>
    <w:bookmarkEnd w:id="22"/>
    <w:bookmarkStart w:name="z25" w:id="23"/>
    <w:p>
      <w:pPr>
        <w:spacing w:after="0"/>
        <w:ind w:left="0"/>
        <w:jc w:val="both"/>
      </w:pPr>
      <w:r>
        <w:rPr>
          <w:rFonts w:ascii="Times New Roman"/>
          <w:b w:val="false"/>
          <w:i w:val="false"/>
          <w:color w:val="000000"/>
          <w:sz w:val="28"/>
        </w:rPr>
        <w:t>
      15. Дебиторлық және (немесе) кредиторлық берешегі бар қолданыстағы бюджеттік бағдарламаларды (кіші бағдарламаларды) алып тастау берешек толық өтелгеннен (есептен шығарылғаннан) не ол бюджеттік бағдарламалар әкімшісінің қолданыстағы бюджеттік бағдарламасына (кіші бағдарламасына) көшірілгеннен кейін жүзеге асырылады.</w:t>
      </w:r>
    </w:p>
    <w:bookmarkEnd w:id="23"/>
    <w:bookmarkStart w:name="z26" w:id="24"/>
    <w:p>
      <w:pPr>
        <w:spacing w:after="0"/>
        <w:ind w:left="0"/>
        <w:jc w:val="both"/>
      </w:pPr>
      <w:r>
        <w:rPr>
          <w:rFonts w:ascii="Times New Roman"/>
          <w:b w:val="false"/>
          <w:i w:val="false"/>
          <w:color w:val="000000"/>
          <w:sz w:val="28"/>
        </w:rPr>
        <w:t xml:space="preserve">
      16. Берешектің жай–күйі туралы қаржылық есептілікті жасау кезінде Бюджет кодексінің 23-бөлімі, Қазақстан Республикасы Қаржы министрінің 2010 жылғы 3 тамыздағы № 393 (нормативтік құқықтық актілерді мемлекеттік тіркеу тізілімінде № 6443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есепке алуды жүргізу қағидалары бойынша басшылыққа алу қажет.</w:t>
      </w:r>
    </w:p>
    <w:bookmarkEnd w:id="24"/>
    <w:bookmarkStart w:name="z27" w:id="25"/>
    <w:p>
      <w:pPr>
        <w:spacing w:after="0"/>
        <w:ind w:left="0"/>
        <w:jc w:val="left"/>
      </w:pPr>
      <w:r>
        <w:rPr>
          <w:rFonts w:ascii="Times New Roman"/>
          <w:b/>
          <w:i w:val="false"/>
          <w:color w:val="000000"/>
        </w:rPr>
        <w:t xml:space="preserve"> 5-тарау. Дебиторлық берешек туралы   есептерді жасау тәртібі</w:t>
      </w:r>
    </w:p>
    <w:bookmarkEnd w:id="25"/>
    <w:bookmarkStart w:name="z28" w:id="26"/>
    <w:p>
      <w:pPr>
        <w:spacing w:after="0"/>
        <w:ind w:left="0"/>
        <w:jc w:val="both"/>
      </w:pPr>
      <w:r>
        <w:rPr>
          <w:rFonts w:ascii="Times New Roman"/>
          <w:b w:val="false"/>
          <w:i w:val="false"/>
          <w:color w:val="000000"/>
          <w:sz w:val="28"/>
        </w:rPr>
        <w:t>
      17. Осы Қағидаларда дебиторлық берешек туралы есептердің мынадай нысандары белгіленеді:</w:t>
      </w:r>
    </w:p>
    <w:bookmarkEnd w:id="26"/>
    <w:p>
      <w:pPr>
        <w:spacing w:after="0"/>
        <w:ind w:left="0"/>
        <w:jc w:val="both"/>
      </w:pPr>
      <w:r>
        <w:rPr>
          <w:rFonts w:ascii="Times New Roman"/>
          <w:b w:val="false"/>
          <w:i w:val="false"/>
          <w:color w:val="000000"/>
          <w:sz w:val="28"/>
        </w:rPr>
        <w:t>
      ҚЕ-1-ДБ-Б нысаны, онда қаржыландыру жоспарларын орындау процесінде қалыптасқан дебиторлық берешек көрсетіледі;</w:t>
      </w:r>
    </w:p>
    <w:p>
      <w:pPr>
        <w:spacing w:after="0"/>
        <w:ind w:left="0"/>
        <w:jc w:val="both"/>
      </w:pPr>
      <w:r>
        <w:rPr>
          <w:rFonts w:ascii="Times New Roman"/>
          <w:b w:val="false"/>
          <w:i w:val="false"/>
          <w:color w:val="000000"/>
          <w:sz w:val="28"/>
        </w:rPr>
        <w:t>
      ҚЕ-1-ДБ-Ө нысаны, онда өзге қаражат есебінен, сондай-ақ жетіспеушіліктер мен талан-таражға салу нәтижесінде бюджет қаражаты есебінен пайда болған дебиторлық берешек көрсетіледі.</w:t>
      </w:r>
    </w:p>
    <w:p>
      <w:pPr>
        <w:spacing w:after="0"/>
        <w:ind w:left="0"/>
        <w:jc w:val="both"/>
      </w:pPr>
      <w:r>
        <w:rPr>
          <w:rFonts w:ascii="Times New Roman"/>
          <w:b w:val="false"/>
          <w:i w:val="false"/>
          <w:color w:val="000000"/>
          <w:sz w:val="28"/>
        </w:rPr>
        <w:t xml:space="preserve">
      ҚЕ-1-ДБ-Б және ҚЕ-1-ДБ-Ө есептердің нысандарына тиісінше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ҚЕ-4-С-ДБ-Б, ҚЕ-5-С-ДБ-Ө нысандары бойынша бюджет қаражаты есебінен дебиторлық берешектің пайда болу себептері туралы ақпарат қоса беріледі.</w:t>
      </w:r>
    </w:p>
    <w:bookmarkStart w:name="z29" w:id="27"/>
    <w:p>
      <w:pPr>
        <w:spacing w:after="0"/>
        <w:ind w:left="0"/>
        <w:jc w:val="both"/>
      </w:pPr>
      <w:r>
        <w:rPr>
          <w:rFonts w:ascii="Times New Roman"/>
          <w:b w:val="false"/>
          <w:i w:val="false"/>
          <w:color w:val="000000"/>
          <w:sz w:val="28"/>
        </w:rPr>
        <w:t>
      18. ҚЕ-1-ДБ-Б нысаны мынадай түрде толтырылады:</w:t>
      </w:r>
    </w:p>
    <w:bookmarkEnd w:id="27"/>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10-бағанда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ҚЕ-1-ДБ-Ө нысаны мынадай түрде толтырылады:</w:t>
      </w:r>
    </w:p>
    <w:bookmarkEnd w:id="28"/>
    <w:p>
      <w:pPr>
        <w:spacing w:after="0"/>
        <w:ind w:left="0"/>
        <w:jc w:val="both"/>
      </w:pPr>
      <w:r>
        <w:rPr>
          <w:rFonts w:ascii="Times New Roman"/>
          <w:b w:val="false"/>
          <w:i w:val="false"/>
          <w:color w:val="000000"/>
          <w:sz w:val="28"/>
        </w:rPr>
        <w:t xml:space="preserve">
      1, 2, 3, 4 және 5-бағандарда тауарларды (жұмыстарды, көрсетілетін қызметтерді) өткізуден түскен ақшаны жұмсау есебінен пайда болған берешекті көрсету үшін ҚР Бірыңғай бюджеттік сыныптамасының бюджет шығыстарының сыныптамасына және Қазақстан Республикасы Қаржы министрінің 2009 жылғы 25 мамырдағы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9-бағанда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ҚЕ-4-С-ДБ-Б нысаны былайша толтырылады:</w:t>
      </w:r>
    </w:p>
    <w:bookmarkEnd w:id="29"/>
    <w:p>
      <w:pPr>
        <w:spacing w:after="0"/>
        <w:ind w:left="0"/>
        <w:jc w:val="both"/>
      </w:pPr>
      <w:r>
        <w:rPr>
          <w:rFonts w:ascii="Times New Roman"/>
          <w:b w:val="false"/>
          <w:i w:val="false"/>
          <w:color w:val="000000"/>
          <w:sz w:val="28"/>
        </w:rPr>
        <w:t>
      1, 2, 3 және 4-бағандарда бюджеттік бағдарламалар әкімшісінің, бюджет шығыстарының функционалдық және экономикалық сыныптамаларының кодтары –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7-бағанда дебиторлық берешектің жалпы сомасы көрсетіледі;</w:t>
      </w:r>
    </w:p>
    <w:p>
      <w:pPr>
        <w:spacing w:after="0"/>
        <w:ind w:left="0"/>
        <w:jc w:val="both"/>
      </w:pPr>
      <w:r>
        <w:rPr>
          <w:rFonts w:ascii="Times New Roman"/>
          <w:b w:val="false"/>
          <w:i w:val="false"/>
          <w:color w:val="000000"/>
          <w:sz w:val="28"/>
        </w:rPr>
        <w:t>
      8-бағанда бюджет заңнамасымен регламенттелген бір жылдық шарттардың талаптары бойынша аванстық (алдын ала) төлем көрсетіледі;</w:t>
      </w:r>
    </w:p>
    <w:p>
      <w:pPr>
        <w:spacing w:after="0"/>
        <w:ind w:left="0"/>
        <w:jc w:val="both"/>
      </w:pPr>
      <w:r>
        <w:rPr>
          <w:rFonts w:ascii="Times New Roman"/>
          <w:b w:val="false"/>
          <w:i w:val="false"/>
          <w:color w:val="000000"/>
          <w:sz w:val="28"/>
        </w:rPr>
        <w:t>
      9-бағанда бюджет заңнамасымен регламенттелген ауыспалы (көпжылдық шарттар), оның ішінде аванстық (алдын ала) төлем бойынша өткен жылдардың берешегі көрсетіледі;</w:t>
      </w:r>
    </w:p>
    <w:p>
      <w:pPr>
        <w:spacing w:after="0"/>
        <w:ind w:left="0"/>
        <w:jc w:val="both"/>
      </w:pPr>
      <w:r>
        <w:rPr>
          <w:rFonts w:ascii="Times New Roman"/>
          <w:b w:val="false"/>
          <w:i w:val="false"/>
          <w:color w:val="000000"/>
          <w:sz w:val="28"/>
        </w:rPr>
        <w:t>
      10-бағанда бюджет заңнамасымен регламенттелген ауыспалы (көпжылдық шарттар), оның ішінде аванстық (алдын ала) төлем бойынша ағымдағы жылдардың берешегі көрсетіледі;</w:t>
      </w:r>
    </w:p>
    <w:p>
      <w:pPr>
        <w:spacing w:after="0"/>
        <w:ind w:left="0"/>
        <w:jc w:val="both"/>
      </w:pPr>
      <w:r>
        <w:rPr>
          <w:rFonts w:ascii="Times New Roman"/>
          <w:b w:val="false"/>
          <w:i w:val="false"/>
          <w:color w:val="000000"/>
          <w:sz w:val="28"/>
        </w:rPr>
        <w:t>
      11-бағанда есеп беруге берілген өткен жылдардың сомасы көрсетіледі;</w:t>
      </w:r>
    </w:p>
    <w:p>
      <w:pPr>
        <w:spacing w:after="0"/>
        <w:ind w:left="0"/>
        <w:jc w:val="both"/>
      </w:pPr>
      <w:r>
        <w:rPr>
          <w:rFonts w:ascii="Times New Roman"/>
          <w:b w:val="false"/>
          <w:i w:val="false"/>
          <w:color w:val="000000"/>
          <w:sz w:val="28"/>
        </w:rPr>
        <w:t>
      12-бағанда есепке берілген ағымдағы жылдың сомасы көрсетіледі;</w:t>
      </w:r>
    </w:p>
    <w:p>
      <w:pPr>
        <w:spacing w:after="0"/>
        <w:ind w:left="0"/>
        <w:jc w:val="both"/>
      </w:pPr>
      <w:r>
        <w:rPr>
          <w:rFonts w:ascii="Times New Roman"/>
          <w:b w:val="false"/>
          <w:i w:val="false"/>
          <w:color w:val="000000"/>
          <w:sz w:val="28"/>
        </w:rPr>
        <w:t>
      13-бағанда салыстыру актілеріне сәйкес артық төлем көрсетіледі;</w:t>
      </w:r>
    </w:p>
    <w:p>
      <w:pPr>
        <w:spacing w:after="0"/>
        <w:ind w:left="0"/>
        <w:jc w:val="both"/>
      </w:pPr>
      <w:r>
        <w:rPr>
          <w:rFonts w:ascii="Times New Roman"/>
          <w:b w:val="false"/>
          <w:i w:val="false"/>
          <w:color w:val="000000"/>
          <w:sz w:val="28"/>
        </w:rPr>
        <w:t>
      14-бағанда өнім берушілердің шарттық міндеттемелерді орындамауына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15-бағанда өнім берушілердің шарттық міндеттемелерді орындамауына байланысты пайда болған ағымдағы жылдың берешегі көрсетіледі;</w:t>
      </w:r>
    </w:p>
    <w:p>
      <w:pPr>
        <w:spacing w:after="0"/>
        <w:ind w:left="0"/>
        <w:jc w:val="both"/>
      </w:pPr>
      <w:r>
        <w:rPr>
          <w:rFonts w:ascii="Times New Roman"/>
          <w:b w:val="false"/>
          <w:i w:val="false"/>
          <w:color w:val="000000"/>
          <w:sz w:val="28"/>
        </w:rPr>
        <w:t>
      16-бағанда берешекті өтеу бойынша сот шешімдерінің орындалмауына байланысты пайда болған өткен жылдардың берешегі көрсетіледі;</w:t>
      </w:r>
    </w:p>
    <w:p>
      <w:pPr>
        <w:spacing w:after="0"/>
        <w:ind w:left="0"/>
        <w:jc w:val="both"/>
      </w:pPr>
      <w:r>
        <w:rPr>
          <w:rFonts w:ascii="Times New Roman"/>
          <w:b w:val="false"/>
          <w:i w:val="false"/>
          <w:color w:val="000000"/>
          <w:sz w:val="28"/>
        </w:rPr>
        <w:t>
      17-бағанда берешекті өтеу бойынша сот шешімдерінің орындалмауына байланысты пайда болған ағымдағы жылдың берешегі көрсетіледі;</w:t>
      </w:r>
    </w:p>
    <w:p>
      <w:pPr>
        <w:spacing w:after="0"/>
        <w:ind w:left="0"/>
        <w:jc w:val="both"/>
      </w:pPr>
      <w:r>
        <w:rPr>
          <w:rFonts w:ascii="Times New Roman"/>
          <w:b w:val="false"/>
          <w:i w:val="false"/>
          <w:color w:val="000000"/>
          <w:sz w:val="28"/>
        </w:rPr>
        <w:t>
      18-бағанда басқа бағандарға жатқызылмаған берешек көрсетіледі;</w:t>
      </w:r>
    </w:p>
    <w:p>
      <w:pPr>
        <w:spacing w:after="0"/>
        <w:ind w:left="0"/>
        <w:jc w:val="both"/>
      </w:pPr>
      <w:r>
        <w:rPr>
          <w:rFonts w:ascii="Times New Roman"/>
          <w:b w:val="false"/>
          <w:i w:val="false"/>
          <w:color w:val="000000"/>
          <w:sz w:val="28"/>
        </w:rPr>
        <w:t>
      19-бағанда 18-бағанда көрсетілген берешектің пайда болу себептері көрсетіледі.</w:t>
      </w:r>
    </w:p>
    <w:bookmarkStart w:name="z32" w:id="30"/>
    <w:p>
      <w:pPr>
        <w:spacing w:after="0"/>
        <w:ind w:left="0"/>
        <w:jc w:val="both"/>
      </w:pPr>
      <w:r>
        <w:rPr>
          <w:rFonts w:ascii="Times New Roman"/>
          <w:b w:val="false"/>
          <w:i w:val="false"/>
          <w:color w:val="000000"/>
          <w:sz w:val="28"/>
        </w:rPr>
        <w:t>
      21. ҚЕ-5-С-ДБ-Ө нысаны былайша толтырылады:</w:t>
      </w:r>
    </w:p>
    <w:bookmarkEnd w:id="30"/>
    <w:p>
      <w:pPr>
        <w:spacing w:after="0"/>
        <w:ind w:left="0"/>
        <w:jc w:val="both"/>
      </w:pPr>
      <w:r>
        <w:rPr>
          <w:rFonts w:ascii="Times New Roman"/>
          <w:b w:val="false"/>
          <w:i w:val="false"/>
          <w:color w:val="000000"/>
          <w:sz w:val="28"/>
        </w:rPr>
        <w:t>
      1, 2, 3 және 4-бағандарда тауарларды (жұмыстарды, көрсетілетін қызметтерді) өткізуден түскен ақшаны жұмсау есебінен пайда болған ҚР Бірыңғай бюджеттік сыныптамасына сәйкес берешекті көрсету үшін бюджет шығыстарының сыныптамасына және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өзге қаражат есебінен пайда болған берешекті көрсету үшін (консулдық алымдар, қызметкерлер алған несиелер, сотталғандардың жалақысы және басқалары);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атаулар көрсетіледі;</w:t>
      </w:r>
    </w:p>
    <w:p>
      <w:pPr>
        <w:spacing w:after="0"/>
        <w:ind w:left="0"/>
        <w:jc w:val="both"/>
      </w:pPr>
      <w:r>
        <w:rPr>
          <w:rFonts w:ascii="Times New Roman"/>
          <w:b w:val="false"/>
          <w:i w:val="false"/>
          <w:color w:val="000000"/>
          <w:sz w:val="28"/>
        </w:rPr>
        <w:t>
      7-бағанда дебиторлық/кредиторлық берешек сомасы көрсетіледі;</w:t>
      </w:r>
    </w:p>
    <w:p>
      <w:pPr>
        <w:spacing w:after="0"/>
        <w:ind w:left="0"/>
        <w:jc w:val="both"/>
      </w:pPr>
      <w:r>
        <w:rPr>
          <w:rFonts w:ascii="Times New Roman"/>
          <w:b w:val="false"/>
          <w:i w:val="false"/>
          <w:color w:val="000000"/>
          <w:sz w:val="28"/>
        </w:rPr>
        <w:t>
      8-бағанда дебиторлық/кредиторлық берешектің пайда болу себептері көрсетіледі.</w:t>
      </w:r>
    </w:p>
    <w:bookmarkStart w:name="z33" w:id="31"/>
    <w:p>
      <w:pPr>
        <w:spacing w:after="0"/>
        <w:ind w:left="0"/>
        <w:jc w:val="left"/>
      </w:pPr>
      <w:r>
        <w:rPr>
          <w:rFonts w:ascii="Times New Roman"/>
          <w:b/>
          <w:i w:val="false"/>
          <w:color w:val="000000"/>
        </w:rPr>
        <w:t xml:space="preserve"> 6-тарау. Кредиторлық берешек туралы және ұзақ мерзімді  міндеттемелер бойынша кредиторлық берешек туралы  есептерді жасау тәртібі</w:t>
      </w:r>
    </w:p>
    <w:bookmarkEnd w:id="31"/>
    <w:bookmarkStart w:name="z34" w:id="32"/>
    <w:p>
      <w:pPr>
        <w:spacing w:after="0"/>
        <w:ind w:left="0"/>
        <w:jc w:val="both"/>
      </w:pPr>
      <w:r>
        <w:rPr>
          <w:rFonts w:ascii="Times New Roman"/>
          <w:b w:val="false"/>
          <w:i w:val="false"/>
          <w:color w:val="000000"/>
          <w:sz w:val="28"/>
        </w:rPr>
        <w:t>
      22. Осы Қағидаларда кредиторлық берешек туралы есептердің мынадай нысандары белгіленеді:</w:t>
      </w:r>
    </w:p>
    <w:bookmarkEnd w:id="32"/>
    <w:p>
      <w:pPr>
        <w:spacing w:after="0"/>
        <w:ind w:left="0"/>
        <w:jc w:val="both"/>
      </w:pPr>
      <w:r>
        <w:rPr>
          <w:rFonts w:ascii="Times New Roman"/>
          <w:b w:val="false"/>
          <w:i w:val="false"/>
          <w:color w:val="000000"/>
          <w:sz w:val="28"/>
        </w:rPr>
        <w:t>
      қаржыландыру жоспарларын орындау процесінде пайда болған кредиторлық берешек көрсетілетін ҚЕ-2-КБ-Б нысаны;</w:t>
      </w:r>
    </w:p>
    <w:p>
      <w:pPr>
        <w:spacing w:after="0"/>
        <w:ind w:left="0"/>
        <w:jc w:val="both"/>
      </w:pPr>
      <w:r>
        <w:rPr>
          <w:rFonts w:ascii="Times New Roman"/>
          <w:b w:val="false"/>
          <w:i w:val="false"/>
          <w:color w:val="000000"/>
          <w:sz w:val="28"/>
        </w:rPr>
        <w:t>
      басқа қаражат есебінен, сондай-ақ жетіспеушіліктер мен талан–таражға салу нәтижесінде бюджет қаражаты есебінен пайда болған кредиторлық берешек көрсетілетін ҚЕ-2-КБ-Ө нысаны.</w:t>
      </w:r>
    </w:p>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ҚЕ-4-С-КБ-Б және ҚЕ-5-С-КБ-Б нысандары бойынша ҚЕ-2-КБ-Б және ҚЕ-2-КБ-Ө есептерінің нысандарына бюджет қаражаты есебінен кредиторлық берешектің пайда болу себептері туралы ақпарат және өзге де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 қоса беріледі.</w:t>
      </w:r>
    </w:p>
    <w:bookmarkStart w:name="z35" w:id="33"/>
    <w:p>
      <w:pPr>
        <w:spacing w:after="0"/>
        <w:ind w:left="0"/>
        <w:jc w:val="both"/>
      </w:pPr>
      <w:r>
        <w:rPr>
          <w:rFonts w:ascii="Times New Roman"/>
          <w:b w:val="false"/>
          <w:i w:val="false"/>
          <w:color w:val="000000"/>
          <w:sz w:val="28"/>
        </w:rPr>
        <w:t>
      23. ҚЕ-2-КБ-Б нысаны мынадай түрде толтырылады:</w:t>
      </w:r>
    </w:p>
    <w:bookmarkEnd w:id="33"/>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24. ҚЕ-2-КБ-Ө нысаны мынадай түрде толтырылады:</w:t>
      </w:r>
    </w:p>
    <w:bookmarkEnd w:id="34"/>
    <w:p>
      <w:pPr>
        <w:spacing w:after="0"/>
        <w:ind w:left="0"/>
        <w:jc w:val="both"/>
      </w:pPr>
      <w:r>
        <w:rPr>
          <w:rFonts w:ascii="Times New Roman"/>
          <w:b w:val="false"/>
          <w:i w:val="false"/>
          <w:color w:val="000000"/>
          <w:sz w:val="28"/>
        </w:rPr>
        <w:t>
      1, 2, 3, 4 және 5-бағандарда ҚР Бірыңғай бюджеттік сыныптамасына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25. Осы Қағидаларда сондай-ақ ұзақ мерзімді сипаттағы міндеттемелерді орындау нәтижесінде туындаған, бірақ ҚЕ-2-КБ-Б, ҚЕ-2-КБ-Ө нысандары бойынша есептерде көрсетілмеген кредиторлық берешек көрсетілетін ҚЕ-3-КБ-ҰМ ұзақ мерзімді міндеттемелері бойынша кредиторлық берешек туралы есептің нысаны белгіленеді, оның ішінде:</w:t>
      </w:r>
    </w:p>
    <w:bookmarkEnd w:id="35"/>
    <w:p>
      <w:pPr>
        <w:spacing w:after="0"/>
        <w:ind w:left="0"/>
        <w:jc w:val="both"/>
      </w:pPr>
      <w:r>
        <w:rPr>
          <w:rFonts w:ascii="Times New Roman"/>
          <w:b w:val="false"/>
          <w:i w:val="false"/>
          <w:color w:val="000000"/>
          <w:sz w:val="28"/>
        </w:rPr>
        <w:t>
      алынған ұзақ мерзімді қарыздар бойынша қаржылық міндеттемелер;</w:t>
      </w:r>
    </w:p>
    <w:p>
      <w:pPr>
        <w:spacing w:after="0"/>
        <w:ind w:left="0"/>
        <w:jc w:val="both"/>
      </w:pPr>
      <w:r>
        <w:rPr>
          <w:rFonts w:ascii="Times New Roman"/>
          <w:b w:val="false"/>
          <w:i w:val="false"/>
          <w:color w:val="000000"/>
          <w:sz w:val="28"/>
        </w:rPr>
        <w:t>
      мемлекеттік-жекешелік әріптестіктің ұзақ мерзімді жобалары бойынша қаржылық міндеттемелер;</w:t>
      </w:r>
    </w:p>
    <w:p>
      <w:pPr>
        <w:spacing w:after="0"/>
        <w:ind w:left="0"/>
        <w:jc w:val="both"/>
      </w:pPr>
      <w:r>
        <w:rPr>
          <w:rFonts w:ascii="Times New Roman"/>
          <w:b w:val="false"/>
          <w:i w:val="false"/>
          <w:color w:val="000000"/>
          <w:sz w:val="28"/>
        </w:rPr>
        <w:t>
      басқа да ұзақ мерзімді қаржылық міндеттемелер;</w:t>
      </w:r>
    </w:p>
    <w:p>
      <w:pPr>
        <w:spacing w:after="0"/>
        <w:ind w:left="0"/>
        <w:jc w:val="both"/>
      </w:pPr>
      <w:r>
        <w:rPr>
          <w:rFonts w:ascii="Times New Roman"/>
          <w:b w:val="false"/>
          <w:i w:val="false"/>
          <w:color w:val="000000"/>
          <w:sz w:val="28"/>
        </w:rPr>
        <w:t>
      ұзақ мерзімді бағалау және кепілдік міндеттемелері бойынша берешек;</w:t>
      </w:r>
    </w:p>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p>
      <w:pPr>
        <w:spacing w:after="0"/>
        <w:ind w:left="0"/>
        <w:jc w:val="both"/>
      </w:pPr>
      <w:r>
        <w:rPr>
          <w:rFonts w:ascii="Times New Roman"/>
          <w:b w:val="false"/>
          <w:i w:val="false"/>
          <w:color w:val="000000"/>
          <w:sz w:val="28"/>
        </w:rPr>
        <w:t>
      ҚЕ-3-КБ-ҰМ нысаны бойынша есепке міндеттеменің барлық сомасы енгізіледі:</w:t>
      </w:r>
    </w:p>
    <w:p>
      <w:pPr>
        <w:spacing w:after="0"/>
        <w:ind w:left="0"/>
        <w:jc w:val="both"/>
      </w:pPr>
      <w:r>
        <w:rPr>
          <w:rFonts w:ascii="Times New Roman"/>
          <w:b w:val="false"/>
          <w:i w:val="false"/>
          <w:color w:val="000000"/>
          <w:sz w:val="28"/>
        </w:rPr>
        <w:t>
      есепті күннен кейін таяудағы 12 ай өткенге дейін өтелетін ұзақ мерзімді міндеттеменің қысқа мерзімді бөлігі (мысалы, Бухгалтерлік баланстың "Қысқа мерзімді қаржылық міндеттемелер" 210-жолы бойынша көрсетілген бөлігі есепті күннен кейін 12 ай ішінде өтелетін ұзақ мерзімді қарыз бойынша қаржылық міндеттеме);</w:t>
      </w:r>
    </w:p>
    <w:p>
      <w:pPr>
        <w:spacing w:after="0"/>
        <w:ind w:left="0"/>
        <w:jc w:val="both"/>
      </w:pPr>
      <w:r>
        <w:rPr>
          <w:rFonts w:ascii="Times New Roman"/>
          <w:b w:val="false"/>
          <w:i w:val="false"/>
          <w:color w:val="000000"/>
          <w:sz w:val="28"/>
        </w:rPr>
        <w:t>
      есепті күннен кейін 12 айдан артық өтелетін ұзақ мерзімді міндеттеменің қалған бөлігі (мысалы, өтеу мерзімі 12 айдан асатын Бухгалтерлік баланстың "Ұзақ мерзімді қаржылық міндеттеме" 310-жолы бойынша көрсетілген сол ұзақ мерзімді қарыз бойынша қаржылық міндеттеменің қалған бөлігі).</w:t>
      </w:r>
    </w:p>
    <w:p>
      <w:pPr>
        <w:spacing w:after="0"/>
        <w:ind w:left="0"/>
        <w:jc w:val="both"/>
      </w:pPr>
      <w:r>
        <w:rPr>
          <w:rFonts w:ascii="Times New Roman"/>
          <w:b w:val="false"/>
          <w:i w:val="false"/>
          <w:color w:val="000000"/>
          <w:sz w:val="28"/>
        </w:rPr>
        <w:t>
      Осы Қағидаларға 9-қосымшаға сәйкес ҚЕ-6-С-KБ-Б-ҰМ нысанындағы ұзақ мерзімді міндеттемелер бойынша кредиторлық берешектің қалыптасу себептері туралы мәліметтер ҚЕ-3-KБ-ҰМ есептілік нысандарына ақпараттар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30.12.2022 </w:t>
      </w:r>
      <w:r>
        <w:rPr>
          <w:rFonts w:ascii="Times New Roman"/>
          <w:b w:val="false"/>
          <w:i w:val="false"/>
          <w:color w:val="000000"/>
          <w:sz w:val="28"/>
        </w:rPr>
        <w:t>№ 1345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26. ҚЕ-3-КБ-ҰМ нысаны бойынша есеп мынадай түрде толтырылады:</w:t>
      </w:r>
    </w:p>
    <w:bookmarkEnd w:id="3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9-бағанда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(9 және 11-бағандардың сомасы);</w:t>
      </w:r>
    </w:p>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xml:space="preserve">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26-1.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37"/>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26-1-тармақпен толықтырылды - ҚР Қаржы министрінің м.а. 30.12.2022 </w:t>
      </w:r>
      <w:r>
        <w:rPr>
          <w:rFonts w:ascii="Times New Roman"/>
          <w:b w:val="false"/>
          <w:i w:val="false"/>
          <w:color w:val="000000"/>
          <w:sz w:val="28"/>
        </w:rPr>
        <w:t>№ 1345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27. ҚЕ-4-С-КБ-Б нысаны былайша толтырылады:</w:t>
      </w:r>
    </w:p>
    <w:bookmarkEnd w:id="38"/>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7-бағанда кредиторлық берешек сомасы көрсетіледі, барлығы;</w:t>
      </w:r>
    </w:p>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берешектің сомасы көрсетіледі, барлығы;</w:t>
      </w:r>
    </w:p>
    <w:p>
      <w:pPr>
        <w:spacing w:after="0"/>
        <w:ind w:left="0"/>
        <w:jc w:val="both"/>
      </w:pPr>
      <w:r>
        <w:rPr>
          <w:rFonts w:ascii="Times New Roman"/>
          <w:b w:val="false"/>
          <w:i w:val="false"/>
          <w:color w:val="000000"/>
          <w:sz w:val="28"/>
        </w:rPr>
        <w:t>
      9-бағанда объекті аяқталған жылы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жұмыстар бойынша шарттың жалпы сомасының бес пайызын ұстау бойынша қысқа мерзімді берешек көрсетіледі;</w:t>
      </w:r>
    </w:p>
    <w:p>
      <w:pPr>
        <w:spacing w:after="0"/>
        <w:ind w:left="0"/>
        <w:jc w:val="both"/>
      </w:pPr>
      <w:r>
        <w:rPr>
          <w:rFonts w:ascii="Times New Roman"/>
          <w:b w:val="false"/>
          <w:i w:val="false"/>
          <w:color w:val="000000"/>
          <w:sz w:val="28"/>
        </w:rPr>
        <w:t>
      10-бағанда жалақы, ұстап қалу және одан аударымдар, стипендиялар, жұмыс берушілердің жарналары, жеке тұлғалардың трансферттері (төлеу мерзімі басталмаған) бойынша қысқа мерзімді берешек көрсетіледі;</w:t>
      </w:r>
    </w:p>
    <w:p>
      <w:pPr>
        <w:spacing w:after="0"/>
        <w:ind w:left="0"/>
        <w:jc w:val="both"/>
      </w:pPr>
      <w:r>
        <w:rPr>
          <w:rFonts w:ascii="Times New Roman"/>
          <w:b w:val="false"/>
          <w:i w:val="false"/>
          <w:color w:val="000000"/>
          <w:sz w:val="28"/>
        </w:rPr>
        <w:t>
      11-бағанда орындалған жұмыстар актілерін, аванстық есептерді және басқа да растайтын құжаттарды кеш ұсынуға байланысты қысқа мерзімді берешек көрсетіледі;</w:t>
      </w:r>
    </w:p>
    <w:p>
      <w:pPr>
        <w:spacing w:after="0"/>
        <w:ind w:left="0"/>
        <w:jc w:val="both"/>
      </w:pPr>
      <w:r>
        <w:rPr>
          <w:rFonts w:ascii="Times New Roman"/>
          <w:b w:val="false"/>
          <w:i w:val="false"/>
          <w:color w:val="000000"/>
          <w:sz w:val="28"/>
        </w:rPr>
        <w:t>
      12-бағанда тауарларды (жұмыстарды және қызметтерді) жеткізу бойынша өнім берушілердің шарттық міндеттемелерді орындамауына байланысты қысқа мерзімді берешек көрсетіледі;</w:t>
      </w:r>
    </w:p>
    <w:p>
      <w:pPr>
        <w:spacing w:after="0"/>
        <w:ind w:left="0"/>
        <w:jc w:val="both"/>
      </w:pPr>
      <w:r>
        <w:rPr>
          <w:rFonts w:ascii="Times New Roman"/>
          <w:b w:val="false"/>
          <w:i w:val="false"/>
          <w:color w:val="000000"/>
          <w:sz w:val="28"/>
        </w:rPr>
        <w:t>
      13-бағанда салыстыру актілері бойынша анықталған қысқа мерзімді берешек көрсетіледі;</w:t>
      </w:r>
    </w:p>
    <w:p>
      <w:pPr>
        <w:spacing w:after="0"/>
        <w:ind w:left="0"/>
        <w:jc w:val="both"/>
      </w:pPr>
      <w:r>
        <w:rPr>
          <w:rFonts w:ascii="Times New Roman"/>
          <w:b w:val="false"/>
          <w:i w:val="false"/>
          <w:color w:val="000000"/>
          <w:sz w:val="28"/>
        </w:rPr>
        <w:t>
      14-бағанда тарифтердің көтерілуіне байланысты төлемдер бойынша қаржыландыру жоспары бойынша қаражаттың жеткіліксіздігіне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15-бағанда контингенттің, жоспардан тыс іссапарлардың және басқаларының ұлғаюына байланысты төлемдер бойынша жоспар бойынша қаражаттың жеткіліксіздігіне байланысты пайда болған қысқа мерзімді берешек көрсетіледі;</w:t>
      </w:r>
    </w:p>
    <w:p>
      <w:pPr>
        <w:spacing w:after="0"/>
        <w:ind w:left="0"/>
        <w:jc w:val="both"/>
      </w:pPr>
      <w:r>
        <w:rPr>
          <w:rFonts w:ascii="Times New Roman"/>
          <w:b w:val="false"/>
          <w:i w:val="false"/>
          <w:color w:val="000000"/>
          <w:sz w:val="28"/>
        </w:rPr>
        <w:t>
      16-бағанда басқа бағандарға жатқызылмаған берешек көрсетіледі;</w:t>
      </w:r>
    </w:p>
    <w:p>
      <w:pPr>
        <w:spacing w:after="0"/>
        <w:ind w:left="0"/>
        <w:jc w:val="both"/>
      </w:pPr>
      <w:r>
        <w:rPr>
          <w:rFonts w:ascii="Times New Roman"/>
          <w:b w:val="false"/>
          <w:i w:val="false"/>
          <w:color w:val="000000"/>
          <w:sz w:val="28"/>
        </w:rPr>
        <w:t>
      17-бағанда 16-бағанда көрсетілген берешектің пайда болу себептері көрсетіледі.</w:t>
      </w:r>
    </w:p>
    <w:bookmarkStart w:name="z40" w:id="39"/>
    <w:p>
      <w:pPr>
        <w:spacing w:after="0"/>
        <w:ind w:left="0"/>
        <w:jc w:val="both"/>
      </w:pPr>
      <w:r>
        <w:rPr>
          <w:rFonts w:ascii="Times New Roman"/>
          <w:b w:val="false"/>
          <w:i w:val="false"/>
          <w:color w:val="000000"/>
          <w:sz w:val="28"/>
        </w:rPr>
        <w:t>
      28. ҚЕ-5-С-КБ-Ө нысаны осы Қағидалардың 21-тармағына сәйкес толтырылады.</w:t>
      </w:r>
    </w:p>
    <w:bookmarkEnd w:id="39"/>
    <w:bookmarkStart w:name="z41" w:id="40"/>
    <w:p>
      <w:pPr>
        <w:spacing w:after="0"/>
        <w:ind w:left="0"/>
        <w:jc w:val="both"/>
      </w:pPr>
      <w:r>
        <w:rPr>
          <w:rFonts w:ascii="Times New Roman"/>
          <w:b w:val="false"/>
          <w:i w:val="false"/>
          <w:color w:val="000000"/>
          <w:sz w:val="28"/>
        </w:rPr>
        <w:t>
      29. ҚЕ-6-С-КБ-Б-ҰМ нысаны былайша толтырылады:</w:t>
      </w:r>
    </w:p>
    <w:bookmarkEnd w:id="40"/>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6-бағанда 1, 2, 3 және 4-бағандардағы кодтарға сәйкес келетін атауы көрсетіледі;</w:t>
      </w:r>
    </w:p>
    <w:p>
      <w:pPr>
        <w:spacing w:after="0"/>
        <w:ind w:left="0"/>
        <w:jc w:val="both"/>
      </w:pPr>
      <w:r>
        <w:rPr>
          <w:rFonts w:ascii="Times New Roman"/>
          <w:b w:val="false"/>
          <w:i w:val="false"/>
          <w:color w:val="000000"/>
          <w:sz w:val="28"/>
        </w:rPr>
        <w:t>
      7-бағанда кредиторлық берешек сомасы көрсетіледі, барлығы;</w:t>
      </w:r>
    </w:p>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 сомасы көрсетіледі;</w:t>
      </w:r>
    </w:p>
    <w:p>
      <w:pPr>
        <w:spacing w:after="0"/>
        <w:ind w:left="0"/>
        <w:jc w:val="both"/>
      </w:pPr>
      <w:r>
        <w:rPr>
          <w:rFonts w:ascii="Times New Roman"/>
          <w:b w:val="false"/>
          <w:i w:val="false"/>
          <w:color w:val="000000"/>
          <w:sz w:val="28"/>
        </w:rPr>
        <w:t>
      9-бағанда растаушы құжаттардың кеш берілуіне байланысты пайда болған берешек көрсетіледі;</w:t>
      </w:r>
    </w:p>
    <w:p>
      <w:pPr>
        <w:spacing w:after="0"/>
        <w:ind w:left="0"/>
        <w:jc w:val="both"/>
      </w:pPr>
      <w:r>
        <w:rPr>
          <w:rFonts w:ascii="Times New Roman"/>
          <w:b w:val="false"/>
          <w:i w:val="false"/>
          <w:color w:val="000000"/>
          <w:sz w:val="28"/>
        </w:rPr>
        <w:t>
      10-бағанда тауарларды (жұмыстарды және қызметтерді)жеткізу бойынша өнім берушілердің шарттық міндеттемелерді орындамауына байланысты берешек көрсетіледі;</w:t>
      </w:r>
    </w:p>
    <w:p>
      <w:pPr>
        <w:spacing w:after="0"/>
        <w:ind w:left="0"/>
        <w:jc w:val="both"/>
      </w:pPr>
      <w:r>
        <w:rPr>
          <w:rFonts w:ascii="Times New Roman"/>
          <w:b w:val="false"/>
          <w:i w:val="false"/>
          <w:color w:val="000000"/>
          <w:sz w:val="28"/>
        </w:rPr>
        <w:t>
      11-бағанда салыстыру актілері бойынша анықталған берешек көрсетіледі;</w:t>
      </w:r>
    </w:p>
    <w:p>
      <w:pPr>
        <w:spacing w:after="0"/>
        <w:ind w:left="0"/>
        <w:jc w:val="both"/>
      </w:pPr>
      <w:r>
        <w:rPr>
          <w:rFonts w:ascii="Times New Roman"/>
          <w:b w:val="false"/>
          <w:i w:val="false"/>
          <w:color w:val="000000"/>
          <w:sz w:val="28"/>
        </w:rPr>
        <w:t>
      12-бағанда төлемдер бойынша қаржыландыру жоспары бойынша қаражаттың жеткіліксіздігіне байланысты берешек көрсетіледі;</w:t>
      </w:r>
    </w:p>
    <w:p>
      <w:pPr>
        <w:spacing w:after="0"/>
        <w:ind w:left="0"/>
        <w:jc w:val="both"/>
      </w:pPr>
      <w:r>
        <w:rPr>
          <w:rFonts w:ascii="Times New Roman"/>
          <w:b w:val="false"/>
          <w:i w:val="false"/>
          <w:color w:val="000000"/>
          <w:sz w:val="28"/>
        </w:rPr>
        <w:t>
      13-бағанда басқа бағандарға жатқызылмаған берешек көрсетіледі;</w:t>
      </w:r>
    </w:p>
    <w:p>
      <w:pPr>
        <w:spacing w:after="0"/>
        <w:ind w:left="0"/>
        <w:jc w:val="both"/>
      </w:pPr>
      <w:r>
        <w:rPr>
          <w:rFonts w:ascii="Times New Roman"/>
          <w:b w:val="false"/>
          <w:i w:val="false"/>
          <w:color w:val="000000"/>
          <w:sz w:val="28"/>
        </w:rPr>
        <w:t>
      14-бағанда 13-бағанда көрсетілген берешектің пайда болу себептері көрсетіледі.</w:t>
      </w:r>
    </w:p>
    <w:bookmarkStart w:name="z42" w:id="41"/>
    <w:p>
      <w:pPr>
        <w:spacing w:after="0"/>
        <w:ind w:left="0"/>
        <w:jc w:val="left"/>
      </w:pPr>
      <w:r>
        <w:rPr>
          <w:rFonts w:ascii="Times New Roman"/>
          <w:b/>
          <w:i w:val="false"/>
          <w:color w:val="000000"/>
        </w:rPr>
        <w:t xml:space="preserve"> 7 тарау. Берешектің жай-күйі туралы  қаржылық есептiлiкті ұсыну тәртібі</w:t>
      </w:r>
    </w:p>
    <w:bookmarkEnd w:id="41"/>
    <w:bookmarkStart w:name="z43" w:id="42"/>
    <w:p>
      <w:pPr>
        <w:spacing w:after="0"/>
        <w:ind w:left="0"/>
        <w:jc w:val="both"/>
      </w:pPr>
      <w:r>
        <w:rPr>
          <w:rFonts w:ascii="Times New Roman"/>
          <w:b w:val="false"/>
          <w:i w:val="false"/>
          <w:color w:val="000000"/>
          <w:sz w:val="28"/>
        </w:rPr>
        <w:t>
      30.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42"/>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31. Есептер мен оларға ақпаратқа мемлекеттік мекеменің басшысы немесе ол уәкілеттік берген адам, бас бухгалтер немесе мемлекеттік мекемеде бухгалтерлік есеп жүргізуді қамтамасыз ететін бөлімшені басқаратын адам қол қояды.</w:t>
      </w:r>
    </w:p>
    <w:bookmarkEnd w:id="43"/>
    <w:bookmarkStart w:name="z45" w:id="44"/>
    <w:p>
      <w:pPr>
        <w:spacing w:after="0"/>
        <w:ind w:left="0"/>
        <w:jc w:val="both"/>
      </w:pPr>
      <w:r>
        <w:rPr>
          <w:rFonts w:ascii="Times New Roman"/>
          <w:b w:val="false"/>
          <w:i w:val="false"/>
          <w:color w:val="000000"/>
          <w:sz w:val="28"/>
        </w:rPr>
        <w:t>
      32. Бюджеттік бағдарламалар әкімшісінің, бюджетті атқару жөніндегі уәкілетті органның және аудандық маңызы бар қалалар, ауылдар, кенттер, ауылдық округтер әкімі аппаратының қаржылық есептілігіне бірінші қол қою құқығына осы органның басшысы не оны алмастыратын тұлға, есеп беруді қамтамасыз ететін бас бухгалтер немесе құрылымдық бөлімшені басқаратын тұлға екінші қол қою құқығы болып табылады.</w:t>
      </w:r>
    </w:p>
    <w:bookmarkEnd w:id="44"/>
    <w:bookmarkStart w:name="z46" w:id="45"/>
    <w:p>
      <w:pPr>
        <w:spacing w:after="0"/>
        <w:ind w:left="0"/>
        <w:jc w:val="both"/>
      </w:pPr>
      <w:r>
        <w:rPr>
          <w:rFonts w:ascii="Times New Roman"/>
          <w:b w:val="false"/>
          <w:i w:val="false"/>
          <w:color w:val="000000"/>
          <w:sz w:val="28"/>
        </w:rPr>
        <w:t>
      33. Ұсынылған қаржылық есеп берудің барлық нысандарында басшының немесе оны алмастыратын тұлғаның және бас бухгалтердің немесе есептілікті қамтамасыз ететін құрылымдық бөлімшені басқаратын тұлғаның қолының қасында қолдың (тегі және аты-жөні) толық жазылуы көрсетіледі.</w:t>
      </w:r>
    </w:p>
    <w:bookmarkEnd w:id="45"/>
    <w:p>
      <w:pPr>
        <w:spacing w:after="0"/>
        <w:ind w:left="0"/>
        <w:jc w:val="both"/>
      </w:pPr>
      <w:r>
        <w:rPr>
          <w:rFonts w:ascii="Times New Roman"/>
          <w:b w:val="false"/>
          <w:i w:val="false"/>
          <w:color w:val="000000"/>
          <w:sz w:val="28"/>
        </w:rPr>
        <w:t>
      Ақпараттық жүйе (бұдан әрі – АЖ) арқылы есептілікті ұсынатын республикалық және жергілікті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Start w:name="z47" w:id="46"/>
    <w:p>
      <w:pPr>
        <w:spacing w:after="0"/>
        <w:ind w:left="0"/>
        <w:jc w:val="both"/>
      </w:pPr>
      <w:r>
        <w:rPr>
          <w:rFonts w:ascii="Times New Roman"/>
          <w:b w:val="false"/>
          <w:i w:val="false"/>
          <w:color w:val="000000"/>
          <w:sz w:val="28"/>
        </w:rPr>
        <w:t>
      34. Пошта кәсіпорнының штемпелінде белгіленген, бірақ қаржылық есептілікті ұсыну күніне дейін күнтізбелік 5 (бес) күннен кешіктірілмейтін, қаржылық есептілікті ұсыну күні оны жөнелту күні болып табылатын басқа елді мекендердегі мемлекеттік мекемелерді қоспағанда, тиесілігі бойынша оны іс жүзінде беру күні мемлекеттік мекеме үшін қаржылық есептілікті ұсыну күні болып есептеледі.</w:t>
      </w:r>
    </w:p>
    <w:bookmarkEnd w:id="46"/>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кезде қаржылық есептілік одан кейінгі бірінші жұмыс күні ұсынылады.</w:t>
      </w:r>
    </w:p>
    <w:bookmarkStart w:name="z48" w:id="47"/>
    <w:p>
      <w:pPr>
        <w:spacing w:after="0"/>
        <w:ind w:left="0"/>
        <w:jc w:val="both"/>
      </w:pPr>
      <w:r>
        <w:rPr>
          <w:rFonts w:ascii="Times New Roman"/>
          <w:b w:val="false"/>
          <w:i w:val="false"/>
          <w:color w:val="000000"/>
          <w:sz w:val="28"/>
        </w:rPr>
        <w:t>
      35.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10.08.2023 </w:t>
      </w:r>
      <w:r>
        <w:rPr>
          <w:rFonts w:ascii="Times New Roman"/>
          <w:b w:val="false"/>
          <w:i w:val="false"/>
          <w:color w:val="00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36. Республикалық бюджеттік бағдарламалардың әкімшісі ведомстволық бағынысты мемлекеттік мекемелердің қаржылық есептілігіне өзгерістер енгізген кезде республикалық бюджеттік бағдарламалардың әкімшісі қаржылық есептілігіне өзгерістер енгізілген ведомстволық бағынысты мемлекеттiк мекемелердiң енгiзiлген өзгерiстерi туралы жазбаша хабарлама жiбередi. басшы немесе оны алмастыратын тұлға және есеп беретін құрылымдық бөлімшенің бас бухгалтері немесе жауапты тұлғасы қол қойған өзгерістердің себептері.</w:t>
      </w:r>
    </w:p>
    <w:bookmarkEnd w:id="48"/>
    <w:p>
      <w:pPr>
        <w:spacing w:after="0"/>
        <w:ind w:left="0"/>
        <w:jc w:val="both"/>
      </w:pPr>
      <w:r>
        <w:rPr>
          <w:rFonts w:ascii="Times New Roman"/>
          <w:b w:val="false"/>
          <w:i w:val="false"/>
          <w:color w:val="000000"/>
          <w:sz w:val="28"/>
        </w:rPr>
        <w:t>
      Мемлекеттік мекеме бюджеттік бағдарламалардың әкімшілері енгізген өзгерістерге сәйкес бюджеттік бағдарламалар әкімшісінен жазбаша хабарламаны алған күннен бастап үш жұмыс күні ішінде қаржылық есептіліктің оның көшірмесіне өзгерістер енгізеді.</w:t>
      </w:r>
    </w:p>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түзетулерді енгізу тәртібін міндетті түрде сақтай отырып, ведомстволық бағыныстағы мемлекеттік мекеменің есебін қарау нәтижелері бойынша республикалық бюджеттік бағдарламалар әкімшісінің жазбаша хабарламасының негізінде ғана енгізіледі.</w:t>
      </w:r>
    </w:p>
    <w:bookmarkStart w:name="z50" w:id="49"/>
    <w:p>
      <w:pPr>
        <w:spacing w:after="0"/>
        <w:ind w:left="0"/>
        <w:jc w:val="both"/>
      </w:pPr>
      <w:r>
        <w:rPr>
          <w:rFonts w:ascii="Times New Roman"/>
          <w:b w:val="false"/>
          <w:i w:val="false"/>
          <w:color w:val="000000"/>
          <w:sz w:val="28"/>
        </w:rPr>
        <w:t>
      37. Республикалық бюджеттік бағдарламалар әкімшісінің қаржылық есептілігіне ескертулер болған және өзгерістер енгізу қажет болған кезде орталық атқарушы органның құзыреті шегінде республикалық бюджетті атқару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 (бұдан әрі – ведомство) қабылдамаудың себептерін көрсете отырып, тиісті өзгерістер енгізу үшін республикалық бюджеттік бағдарламалар әкімшісінің қаржылық есептілігін АЖ–ға қабылдамайды. Республикалық бюджеттік бағдарламалардың әкімшісі үш жұмыс күні ішінде қаржылық есептілікке тиісті өзгерістер енгізеді және оны бөлімге қайта жолдайды.</w:t>
      </w:r>
    </w:p>
    <w:bookmarkEnd w:id="49"/>
    <w:bookmarkStart w:name="z51" w:id="50"/>
    <w:p>
      <w:pPr>
        <w:spacing w:after="0"/>
        <w:ind w:left="0"/>
        <w:jc w:val="both"/>
      </w:pPr>
      <w:r>
        <w:rPr>
          <w:rFonts w:ascii="Times New Roman"/>
          <w:b w:val="false"/>
          <w:i w:val="false"/>
          <w:color w:val="000000"/>
          <w:sz w:val="28"/>
        </w:rPr>
        <w:t>
      38. Жергілікті бюджеттік бағдарламалардың әкімшісі ведомстволық бағыныстағы мемлекеттік мекемелердің қаржылық есептілігіне өзгерістер енгізген кезде жергілікті бюджеттік бағдарламалардың әкімшісі қаржылық есептілігіне түзетулер енгізілген ведомстволық бағыныстағы мемлекеттік мекемелерге енгізілген өзгерістер туралы себептерін көрсете отырып, жазбаша хабарлама жібереді. басшы немесе оны алмастыратын тұлға және есеп беретін құрылымдық бөлімшенің бас бухгалтері немесе жауапты тұлғасы қол қойған өзгерістерге.</w:t>
      </w:r>
    </w:p>
    <w:bookmarkEnd w:id="50"/>
    <w:p>
      <w:pPr>
        <w:spacing w:after="0"/>
        <w:ind w:left="0"/>
        <w:jc w:val="both"/>
      </w:pPr>
      <w:r>
        <w:rPr>
          <w:rFonts w:ascii="Times New Roman"/>
          <w:b w:val="false"/>
          <w:i w:val="false"/>
          <w:color w:val="000000"/>
          <w:sz w:val="28"/>
        </w:rPr>
        <w:t>
      Мемлекеттік мекеме жергілікті бюджеттік бағдарламалар әкімшілері енгізген өзгерістерге сәйкес есептің өз данасына өзгерістер енгізеді.</w:t>
      </w:r>
    </w:p>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әкімшісінің есебіне өзгерістер енгізген кезде қаржылық есептілікке соңғы түзетулер ұқсас тәртіппен енгізіледі.</w:t>
      </w:r>
    </w:p>
    <w:bookmarkStart w:name="z52" w:id="51"/>
    <w:p>
      <w:pPr>
        <w:spacing w:after="0"/>
        <w:ind w:left="0"/>
        <w:jc w:val="both"/>
      </w:pPr>
      <w:r>
        <w:rPr>
          <w:rFonts w:ascii="Times New Roman"/>
          <w:b w:val="false"/>
          <w:i w:val="false"/>
          <w:color w:val="000000"/>
          <w:sz w:val="28"/>
        </w:rPr>
        <w:t>
      39. Бір бағыныстан екінші бағынысқа берілетін мемлекеттік мекемелер тапсыру күніне есеп жасайды және оны бұрынғы және жаңа бағыныстылығы бойынша жоғары тұрған органға ұсынады.</w:t>
      </w:r>
    </w:p>
    <w:bookmarkEnd w:id="51"/>
    <w:bookmarkStart w:name="z53" w:id="52"/>
    <w:p>
      <w:pPr>
        <w:spacing w:after="0"/>
        <w:ind w:left="0"/>
        <w:jc w:val="both"/>
      </w:pPr>
      <w:r>
        <w:rPr>
          <w:rFonts w:ascii="Times New Roman"/>
          <w:b w:val="false"/>
          <w:i w:val="false"/>
          <w:color w:val="000000"/>
          <w:sz w:val="28"/>
        </w:rPr>
        <w:t>
      40. Мемлекеттік мекеме немесе бюджеттік бағдарламалар әкімшісі таратылған, қайта ұйымдастырылған кезде оларда бар дебиторлық және кредиторлық берешек тарату балансына, өткізу актісіне немесе бөлу балансына сәйкес құқықтық мирасқордың дебиторлық/ кредиторлық берешегі туралы есепте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4" w:id="53"/>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5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5" w:id="54"/>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54"/>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6" w:id="55"/>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55"/>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7" w:id="56"/>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56"/>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8" w:id="57"/>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w:t>
      </w:r>
      <w:r>
        <w:br/>
      </w:r>
      <w:r>
        <w:rPr>
          <w:rFonts w:ascii="Times New Roman"/>
          <w:b/>
          <w:i w:val="false"/>
          <w:color w:val="000000"/>
        </w:rPr>
        <w:t>жылдарға арналған ________________________________ есепті кезең</w:t>
      </w:r>
    </w:p>
    <w:bookmarkEnd w:id="57"/>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9" w:id="58"/>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w:t>
      </w:r>
      <w:r>
        <w:br/>
      </w:r>
      <w:r>
        <w:rPr>
          <w:rFonts w:ascii="Times New Roman"/>
          <w:b/>
          <w:i w:val="false"/>
          <w:color w:val="000000"/>
        </w:rPr>
        <w:t>ақпарат ____________________ жылдарға арналған есепті кезең</w:t>
      </w:r>
    </w:p>
    <w:bookmarkEnd w:id="58"/>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0" w:id="59"/>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w:t>
      </w:r>
      <w:r>
        <w:br/>
      </w:r>
      <w:r>
        <w:rPr>
          <w:rFonts w:ascii="Times New Roman"/>
          <w:b/>
          <w:i w:val="false"/>
          <w:color w:val="000000"/>
        </w:rPr>
        <w:t>ақпарат ____________________ жылдарға арналған есепті кезең</w:t>
      </w:r>
    </w:p>
    <w:bookmarkEnd w:id="5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1" w:id="60"/>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60"/>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72" w:id="61"/>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w:t>
      </w:r>
      <w:r>
        <w:br/>
      </w:r>
      <w:r>
        <w:rPr>
          <w:rFonts w:ascii="Times New Roman"/>
          <w:b/>
          <w:i w:val="false"/>
          <w:color w:val="000000"/>
        </w:rPr>
        <w:t>туралы ақпарат __________ жылдарға арналған ________________________________ есепті кезең</w:t>
      </w:r>
    </w:p>
    <w:bookmarkEnd w:id="6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Қаржы министрінің 10.08.2023 </w:t>
      </w:r>
      <w:r>
        <w:rPr>
          <w:rFonts w:ascii="Times New Roman"/>
          <w:b w:val="false"/>
          <w:i w:val="false"/>
          <w:color w:val="ff0000"/>
          <w:sz w:val="28"/>
        </w:rPr>
        <w:t>№ 845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 сомасы,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