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bcf36" w14:textId="16bcf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"Ақпараттандырудың сервистік моделін іске асыру қағидаларын бекіту туралы" Қазақстан Республикасы Инвестициялар және даму министрінің міндетін атқарушының 2016 жылғы 28 қаңтардағы № 129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2022 жылғы 31 наурыздағы № 101/НҚ бұйрығы. Қазақстан Республикасының Әділет министрлігінде 2022 жылғы 31 наурызда № 27343 болып тіркелді</w:t>
      </w:r>
    </w:p>
    <w:p>
      <w:pPr>
        <w:spacing w:after="0"/>
        <w:ind w:left="0"/>
        <w:jc w:val="both"/>
      </w:pPr>
      <w:bookmarkStart w:name="z1" w:id="0"/>
      <w:r>
        <w:rPr>
          <w:rFonts w:ascii="Times New Roman"/>
          <w:b w:val="false"/>
          <w:i w:val="false"/>
          <w:color w:val="000000"/>
          <w:sz w:val="28"/>
        </w:rPr>
        <w:t xml:space="preserve">
      БҰЙЫРАМЫН: </w:t>
      </w:r>
    </w:p>
    <w:bookmarkEnd w:id="0"/>
    <w:bookmarkStart w:name="z2" w:id="1"/>
    <w:p>
      <w:pPr>
        <w:spacing w:after="0"/>
        <w:ind w:left="0"/>
        <w:jc w:val="both"/>
      </w:pPr>
      <w:r>
        <w:rPr>
          <w:rFonts w:ascii="Times New Roman"/>
          <w:b w:val="false"/>
          <w:i w:val="false"/>
          <w:color w:val="000000"/>
          <w:sz w:val="28"/>
        </w:rPr>
        <w:t xml:space="preserve">
      1. "Ақпараттандырудың сервистік моделін іске асыру қағидаларын бекіту туралы" Қазақстан Республикасы Инвестициялар және даму министрі міндетін атқарушысының 2016 жылғы 28 қаңтардағы № 129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13282 болып тіркелген) мынадай өзгерістер мен толықтырулар енгізілсін: </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Ақпараттандырудың сервистік моделін іске асыру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 Осы Ақпараттандырудың сервистік моделін іске асыру қағидалары (бұдан әрі – Қағидалар) "Ақпараттандыру туралы" Қазақстан Республикасының Заңы (бұдан әрі - Заң) </w:t>
      </w:r>
      <w:r>
        <w:rPr>
          <w:rFonts w:ascii="Times New Roman"/>
          <w:b w:val="false"/>
          <w:i w:val="false"/>
          <w:color w:val="000000"/>
          <w:sz w:val="28"/>
        </w:rPr>
        <w:t>7-бабының</w:t>
      </w:r>
      <w:r>
        <w:rPr>
          <w:rFonts w:ascii="Times New Roman"/>
          <w:b w:val="false"/>
          <w:i w:val="false"/>
          <w:color w:val="000000"/>
          <w:sz w:val="28"/>
        </w:rPr>
        <w:t xml:space="preserve"> 4) тармақшасына сәйкес әзірленген және ақпараттандырудың сервистік моделін іске асыру тәртібін айқындайды";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"3. Қағидалар мыналарға:</w:t>
      </w:r>
    </w:p>
    <w:bookmarkEnd w:id="4"/>
    <w:bookmarkStart w:name="z8" w:id="5"/>
    <w:p>
      <w:pPr>
        <w:spacing w:after="0"/>
        <w:ind w:left="0"/>
        <w:jc w:val="both"/>
      </w:pPr>
      <w:r>
        <w:rPr>
          <w:rFonts w:ascii="Times New Roman"/>
          <w:b w:val="false"/>
          <w:i w:val="false"/>
          <w:color w:val="000000"/>
          <w:sz w:val="28"/>
        </w:rPr>
        <w:t xml:space="preserve">
      1) "Мемлекеттік құпиялар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құпияларға жататын мәліметтерді қамтитын, өңдейтін және (немесе) беретін электрондық ақпараттық ресурстарға, ақпараттық жүйелерге және ақпараттық-коммуникациялық инфрақұрылымға;</w:t>
      </w:r>
    </w:p>
    <w:bookmarkEnd w:id="5"/>
    <w:bookmarkStart w:name="z9" w:id="6"/>
    <w:p>
      <w:pPr>
        <w:spacing w:after="0"/>
        <w:ind w:left="0"/>
        <w:jc w:val="both"/>
      </w:pPr>
      <w:r>
        <w:rPr>
          <w:rFonts w:ascii="Times New Roman"/>
          <w:b w:val="false"/>
          <w:i w:val="false"/>
          <w:color w:val="000000"/>
          <w:sz w:val="28"/>
        </w:rPr>
        <w:t>
      2) "электрондық үкіметтің" ақпараттық-коммуникациялық объектілерімен интеграцияланатын ақпараттық жүйелерді қоспағанда, Қазақстан Республикасы Ұлттық банкінің электрондық ақпараттық ресурстарына, ақпараттық жүйелері мен ақпараттық-коммуникациялық инфрақұрылымына қолданылмайды.";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"8. Мемлекеттік органның қызметін, оның ішінде мемлекеттік функцияларды және олардан туындайтын мемлекеттік қызметтерді автоматтандыруға (бұдан әрі – мемлекеттік органдардың қызметтерін автоматтандыру) бастамашылық мынадай негізде жүзеге асырылады:</w:t>
      </w:r>
    </w:p>
    <w:bookmarkEnd w:id="7"/>
    <w:bookmarkStart w:name="z12" w:id="8"/>
    <w:p>
      <w:pPr>
        <w:spacing w:after="0"/>
        <w:ind w:left="0"/>
        <w:jc w:val="both"/>
      </w:pPr>
      <w:r>
        <w:rPr>
          <w:rFonts w:ascii="Times New Roman"/>
          <w:b w:val="false"/>
          <w:i w:val="false"/>
          <w:color w:val="000000"/>
          <w:sz w:val="28"/>
        </w:rPr>
        <w:t xml:space="preserve">
      1) мемлекеттік органның қызметін автоматтандыруға сұрау салуы (бұдан әрі – мемлекеттік органның сұрау салуы)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электрондық үкіметтің архитектуралық порталы арқылы уәкілетті органға және сервистік интеграторға сұрау салуы; </w:t>
      </w:r>
    </w:p>
    <w:bookmarkEnd w:id="8"/>
    <w:bookmarkStart w:name="z13" w:id="9"/>
    <w:p>
      <w:pPr>
        <w:spacing w:after="0"/>
        <w:ind w:left="0"/>
        <w:jc w:val="both"/>
      </w:pPr>
      <w:r>
        <w:rPr>
          <w:rFonts w:ascii="Times New Roman"/>
          <w:b w:val="false"/>
          <w:i w:val="false"/>
          <w:color w:val="000000"/>
          <w:sz w:val="28"/>
        </w:rPr>
        <w:t xml:space="preserve">
      2) мемлекеттік органның қызметін автоматтандыруға әлеуетті өнім берушінің немесе оператордың уәкілетті органға және сервистік интеграторға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өтінімдері (бұдан әрі –әлеуетті өнім берушінің немесе оператордың өтінімі)."; </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5" w:id="10"/>
    <w:p>
      <w:pPr>
        <w:spacing w:after="0"/>
        <w:ind w:left="0"/>
        <w:jc w:val="both"/>
      </w:pPr>
      <w:r>
        <w:rPr>
          <w:rFonts w:ascii="Times New Roman"/>
          <w:b w:val="false"/>
          <w:i w:val="false"/>
          <w:color w:val="000000"/>
          <w:sz w:val="28"/>
        </w:rPr>
        <w:t>
      "11. Сервистік интегратор мемлекеттік органның қызметін автоматтандыруға арналған қорытындыны келесі өлшемшарттар бойынша бағалауды есепке ала отырып қалыптастырады:</w:t>
      </w:r>
    </w:p>
    <w:bookmarkEnd w:id="10"/>
    <w:bookmarkStart w:name="z16" w:id="11"/>
    <w:p>
      <w:pPr>
        <w:spacing w:after="0"/>
        <w:ind w:left="0"/>
        <w:jc w:val="both"/>
      </w:pPr>
      <w:r>
        <w:rPr>
          <w:rFonts w:ascii="Times New Roman"/>
          <w:b w:val="false"/>
          <w:i w:val="false"/>
          <w:color w:val="000000"/>
          <w:sz w:val="28"/>
        </w:rPr>
        <w:t>
      1) мемлекеттік органның қызметін автоматтандыру тиімділігі – мемлекеттік органның қызметін автоматтандыруды іске асыру кезеңде регламенттейтін Қазақстан Республикасының нормативтік құқықтық актілерін талдау;</w:t>
      </w:r>
    </w:p>
    <w:bookmarkEnd w:id="11"/>
    <w:bookmarkStart w:name="z17" w:id="12"/>
    <w:p>
      <w:pPr>
        <w:spacing w:after="0"/>
        <w:ind w:left="0"/>
        <w:jc w:val="both"/>
      </w:pPr>
      <w:r>
        <w:rPr>
          <w:rFonts w:ascii="Times New Roman"/>
          <w:b w:val="false"/>
          <w:i w:val="false"/>
          <w:color w:val="000000"/>
          <w:sz w:val="28"/>
        </w:rPr>
        <w:t>
      2) мемлекеттік органның қызметін автоматтандыруды іске асырылымдығы– мемлекеттік органның қызметін Талаптарға, БТ сәйкестігіне автоматтандыру көрсеткіштеріне қол жеткізу;</w:t>
      </w:r>
    </w:p>
    <w:bookmarkEnd w:id="12"/>
    <w:bookmarkStart w:name="z18" w:id="13"/>
    <w:p>
      <w:pPr>
        <w:spacing w:after="0"/>
        <w:ind w:left="0"/>
        <w:jc w:val="both"/>
      </w:pPr>
      <w:r>
        <w:rPr>
          <w:rFonts w:ascii="Times New Roman"/>
          <w:b w:val="false"/>
          <w:i w:val="false"/>
          <w:color w:val="000000"/>
          <w:sz w:val="28"/>
        </w:rPr>
        <w:t>
      3) мемлекеттік органның қызметін немесе АК-қызметтерін автоматтандыратын ақпараттандыру объектілерін құру немесе дамыту бойынша ақпараттандыру объектілерінің немесе іске асырыла бастаған жобалардың болмауы.";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bookmarkStart w:name="z21" w:id="14"/>
    <w:p>
      <w:pPr>
        <w:spacing w:after="0"/>
        <w:ind w:left="0"/>
        <w:jc w:val="both"/>
      </w:pPr>
      <w:r>
        <w:rPr>
          <w:rFonts w:ascii="Times New Roman"/>
          <w:b w:val="false"/>
          <w:i w:val="false"/>
          <w:color w:val="000000"/>
          <w:sz w:val="28"/>
        </w:rPr>
        <w:t>
      "13. Уәкілетті орган сервистік интегратордан мемлекеттік органның қызметін автоматтандыруға қорытындыны алған күннен бастап 3 (үш) жұмыс күнінен аспайтын мерзімде мемлекеттік органның қызметін автоматтандыру мүмкіндігін келіседі немесе мемлекеттік органның қызметін автоматтандырудан бас тартады және электрондық үкіметтің архитектуралық порталы арқылы мемлекеттік органға хабарлайды.";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19-тармақтар</w:t>
      </w:r>
      <w:r>
        <w:rPr>
          <w:rFonts w:ascii="Times New Roman"/>
          <w:b w:val="false"/>
          <w:i w:val="false"/>
          <w:color w:val="000000"/>
          <w:sz w:val="28"/>
        </w:rPr>
        <w:t xml:space="preserve"> мынадай редакцияда жазылсын:</w:t>
      </w:r>
    </w:p>
    <w:bookmarkStart w:name="z23" w:id="15"/>
    <w:p>
      <w:pPr>
        <w:spacing w:after="0"/>
        <w:ind w:left="0"/>
        <w:jc w:val="both"/>
      </w:pPr>
      <w:r>
        <w:rPr>
          <w:rFonts w:ascii="Times New Roman"/>
          <w:b w:val="false"/>
          <w:i w:val="false"/>
          <w:color w:val="000000"/>
          <w:sz w:val="28"/>
        </w:rPr>
        <w:t xml:space="preserve">
      "18. АК-қызметін жобалауға арналған тапсырманы әзірлеуді сервистік интегратор уәкілетті органнан АК-қызметін құруды ұйымдастыру қажеттігі туралы хабарлама келіп түскен күннен бастап 20 (жиырма бес) жұмыс күнінен аспайтын мерзімде жүзеге асырады. </w:t>
      </w:r>
    </w:p>
    <w:bookmarkEnd w:id="15"/>
    <w:bookmarkStart w:name="z24" w:id="16"/>
    <w:p>
      <w:pPr>
        <w:spacing w:after="0"/>
        <w:ind w:left="0"/>
        <w:jc w:val="both"/>
      </w:pPr>
      <w:r>
        <w:rPr>
          <w:rFonts w:ascii="Times New Roman"/>
          <w:b w:val="false"/>
          <w:i w:val="false"/>
          <w:color w:val="000000"/>
          <w:sz w:val="28"/>
        </w:rPr>
        <w:t>
      19. АК-қызметін жобалауға арналған тапсырма келесі мәліметтерді қамтиды:</w:t>
      </w:r>
    </w:p>
    <w:bookmarkEnd w:id="16"/>
    <w:bookmarkStart w:name="z25" w:id="17"/>
    <w:p>
      <w:pPr>
        <w:spacing w:after="0"/>
        <w:ind w:left="0"/>
        <w:jc w:val="both"/>
      </w:pPr>
      <w:r>
        <w:rPr>
          <w:rFonts w:ascii="Times New Roman"/>
          <w:b w:val="false"/>
          <w:i w:val="false"/>
          <w:color w:val="000000"/>
          <w:sz w:val="28"/>
        </w:rPr>
        <w:t>
      1) жалпы мәліметтер (мемлекеттік органдардың және пайдаланушылардың мақсаты, саны, электрондық-ақпараттық ресурстың сыныбы, бағдарламалық қамтылым сыныбы, құру механизмі және кезеңдері);</w:t>
      </w:r>
    </w:p>
    <w:bookmarkEnd w:id="17"/>
    <w:bookmarkStart w:name="z26" w:id="18"/>
    <w:p>
      <w:pPr>
        <w:spacing w:after="0"/>
        <w:ind w:left="0"/>
        <w:jc w:val="both"/>
      </w:pPr>
      <w:r>
        <w:rPr>
          <w:rFonts w:ascii="Times New Roman"/>
          <w:b w:val="false"/>
          <w:i w:val="false"/>
          <w:color w:val="000000"/>
          <w:sz w:val="28"/>
        </w:rPr>
        <w:t>
      2) сервистік бағдарламалық өнімді немесе АКИ объектісін жалға алудың шекті құны;</w:t>
      </w:r>
    </w:p>
    <w:bookmarkEnd w:id="18"/>
    <w:bookmarkStart w:name="z27" w:id="19"/>
    <w:p>
      <w:pPr>
        <w:spacing w:after="0"/>
        <w:ind w:left="0"/>
        <w:jc w:val="both"/>
      </w:pPr>
      <w:r>
        <w:rPr>
          <w:rFonts w:ascii="Times New Roman"/>
          <w:b w:val="false"/>
          <w:i w:val="false"/>
          <w:color w:val="000000"/>
          <w:sz w:val="28"/>
        </w:rPr>
        <w:t>
      3) АК-қызметінің шекті құны;</w:t>
      </w:r>
    </w:p>
    <w:bookmarkEnd w:id="19"/>
    <w:bookmarkStart w:name="z28" w:id="20"/>
    <w:p>
      <w:pPr>
        <w:spacing w:after="0"/>
        <w:ind w:left="0"/>
        <w:jc w:val="both"/>
      </w:pPr>
      <w:r>
        <w:rPr>
          <w:rFonts w:ascii="Times New Roman"/>
          <w:b w:val="false"/>
          <w:i w:val="false"/>
          <w:color w:val="000000"/>
          <w:sz w:val="28"/>
        </w:rPr>
        <w:t>
      4) сервистік бағдарламалық өнімді құру кезінде процестердің (кіші процестердің және функциялардың) тізбесі немесе АКИ объектісін құру кезіндегі техникалық талаптар;</w:t>
      </w:r>
    </w:p>
    <w:bookmarkEnd w:id="20"/>
    <w:bookmarkStart w:name="z29" w:id="21"/>
    <w:p>
      <w:pPr>
        <w:spacing w:after="0"/>
        <w:ind w:left="0"/>
        <w:jc w:val="both"/>
      </w:pPr>
      <w:r>
        <w:rPr>
          <w:rFonts w:ascii="Times New Roman"/>
          <w:b w:val="false"/>
          <w:i w:val="false"/>
          <w:color w:val="000000"/>
          <w:sz w:val="28"/>
        </w:rPr>
        <w:t>
      5) "электрондық үкіметтің" ақпараттық-коммуникациялық платформасымен байланысты талаптар мен шектеулер;</w:t>
      </w:r>
    </w:p>
    <w:bookmarkEnd w:id="21"/>
    <w:bookmarkStart w:name="z30" w:id="22"/>
    <w:p>
      <w:pPr>
        <w:spacing w:after="0"/>
        <w:ind w:left="0"/>
        <w:jc w:val="both"/>
      </w:pPr>
      <w:r>
        <w:rPr>
          <w:rFonts w:ascii="Times New Roman"/>
          <w:b w:val="false"/>
          <w:i w:val="false"/>
          <w:color w:val="000000"/>
          <w:sz w:val="28"/>
        </w:rPr>
        <w:t>
      6) "электрондық үкіметтің" ақпараттандыру объектілерімен немесе сервистік бағдарламалық өнімдермен интеграциялауға қойылатын талаптар;</w:t>
      </w:r>
    </w:p>
    <w:bookmarkEnd w:id="22"/>
    <w:bookmarkStart w:name="z31" w:id="23"/>
    <w:p>
      <w:pPr>
        <w:spacing w:after="0"/>
        <w:ind w:left="0"/>
        <w:jc w:val="both"/>
      </w:pPr>
      <w:r>
        <w:rPr>
          <w:rFonts w:ascii="Times New Roman"/>
          <w:b w:val="false"/>
          <w:i w:val="false"/>
          <w:color w:val="000000"/>
          <w:sz w:val="28"/>
        </w:rPr>
        <w:t>
      7) сервистік бағдарламалық өнімнің немесе АКИ объектісінің өнімділігіне, ақауларға төзімділігіне және масштабталуына қойылатын талаптар;</w:t>
      </w:r>
    </w:p>
    <w:bookmarkEnd w:id="23"/>
    <w:bookmarkStart w:name="z32" w:id="24"/>
    <w:p>
      <w:pPr>
        <w:spacing w:after="0"/>
        <w:ind w:left="0"/>
        <w:jc w:val="both"/>
      </w:pPr>
      <w:r>
        <w:rPr>
          <w:rFonts w:ascii="Times New Roman"/>
          <w:b w:val="false"/>
          <w:i w:val="false"/>
          <w:color w:val="000000"/>
          <w:sz w:val="28"/>
        </w:rPr>
        <w:t>
      8) ақпараттандыру объектісінің сыныбына сәйкес ақпараттық қауіпсіздікке қойылатын талаптар және мониторингтеу, бақылау жүйелерімен өзара әрекеттестік сипаты мен оқиғаларды журналға тіркеу;</w:t>
      </w:r>
    </w:p>
    <w:bookmarkEnd w:id="24"/>
    <w:bookmarkStart w:name="z33" w:id="25"/>
    <w:p>
      <w:pPr>
        <w:spacing w:after="0"/>
        <w:ind w:left="0"/>
        <w:jc w:val="both"/>
      </w:pPr>
      <w:r>
        <w:rPr>
          <w:rFonts w:ascii="Times New Roman"/>
          <w:b w:val="false"/>
          <w:i w:val="false"/>
          <w:color w:val="000000"/>
          <w:sz w:val="28"/>
        </w:rPr>
        <w:t>
      9) АК-қызметін, сервистік бағдарламалық өнімді және (немесе) АКИ объектісін өнеркәсіптік пайдалануға енгізуге қойылатын шарттар мен талаптар, техникалық құжаттамаға, сервистік бағдарламалық өнімнің бастапқы кодын беру тәртібі мен шарттарына қойылатын талаптар;</w:t>
      </w:r>
    </w:p>
    <w:bookmarkEnd w:id="25"/>
    <w:bookmarkStart w:name="z34" w:id="26"/>
    <w:p>
      <w:pPr>
        <w:spacing w:after="0"/>
        <w:ind w:left="0"/>
        <w:jc w:val="both"/>
      </w:pPr>
      <w:r>
        <w:rPr>
          <w:rFonts w:ascii="Times New Roman"/>
          <w:b w:val="false"/>
          <w:i w:val="false"/>
          <w:color w:val="000000"/>
          <w:sz w:val="28"/>
        </w:rPr>
        <w:t>
      10) мемлекеттік органдардың және өзге ұйымдардың ақпараттық жүйелерінің бастапқы кодын, сондай-ақ стандартты шешімдерді (компоненттер, сервистер, процестер, интеграциялау, пайдаланушылық интерфейсі және оның компоненттері) пайдалану мүмкіндігі;</w:t>
      </w:r>
    </w:p>
    <w:bookmarkEnd w:id="26"/>
    <w:bookmarkStart w:name="z35" w:id="27"/>
    <w:p>
      <w:pPr>
        <w:spacing w:after="0"/>
        <w:ind w:left="0"/>
        <w:jc w:val="both"/>
      </w:pPr>
      <w:r>
        <w:rPr>
          <w:rFonts w:ascii="Times New Roman"/>
          <w:b w:val="false"/>
          <w:i w:val="false"/>
          <w:color w:val="000000"/>
          <w:sz w:val="28"/>
        </w:rPr>
        <w:t>
      11) пайдаланушыларды оқыту процесіне және материалдарына қойылатын талаптар;</w:t>
      </w:r>
    </w:p>
    <w:bookmarkEnd w:id="27"/>
    <w:bookmarkStart w:name="z36" w:id="28"/>
    <w:p>
      <w:pPr>
        <w:spacing w:after="0"/>
        <w:ind w:left="0"/>
        <w:jc w:val="both"/>
      </w:pPr>
      <w:r>
        <w:rPr>
          <w:rFonts w:ascii="Times New Roman"/>
          <w:b w:val="false"/>
          <w:i w:val="false"/>
          <w:color w:val="000000"/>
          <w:sz w:val="28"/>
        </w:rPr>
        <w:t>
      12) өнім берушіні іріктеу өлшемшарттары;</w:t>
      </w:r>
    </w:p>
    <w:bookmarkEnd w:id="28"/>
    <w:bookmarkStart w:name="z37" w:id="29"/>
    <w:p>
      <w:pPr>
        <w:spacing w:after="0"/>
        <w:ind w:left="0"/>
        <w:jc w:val="both"/>
      </w:pPr>
      <w:r>
        <w:rPr>
          <w:rFonts w:ascii="Times New Roman"/>
          <w:b w:val="false"/>
          <w:i w:val="false"/>
          <w:color w:val="000000"/>
          <w:sz w:val="28"/>
        </w:rPr>
        <w:t>
      13) АК-қызметін құрудың жоспар-кестесі мен жауапкершілік матрицасы;</w:t>
      </w:r>
    </w:p>
    <w:bookmarkEnd w:id="29"/>
    <w:bookmarkStart w:name="z38" w:id="30"/>
    <w:p>
      <w:pPr>
        <w:spacing w:after="0"/>
        <w:ind w:left="0"/>
        <w:jc w:val="both"/>
      </w:pPr>
      <w:r>
        <w:rPr>
          <w:rFonts w:ascii="Times New Roman"/>
          <w:b w:val="false"/>
          <w:i w:val="false"/>
          <w:color w:val="000000"/>
          <w:sz w:val="28"/>
        </w:rPr>
        <w:t>
      14) АК-қызметін, сервистік бағдарламалық өнімді немесе АКИ объектісін құру бойынша шарттар, АСМ МЖӘ жобасы бойынша АК-қызметін дамытуға АСМ МЖӘ жобалары үшін мемлекеттік қолдаудың болжамды түрлері мен көлемдері.";</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bookmarkStart w:name="z41" w:id="31"/>
    <w:p>
      <w:pPr>
        <w:spacing w:after="0"/>
        <w:ind w:left="0"/>
        <w:jc w:val="both"/>
      </w:pPr>
      <w:r>
        <w:rPr>
          <w:rFonts w:ascii="Times New Roman"/>
          <w:b w:val="false"/>
          <w:i w:val="false"/>
          <w:color w:val="000000"/>
          <w:sz w:val="28"/>
        </w:rPr>
        <w:t xml:space="preserve">
      "32. Уәкілетті орган бюджеттік жоспарлау жөніндегі уәкілетті органның БАҚ-тың МЖӘ жобаларының қаржылық қамтамасыз етілуін айқындау туралы келісім не БАҚ-тың МЖӘ жобалары бойынша мемлекеттік міндеттемелерді қабылдау туралы тиісті бюджет комиссиясының ұсынысы түскен күннен бастап 3 (үш) жұмыс күнінен аспайтын мерзімде БАҚ-тың МЖӘ жобасын БАҚ-тың МЖӘ жобаларының тізбесіне енгізеді. БАҚ-тың МЖӘ жобаларының тізбесін Заңның 45-бабы </w:t>
      </w:r>
      <w:r>
        <w:rPr>
          <w:rFonts w:ascii="Times New Roman"/>
          <w:b w:val="false"/>
          <w:i w:val="false"/>
          <w:color w:val="000000"/>
          <w:sz w:val="28"/>
        </w:rPr>
        <w:t>5-тармағының</w:t>
      </w:r>
      <w:r>
        <w:rPr>
          <w:rFonts w:ascii="Times New Roman"/>
          <w:b w:val="false"/>
          <w:i w:val="false"/>
          <w:color w:val="000000"/>
          <w:sz w:val="28"/>
        </w:rPr>
        <w:t xml:space="preserve"> 2) тармақшасына сәйкес уәкілетті орган бекітеді."; </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bookmarkStart w:name="z43" w:id="32"/>
    <w:p>
      <w:pPr>
        <w:spacing w:after="0"/>
        <w:ind w:left="0"/>
        <w:jc w:val="both"/>
      </w:pPr>
      <w:r>
        <w:rPr>
          <w:rFonts w:ascii="Times New Roman"/>
          <w:b w:val="false"/>
          <w:i w:val="false"/>
          <w:color w:val="000000"/>
          <w:sz w:val="28"/>
        </w:rPr>
        <w:t>
      "36. АК-қызметіне тапсырыс беруші мыналар жөнінде Комиссия құрады:</w:t>
      </w:r>
    </w:p>
    <w:bookmarkEnd w:id="32"/>
    <w:bookmarkStart w:name="z44" w:id="33"/>
    <w:p>
      <w:pPr>
        <w:spacing w:after="0"/>
        <w:ind w:left="0"/>
        <w:jc w:val="both"/>
      </w:pPr>
      <w:r>
        <w:rPr>
          <w:rFonts w:ascii="Times New Roman"/>
          <w:b w:val="false"/>
          <w:i w:val="false"/>
          <w:color w:val="000000"/>
          <w:sz w:val="28"/>
        </w:rPr>
        <w:t>
      1) АСМ жобалары бойынша өтінімдерді қабылдау аяқталған күннен кешіктірмей;</w:t>
      </w:r>
    </w:p>
    <w:bookmarkEnd w:id="33"/>
    <w:bookmarkStart w:name="z45" w:id="34"/>
    <w:p>
      <w:pPr>
        <w:spacing w:after="0"/>
        <w:ind w:left="0"/>
        <w:jc w:val="both"/>
      </w:pPr>
      <w:r>
        <w:rPr>
          <w:rFonts w:ascii="Times New Roman"/>
          <w:b w:val="false"/>
          <w:i w:val="false"/>
          <w:color w:val="000000"/>
          <w:sz w:val="28"/>
        </w:rPr>
        <w:t>
      2) МЖӘ жобалары үшін АК-қызметтер МЖӘ жобалары бойынша мемлекеттік міндеттемелерді қабылдау туралы оң ұсынысты алғаннан кейін.";</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39</w:t>
      </w:r>
      <w:r>
        <w:rPr>
          <w:rFonts w:ascii="Times New Roman"/>
          <w:b w:val="false"/>
          <w:i w:val="false"/>
          <w:color w:val="000000"/>
          <w:sz w:val="28"/>
        </w:rPr>
        <w:t xml:space="preserve"> және </w:t>
      </w:r>
      <w:r>
        <w:rPr>
          <w:rFonts w:ascii="Times New Roman"/>
          <w:b w:val="false"/>
          <w:i w:val="false"/>
          <w:color w:val="000000"/>
          <w:sz w:val="28"/>
        </w:rPr>
        <w:t>40-тармақтар</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48" w:id="35"/>
    <w:p>
      <w:pPr>
        <w:spacing w:after="0"/>
        <w:ind w:left="0"/>
        <w:jc w:val="both"/>
      </w:pPr>
      <w:r>
        <w:rPr>
          <w:rFonts w:ascii="Times New Roman"/>
          <w:b w:val="false"/>
          <w:i w:val="false"/>
          <w:color w:val="000000"/>
          <w:sz w:val="28"/>
        </w:rPr>
        <w:t xml:space="preserve">
      "42. Сервистік интегратор жобалауға тапсырманы бекіткеннен кейін 3 (үш) жұмыс күн ішінде АК-қызметке тапсырыс берушінің келісімі бойынша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АК-қызметін жобалауға арналған тапсырманы қоса отырып, өнім берушіні анықтау бойынша конкурстық рәсімдердің басталуы туралы хабарландыруды (бұдан әрі – хабарландыру) электрондық алаңға орналастырады.";</w:t>
      </w:r>
    </w:p>
    <w:bookmarkEnd w:id="3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редакцияда жазылсын:</w:t>
      </w:r>
    </w:p>
    <w:bookmarkStart w:name="z50" w:id="36"/>
    <w:p>
      <w:pPr>
        <w:spacing w:after="0"/>
        <w:ind w:left="0"/>
        <w:jc w:val="both"/>
      </w:pPr>
      <w:r>
        <w:rPr>
          <w:rFonts w:ascii="Times New Roman"/>
          <w:b w:val="false"/>
          <w:i w:val="false"/>
          <w:color w:val="000000"/>
          <w:sz w:val="28"/>
        </w:rPr>
        <w:t>
      "47. Әлеуетті өнім берушілерден өтінімдер қабылдау мерзімі хабарландыруда көрсетіледі және өтінімдер қабылдау басталғаны туралы хабарландыру жарияланған күннен бастап 15 (он бес) жұмыс күнін құрайды.";</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49-тармақ</w:t>
      </w:r>
      <w:r>
        <w:rPr>
          <w:rFonts w:ascii="Times New Roman"/>
          <w:b w:val="false"/>
          <w:i w:val="false"/>
          <w:color w:val="000000"/>
          <w:sz w:val="28"/>
        </w:rPr>
        <w:t xml:space="preserve"> мынадай редакцияда жазылсын:</w:t>
      </w:r>
    </w:p>
    <w:bookmarkStart w:name="z52" w:id="37"/>
    <w:p>
      <w:pPr>
        <w:spacing w:after="0"/>
        <w:ind w:left="0"/>
        <w:jc w:val="both"/>
      </w:pPr>
      <w:r>
        <w:rPr>
          <w:rFonts w:ascii="Times New Roman"/>
          <w:b w:val="false"/>
          <w:i w:val="false"/>
          <w:color w:val="000000"/>
          <w:sz w:val="28"/>
        </w:rPr>
        <w:t xml:space="preserve">
      "49. Конкурсқа қатысуға өтінім сервистік интегратор мекенжайына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қағаз түрінде электрондық алаң арқылы электрондық тасымалдаушымен беріледі.";</w:t>
      </w:r>
    </w:p>
    <w:bookmarkEnd w:id="37"/>
    <w:bookmarkStart w:name="z53" w:id="38"/>
    <w:p>
      <w:pPr>
        <w:spacing w:after="0"/>
        <w:ind w:left="0"/>
        <w:jc w:val="both"/>
      </w:pPr>
      <w:r>
        <w:rPr>
          <w:rFonts w:ascii="Times New Roman"/>
          <w:b w:val="false"/>
          <w:i w:val="false"/>
          <w:color w:val="000000"/>
          <w:sz w:val="28"/>
        </w:rPr>
        <w:t>
      53-1-тармақ мынадай редакцияда жазылсын:</w:t>
      </w:r>
    </w:p>
    <w:bookmarkEnd w:id="38"/>
    <w:bookmarkStart w:name="z54" w:id="39"/>
    <w:p>
      <w:pPr>
        <w:spacing w:after="0"/>
        <w:ind w:left="0"/>
        <w:jc w:val="both"/>
      </w:pPr>
      <w:r>
        <w:rPr>
          <w:rFonts w:ascii="Times New Roman"/>
          <w:b w:val="false"/>
          <w:i w:val="false"/>
          <w:color w:val="000000"/>
          <w:sz w:val="28"/>
        </w:rPr>
        <w:t>
      "53-1. Егер хабарландырудың қолданылу мерзімі ішінде өтінім түспесе, Комиссия сервис бағдарлама өнімін немесе АКИ объектісін жеткізушіні анықтау бойынша конкурсты қайта жариялау туралы шешім қабылдайды.</w:t>
      </w:r>
    </w:p>
    <w:bookmarkEnd w:id="39"/>
    <w:bookmarkStart w:name="z55" w:id="40"/>
    <w:p>
      <w:pPr>
        <w:spacing w:after="0"/>
        <w:ind w:left="0"/>
        <w:jc w:val="both"/>
      </w:pPr>
      <w:r>
        <w:rPr>
          <w:rFonts w:ascii="Times New Roman"/>
          <w:b w:val="false"/>
          <w:i w:val="false"/>
          <w:color w:val="000000"/>
          <w:sz w:val="28"/>
        </w:rPr>
        <w:t>
      Егер қайта хабарландырудың қолданылу мерзімі ішінде өтінім түспесе, Комиссия АК қызметін жобалау тапсырмасына өзгерістер мен толықтырулар енгізу және тендерді қайта өткізу туралы шешім қабылдайды.</w:t>
      </w:r>
    </w:p>
    <w:bookmarkEnd w:id="40"/>
    <w:bookmarkStart w:name="z56" w:id="41"/>
    <w:p>
      <w:pPr>
        <w:spacing w:after="0"/>
        <w:ind w:left="0"/>
        <w:jc w:val="both"/>
      </w:pPr>
      <w:r>
        <w:rPr>
          <w:rFonts w:ascii="Times New Roman"/>
          <w:b w:val="false"/>
          <w:i w:val="false"/>
          <w:color w:val="000000"/>
          <w:sz w:val="28"/>
        </w:rPr>
        <w:t>
      Егер АК-қызметін жобалау тапсырмасына өзгерістер мен толықтырулар енгізілген қайта хабарландырудың қолданылу мерзімі ішінде бірде-бір өтініш түспесе, Комиссия АК-қызметін құрудың немесе әзірлеудің күшін жою туралы шешім қабылдайды.";</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73-тармақ</w:t>
      </w:r>
      <w:r>
        <w:rPr>
          <w:rFonts w:ascii="Times New Roman"/>
          <w:b w:val="false"/>
          <w:i w:val="false"/>
          <w:color w:val="000000"/>
          <w:sz w:val="28"/>
        </w:rPr>
        <w:t xml:space="preserve"> мынадай редакцияда жазылсын:</w:t>
      </w:r>
    </w:p>
    <w:bookmarkStart w:name="z58" w:id="42"/>
    <w:p>
      <w:pPr>
        <w:spacing w:after="0"/>
        <w:ind w:left="0"/>
        <w:jc w:val="both"/>
      </w:pPr>
      <w:r>
        <w:rPr>
          <w:rFonts w:ascii="Times New Roman"/>
          <w:b w:val="false"/>
          <w:i w:val="false"/>
          <w:color w:val="000000"/>
          <w:sz w:val="28"/>
        </w:rPr>
        <w:t>
      "73. Сервистік бағдарламалық өнімді немесе АКИ объектісін құру қорытындылары бойынша өнім беруші тестілеуге дайын екендігі туралы хабарламаны өнім берушіні анықтау туралы хаттамада белгіленген мерзімде жолдайды.</w:t>
      </w:r>
    </w:p>
    <w:bookmarkEnd w:id="42"/>
    <w:bookmarkStart w:name="z59" w:id="43"/>
    <w:p>
      <w:pPr>
        <w:spacing w:after="0"/>
        <w:ind w:left="0"/>
        <w:jc w:val="both"/>
      </w:pPr>
      <w:r>
        <w:rPr>
          <w:rFonts w:ascii="Times New Roman"/>
          <w:b w:val="false"/>
          <w:i w:val="false"/>
          <w:color w:val="000000"/>
          <w:sz w:val="28"/>
        </w:rPr>
        <w:t>
      Өнім беруші хабарламаға мыналарды:</w:t>
      </w:r>
    </w:p>
    <w:bookmarkEnd w:id="43"/>
    <w:bookmarkStart w:name="z60" w:id="44"/>
    <w:p>
      <w:pPr>
        <w:spacing w:after="0"/>
        <w:ind w:left="0"/>
        <w:jc w:val="both"/>
      </w:pPr>
      <w:r>
        <w:rPr>
          <w:rFonts w:ascii="Times New Roman"/>
          <w:b w:val="false"/>
          <w:i w:val="false"/>
          <w:color w:val="000000"/>
          <w:sz w:val="28"/>
        </w:rPr>
        <w:t>
      сервистік бағдарламалық өнімнің немесе АКИ объектісінің пайдалану ортасында жұмыс істеуі үшін ақпараттық-коммуникациялық инфрақұрылымның талап етілген ресурстары туралы ақпаратты.";</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74-тармақ</w:t>
      </w:r>
      <w:r>
        <w:rPr>
          <w:rFonts w:ascii="Times New Roman"/>
          <w:b w:val="false"/>
          <w:i w:val="false"/>
          <w:color w:val="000000"/>
          <w:sz w:val="28"/>
        </w:rPr>
        <w:t xml:space="preserve"> алып тасталсын;</w:t>
      </w:r>
    </w:p>
    <w:bookmarkStart w:name="z62" w:id="45"/>
    <w:p>
      <w:pPr>
        <w:spacing w:after="0"/>
        <w:ind w:left="0"/>
        <w:jc w:val="both"/>
      </w:pPr>
      <w:r>
        <w:rPr>
          <w:rFonts w:ascii="Times New Roman"/>
          <w:b w:val="false"/>
          <w:i w:val="false"/>
          <w:color w:val="000000"/>
          <w:sz w:val="28"/>
        </w:rPr>
        <w:t>
      76-1-тармақ мынадай редакцияда жазылсын:</w:t>
      </w:r>
    </w:p>
    <w:bookmarkEnd w:id="45"/>
    <w:bookmarkStart w:name="z63" w:id="46"/>
    <w:p>
      <w:pPr>
        <w:spacing w:after="0"/>
        <w:ind w:left="0"/>
        <w:jc w:val="both"/>
      </w:pPr>
      <w:r>
        <w:rPr>
          <w:rFonts w:ascii="Times New Roman"/>
          <w:b w:val="false"/>
          <w:i w:val="false"/>
          <w:color w:val="000000"/>
          <w:sz w:val="28"/>
        </w:rPr>
        <w:t>
      "76-1. Сервистік бағдарламалық өнімнің немесе АКИ объектісінің жұмысқа қабілеттілігін тестілеу сервистер тізілімінде орналастырылған интеграциялық сервистер бойынша тапсырманы жобалауда көрсетілген интеграцияны тексеруді қамтиды.";</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79-тармақ</w:t>
      </w:r>
      <w:r>
        <w:rPr>
          <w:rFonts w:ascii="Times New Roman"/>
          <w:b w:val="false"/>
          <w:i w:val="false"/>
          <w:color w:val="000000"/>
          <w:sz w:val="28"/>
        </w:rPr>
        <w:t xml:space="preserve"> алып тасталсын;</w:t>
      </w:r>
    </w:p>
    <w:bookmarkStart w:name="z65" w:id="47"/>
    <w:p>
      <w:pPr>
        <w:spacing w:after="0"/>
        <w:ind w:left="0"/>
        <w:jc w:val="both"/>
      </w:pPr>
      <w:r>
        <w:rPr>
          <w:rFonts w:ascii="Times New Roman"/>
          <w:b w:val="false"/>
          <w:i w:val="false"/>
          <w:color w:val="000000"/>
          <w:sz w:val="28"/>
        </w:rPr>
        <w:t>
      80-1-тармақ мынадай редакцияда жазылсын:</w:t>
      </w:r>
    </w:p>
    <w:bookmarkEnd w:id="47"/>
    <w:bookmarkStart w:name="z66" w:id="48"/>
    <w:p>
      <w:pPr>
        <w:spacing w:after="0"/>
        <w:ind w:left="0"/>
        <w:jc w:val="both"/>
      </w:pPr>
      <w:r>
        <w:rPr>
          <w:rFonts w:ascii="Times New Roman"/>
          <w:b w:val="false"/>
          <w:i w:val="false"/>
          <w:color w:val="000000"/>
          <w:sz w:val="28"/>
        </w:rPr>
        <w:t xml:space="preserve">
      "80-1. Оператор талаптарға сәйкестікке сынақтар жүргізу үшін пайдаланудың тиісті штаттық ортасына АК-инфрақұрылымын бөлуді қамтамасыз етеді."; </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және </w:t>
      </w:r>
      <w:r>
        <w:rPr>
          <w:rFonts w:ascii="Times New Roman"/>
          <w:b w:val="false"/>
          <w:i w:val="false"/>
          <w:color w:val="000000"/>
          <w:sz w:val="28"/>
        </w:rPr>
        <w:t>83-тармақтар</w:t>
      </w:r>
      <w:r>
        <w:rPr>
          <w:rFonts w:ascii="Times New Roman"/>
          <w:b w:val="false"/>
          <w:i w:val="false"/>
          <w:color w:val="000000"/>
          <w:sz w:val="28"/>
        </w:rPr>
        <w:t xml:space="preserve"> мынадай редакцияда жазылсын:</w:t>
      </w:r>
    </w:p>
    <w:bookmarkStart w:name="z68" w:id="49"/>
    <w:p>
      <w:pPr>
        <w:spacing w:after="0"/>
        <w:ind w:left="0"/>
        <w:jc w:val="both"/>
      </w:pPr>
      <w:r>
        <w:rPr>
          <w:rFonts w:ascii="Times New Roman"/>
          <w:b w:val="false"/>
          <w:i w:val="false"/>
          <w:color w:val="000000"/>
          <w:sz w:val="28"/>
        </w:rPr>
        <w:t>
      "82. АКИ объектісін құру кезінде оператор құрылған АКИ объектісін ескере отырып, "электрондық үкіметтің" ақпараттық-коммуникациялық платформасының ақпараттық қауіпсіздік талаптарына сәйкестігіне сынақтардан өтуін қамтамасыз етеді.</w:t>
      </w:r>
    </w:p>
    <w:bookmarkEnd w:id="49"/>
    <w:bookmarkStart w:name="z69" w:id="50"/>
    <w:p>
      <w:pPr>
        <w:spacing w:after="0"/>
        <w:ind w:left="0"/>
        <w:jc w:val="both"/>
      </w:pPr>
      <w:r>
        <w:rPr>
          <w:rFonts w:ascii="Times New Roman"/>
          <w:b w:val="false"/>
          <w:i w:val="false"/>
          <w:color w:val="000000"/>
          <w:sz w:val="28"/>
        </w:rPr>
        <w:t xml:space="preserve">
      "Электрондық үкіметтің" ақпараттық-коммуникациялық платформасының сынақтарынан өту қорытындылары бойынша оператор сервистік интеграторға хабарлама жібереді. </w:t>
      </w:r>
    </w:p>
    <w:bookmarkEnd w:id="50"/>
    <w:bookmarkStart w:name="z70" w:id="51"/>
    <w:p>
      <w:pPr>
        <w:spacing w:after="0"/>
        <w:ind w:left="0"/>
        <w:jc w:val="both"/>
      </w:pPr>
      <w:r>
        <w:rPr>
          <w:rFonts w:ascii="Times New Roman"/>
          <w:b w:val="false"/>
          <w:i w:val="false"/>
          <w:color w:val="000000"/>
          <w:sz w:val="28"/>
        </w:rPr>
        <w:t xml:space="preserve">
      83. Сервистік интегратор өнім берушіден немесе оператордан хабарлама алған күннен бастап 2 (екі) жұмыс күнінен кешіктірілмейтін мерзімде Комиссия отырысына бастамашылық жасайды."; </w:t>
      </w:r>
    </w:p>
    <w:bookmarkEnd w:id="5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84-тармақ</w:t>
      </w:r>
      <w:r>
        <w:rPr>
          <w:rFonts w:ascii="Times New Roman"/>
          <w:b w:val="false"/>
          <w:i w:val="false"/>
          <w:color w:val="000000"/>
          <w:sz w:val="28"/>
        </w:rPr>
        <w:t xml:space="preserve"> алып тасталсын;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85</w:t>
      </w:r>
      <w:r>
        <w:rPr>
          <w:rFonts w:ascii="Times New Roman"/>
          <w:b w:val="false"/>
          <w:i w:val="false"/>
          <w:color w:val="000000"/>
          <w:sz w:val="28"/>
        </w:rPr>
        <w:t xml:space="preserve">, </w:t>
      </w:r>
      <w:r>
        <w:rPr>
          <w:rFonts w:ascii="Times New Roman"/>
          <w:b w:val="false"/>
          <w:i w:val="false"/>
          <w:color w:val="000000"/>
          <w:sz w:val="28"/>
        </w:rPr>
        <w:t>86</w:t>
      </w:r>
      <w:r>
        <w:rPr>
          <w:rFonts w:ascii="Times New Roman"/>
          <w:b w:val="false"/>
          <w:i w:val="false"/>
          <w:color w:val="000000"/>
          <w:sz w:val="28"/>
        </w:rPr>
        <w:t xml:space="preserve"> және </w:t>
      </w:r>
      <w:r>
        <w:rPr>
          <w:rFonts w:ascii="Times New Roman"/>
          <w:b w:val="false"/>
          <w:i w:val="false"/>
          <w:color w:val="000000"/>
          <w:sz w:val="28"/>
        </w:rPr>
        <w:t>87-тармақтар</w:t>
      </w:r>
      <w:r>
        <w:rPr>
          <w:rFonts w:ascii="Times New Roman"/>
          <w:b w:val="false"/>
          <w:i w:val="false"/>
          <w:color w:val="000000"/>
          <w:sz w:val="28"/>
        </w:rPr>
        <w:t xml:space="preserve"> мынадай редакцияда жазылсын:</w:t>
      </w:r>
    </w:p>
    <w:bookmarkStart w:name="z73" w:id="52"/>
    <w:p>
      <w:pPr>
        <w:spacing w:after="0"/>
        <w:ind w:left="0"/>
        <w:jc w:val="both"/>
      </w:pPr>
      <w:r>
        <w:rPr>
          <w:rFonts w:ascii="Times New Roman"/>
          <w:b w:val="false"/>
          <w:i w:val="false"/>
          <w:color w:val="000000"/>
          <w:sz w:val="28"/>
        </w:rPr>
        <w:t xml:space="preserve">
      "85. Комиссия сервистік интегратор ұсынған комиссияның алдыңғы отырыстарының хаттамаларының, тестілеу хаттамаларының, сервистік бағдарламалық өнімнің немесе АКИ объектісінің ақпараттық қауіпсіздікке сәйкестігіне сынақтар актісінің негізінде АК-қызметті қалыптастыру туралы шешім қабылдайды. </w:t>
      </w:r>
    </w:p>
    <w:bookmarkEnd w:id="52"/>
    <w:bookmarkStart w:name="z74" w:id="53"/>
    <w:p>
      <w:pPr>
        <w:spacing w:after="0"/>
        <w:ind w:left="0"/>
        <w:jc w:val="both"/>
      </w:pPr>
      <w:r>
        <w:rPr>
          <w:rFonts w:ascii="Times New Roman"/>
          <w:b w:val="false"/>
          <w:i w:val="false"/>
          <w:color w:val="000000"/>
          <w:sz w:val="28"/>
        </w:rPr>
        <w:t>
      86. АК-қызметін қалыптастыру келесі тәртіппен жүзеге асырылады:</w:t>
      </w:r>
    </w:p>
    <w:bookmarkEnd w:id="53"/>
    <w:bookmarkStart w:name="z75" w:id="54"/>
    <w:p>
      <w:pPr>
        <w:spacing w:after="0"/>
        <w:ind w:left="0"/>
        <w:jc w:val="both"/>
      </w:pPr>
      <w:r>
        <w:rPr>
          <w:rFonts w:ascii="Times New Roman"/>
          <w:b w:val="false"/>
          <w:i w:val="false"/>
          <w:color w:val="000000"/>
          <w:sz w:val="28"/>
        </w:rPr>
        <w:t>
      1) сервистік бағдарламалық өнімді немесе АКИ-объектісін және АК-қызметін өнеркәсіптік пайдалануға беру;</w:t>
      </w:r>
    </w:p>
    <w:bookmarkEnd w:id="54"/>
    <w:bookmarkStart w:name="z76" w:id="55"/>
    <w:p>
      <w:pPr>
        <w:spacing w:after="0"/>
        <w:ind w:left="0"/>
        <w:jc w:val="both"/>
      </w:pPr>
      <w:r>
        <w:rPr>
          <w:rFonts w:ascii="Times New Roman"/>
          <w:b w:val="false"/>
          <w:i w:val="false"/>
          <w:color w:val="000000"/>
          <w:sz w:val="28"/>
        </w:rPr>
        <w:t>
      2) АК-қызметтерін осы Қағидаларда белгіленген тәртіппен Каталогқа енгізу.</w:t>
      </w:r>
    </w:p>
    <w:bookmarkEnd w:id="55"/>
    <w:bookmarkStart w:name="z77" w:id="56"/>
    <w:p>
      <w:pPr>
        <w:spacing w:after="0"/>
        <w:ind w:left="0"/>
        <w:jc w:val="both"/>
      </w:pPr>
      <w:r>
        <w:rPr>
          <w:rFonts w:ascii="Times New Roman"/>
          <w:b w:val="false"/>
          <w:i w:val="false"/>
          <w:color w:val="000000"/>
          <w:sz w:val="28"/>
        </w:rPr>
        <w:t>
      87. Сервистік бағдарламалық өнімді немесе АКИ-объектісін өнеркәсіптік пайдалануға енгізуді оператор өнім берушімен бірге жүзеге асырады.";</w:t>
      </w:r>
    </w:p>
    <w:bookmarkEnd w:id="56"/>
    <w:bookmarkStart w:name="z78" w:id="57"/>
    <w:p>
      <w:pPr>
        <w:spacing w:after="0"/>
        <w:ind w:left="0"/>
        <w:jc w:val="both"/>
      </w:pPr>
      <w:r>
        <w:rPr>
          <w:rFonts w:ascii="Times New Roman"/>
          <w:b w:val="false"/>
          <w:i w:val="false"/>
          <w:color w:val="000000"/>
          <w:sz w:val="28"/>
        </w:rPr>
        <w:t>
      мынадай мазмұндағы 87-1-тармақпен толықтырылсын:</w:t>
      </w:r>
    </w:p>
    <w:bookmarkEnd w:id="57"/>
    <w:bookmarkStart w:name="z79" w:id="58"/>
    <w:p>
      <w:pPr>
        <w:spacing w:after="0"/>
        <w:ind w:left="0"/>
        <w:jc w:val="both"/>
      </w:pPr>
      <w:r>
        <w:rPr>
          <w:rFonts w:ascii="Times New Roman"/>
          <w:b w:val="false"/>
          <w:i w:val="false"/>
          <w:color w:val="000000"/>
          <w:sz w:val="28"/>
        </w:rPr>
        <w:t>
      "87-1. Пайдалануға беру кезінде оператор сервистік бағдарламалық өнімге техникалық құжаттаманы қабылдайды.";</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88-тармақ</w:t>
      </w:r>
      <w:r>
        <w:rPr>
          <w:rFonts w:ascii="Times New Roman"/>
          <w:b w:val="false"/>
          <w:i w:val="false"/>
          <w:color w:val="000000"/>
          <w:sz w:val="28"/>
        </w:rPr>
        <w:t xml:space="preserve"> мынадай редакцияда жазылсын: </w:t>
      </w:r>
    </w:p>
    <w:bookmarkStart w:name="z81" w:id="59"/>
    <w:p>
      <w:pPr>
        <w:spacing w:after="0"/>
        <w:ind w:left="0"/>
        <w:jc w:val="both"/>
      </w:pPr>
      <w:r>
        <w:rPr>
          <w:rFonts w:ascii="Times New Roman"/>
          <w:b w:val="false"/>
          <w:i w:val="false"/>
          <w:color w:val="000000"/>
          <w:sz w:val="28"/>
        </w:rPr>
        <w:t xml:space="preserve">
      "88. АК-қызметін жобалауға арналған тапсырмаға сәйкес АСМ шарты бойынша АК-қызметтерін құру кезінде, сервистік бағдарламалық өнімді немесе АКИ объектісін - ақпараттық жүйе жалға беру қарастырылмайды, АК-қызметтерін құруды оператор мынадай тәртіппен жүзеге асырады: </w:t>
      </w:r>
    </w:p>
    <w:bookmarkEnd w:id="59"/>
    <w:bookmarkStart w:name="z82" w:id="60"/>
    <w:p>
      <w:pPr>
        <w:spacing w:after="0"/>
        <w:ind w:left="0"/>
        <w:jc w:val="both"/>
      </w:pPr>
      <w:r>
        <w:rPr>
          <w:rFonts w:ascii="Times New Roman"/>
          <w:b w:val="false"/>
          <w:i w:val="false"/>
          <w:color w:val="000000"/>
          <w:sz w:val="28"/>
        </w:rPr>
        <w:t xml:space="preserve">
      1) АК-қызметтерін "электрондық үкімет" ақпараттық-коммуникациялық платформасын, сондай-ақ оператордың ақпараттық-коммуникациялық инфрақұрылымын жасақтау жолымен қалыптастыру. </w:t>
      </w:r>
    </w:p>
    <w:bookmarkEnd w:id="60"/>
    <w:bookmarkStart w:name="z83" w:id="61"/>
    <w:p>
      <w:pPr>
        <w:spacing w:after="0"/>
        <w:ind w:left="0"/>
        <w:jc w:val="both"/>
      </w:pPr>
      <w:r>
        <w:rPr>
          <w:rFonts w:ascii="Times New Roman"/>
          <w:b w:val="false"/>
          <w:i w:val="false"/>
          <w:color w:val="000000"/>
          <w:sz w:val="28"/>
        </w:rPr>
        <w:t>
      "Электрондық үкімет" ақпараттық-коммуникациялық платформасын және оператордың ақпараттық-коммуникациялық инфрақұрылымын жасақтау үшін оператор АКИ объектісін сатып алуды оператордың ішкі қағидаларына сәйкес жүзеге асырады.</w:t>
      </w:r>
    </w:p>
    <w:bookmarkEnd w:id="61"/>
    <w:bookmarkStart w:name="z84" w:id="62"/>
    <w:p>
      <w:pPr>
        <w:spacing w:after="0"/>
        <w:ind w:left="0"/>
        <w:jc w:val="both"/>
      </w:pPr>
      <w:r>
        <w:rPr>
          <w:rFonts w:ascii="Times New Roman"/>
          <w:b w:val="false"/>
          <w:i w:val="false"/>
          <w:color w:val="000000"/>
          <w:sz w:val="28"/>
        </w:rPr>
        <w:t>
      2) сатып алынған (немесе құрылған) АКИ объектісін тестілеуді оператор жүзеге асырады;</w:t>
      </w:r>
    </w:p>
    <w:bookmarkEnd w:id="62"/>
    <w:bookmarkStart w:name="z85" w:id="63"/>
    <w:p>
      <w:pPr>
        <w:spacing w:after="0"/>
        <w:ind w:left="0"/>
        <w:jc w:val="both"/>
      </w:pPr>
      <w:r>
        <w:rPr>
          <w:rFonts w:ascii="Times New Roman"/>
          <w:b w:val="false"/>
          <w:i w:val="false"/>
          <w:color w:val="000000"/>
          <w:sz w:val="28"/>
        </w:rPr>
        <w:t>
      3) сатып алынған (немесе құрылған) АКИ объектісін ескере отырып, "электрондық үкімет" ақпараттық-коммуникациялық платформасының ақпараттық қауіпсіздік талаптарына сәйкестігіне сынақтау;</w:t>
      </w:r>
    </w:p>
    <w:bookmarkEnd w:id="63"/>
    <w:bookmarkStart w:name="z86" w:id="64"/>
    <w:p>
      <w:pPr>
        <w:spacing w:after="0"/>
        <w:ind w:left="0"/>
        <w:jc w:val="both"/>
      </w:pPr>
      <w:r>
        <w:rPr>
          <w:rFonts w:ascii="Times New Roman"/>
          <w:b w:val="false"/>
          <w:i w:val="false"/>
          <w:color w:val="000000"/>
          <w:sz w:val="28"/>
        </w:rPr>
        <w:t>
      4) АК-қызметін пайдалануға беру;</w:t>
      </w:r>
    </w:p>
    <w:bookmarkEnd w:id="64"/>
    <w:bookmarkStart w:name="z87" w:id="65"/>
    <w:p>
      <w:pPr>
        <w:spacing w:after="0"/>
        <w:ind w:left="0"/>
        <w:jc w:val="both"/>
      </w:pPr>
      <w:r>
        <w:rPr>
          <w:rFonts w:ascii="Times New Roman"/>
          <w:b w:val="false"/>
          <w:i w:val="false"/>
          <w:color w:val="000000"/>
          <w:sz w:val="28"/>
        </w:rPr>
        <w:t xml:space="preserve">
      5) АК-қызметтерді осы Қағидаларда белгіленген тәртіппен Каталогқа қосу."; </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және </w:t>
      </w:r>
      <w:r>
        <w:rPr>
          <w:rFonts w:ascii="Times New Roman"/>
          <w:b w:val="false"/>
          <w:i w:val="false"/>
          <w:color w:val="000000"/>
          <w:sz w:val="28"/>
        </w:rPr>
        <w:t>92-тармақтар</w:t>
      </w:r>
      <w:r>
        <w:rPr>
          <w:rFonts w:ascii="Times New Roman"/>
          <w:b w:val="false"/>
          <w:i w:val="false"/>
          <w:color w:val="000000"/>
          <w:sz w:val="28"/>
        </w:rPr>
        <w:t xml:space="preserve"> мынадай редакцияда жазылсын:</w:t>
      </w:r>
    </w:p>
    <w:bookmarkStart w:name="z89" w:id="66"/>
    <w:p>
      <w:pPr>
        <w:spacing w:after="0"/>
        <w:ind w:left="0"/>
        <w:jc w:val="both"/>
      </w:pPr>
      <w:r>
        <w:rPr>
          <w:rFonts w:ascii="Times New Roman"/>
          <w:b w:val="false"/>
          <w:i w:val="false"/>
          <w:color w:val="000000"/>
          <w:sz w:val="28"/>
        </w:rPr>
        <w:t xml:space="preserve">
      "90. АК-қызметті дамытуға қажеттілік болған кезде АК-қызметке тапсырыс беруші электронды сәулет порталы арқылы сервистік интегратордың көшірмесімен АК-қызметті дамытуға сұрау салуды уәкілетті органға жібереді. </w:t>
      </w:r>
    </w:p>
    <w:bookmarkEnd w:id="66"/>
    <w:bookmarkStart w:name="z90" w:id="67"/>
    <w:p>
      <w:pPr>
        <w:spacing w:after="0"/>
        <w:ind w:left="0"/>
        <w:jc w:val="both"/>
      </w:pPr>
      <w:r>
        <w:rPr>
          <w:rFonts w:ascii="Times New Roman"/>
          <w:b w:val="false"/>
          <w:i w:val="false"/>
          <w:color w:val="000000"/>
          <w:sz w:val="28"/>
        </w:rPr>
        <w:t>
      91. Сервистік интегратор АК-қызметін дамыту мүмкіндігіне сұрау салуды алған күннен бастап 15 (он бес) жұмыс күнінен аспайтын мерзімде АК-қызметіне тапсырыс берушіні және операторды және АК-қызметін дамытуға оператордың және өнім берушінің бағалық ұсынысын тарта отырып, АК-қызметін дамытудың орындылығына талдау жүргізеді.</w:t>
      </w:r>
    </w:p>
    <w:bookmarkEnd w:id="67"/>
    <w:bookmarkStart w:name="z91" w:id="68"/>
    <w:p>
      <w:pPr>
        <w:spacing w:after="0"/>
        <w:ind w:left="0"/>
        <w:jc w:val="both"/>
      </w:pPr>
      <w:r>
        <w:rPr>
          <w:rFonts w:ascii="Times New Roman"/>
          <w:b w:val="false"/>
          <w:i w:val="false"/>
          <w:color w:val="000000"/>
          <w:sz w:val="28"/>
        </w:rPr>
        <w:t>
      Сервистік интегратор уәкілетті органға, АК-қызметіне тапсырыс берушіге және операторға АК-қызметін дамыту туралы қорытынды жібереді.</w:t>
      </w:r>
    </w:p>
    <w:bookmarkEnd w:id="68"/>
    <w:bookmarkStart w:name="z92" w:id="69"/>
    <w:p>
      <w:pPr>
        <w:spacing w:after="0"/>
        <w:ind w:left="0"/>
        <w:jc w:val="both"/>
      </w:pPr>
      <w:r>
        <w:rPr>
          <w:rFonts w:ascii="Times New Roman"/>
          <w:b w:val="false"/>
          <w:i w:val="false"/>
          <w:color w:val="000000"/>
          <w:sz w:val="28"/>
        </w:rPr>
        <w:t>
      92. АҚ-қызметін дамыту туралы оң қорытынды нәтижелері бойынша сервистік интегратор АК-қызметіне тапсырыс берушінің,уәкілетті органның және оператордың қатысуымен шешім қабылдау үшін АК-қызметін дамыту және өнім берушіні ауыстыру талқылауына бастамашылық жасайды.";</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98-тармақ</w:t>
      </w:r>
      <w:r>
        <w:rPr>
          <w:rFonts w:ascii="Times New Roman"/>
          <w:b w:val="false"/>
          <w:i w:val="false"/>
          <w:color w:val="000000"/>
          <w:sz w:val="28"/>
        </w:rPr>
        <w:t xml:space="preserve"> мынадай редакцияда жазылсын:</w:t>
      </w:r>
    </w:p>
    <w:bookmarkStart w:name="z94" w:id="70"/>
    <w:p>
      <w:pPr>
        <w:spacing w:after="0"/>
        <w:ind w:left="0"/>
        <w:jc w:val="both"/>
      </w:pPr>
      <w:r>
        <w:rPr>
          <w:rFonts w:ascii="Times New Roman"/>
          <w:b w:val="false"/>
          <w:i w:val="false"/>
          <w:color w:val="000000"/>
          <w:sz w:val="28"/>
        </w:rPr>
        <w:t>
      "98. Оператор сервистік бағдарламалық өнімді немесе АКИ объектісін өнеркәсіптік пайдалануға енгізу хаттамасына қол қойылғаннан кейін 3 (үш) жұмыс күнінен кешіктірмей Сервистік интеграторға хаттама көшірмесімен бірге тиісті хабарлама жібереді.</w:t>
      </w:r>
    </w:p>
    <w:bookmarkEnd w:id="70"/>
    <w:bookmarkStart w:name="z95" w:id="71"/>
    <w:p>
      <w:pPr>
        <w:spacing w:after="0"/>
        <w:ind w:left="0"/>
        <w:jc w:val="both"/>
      </w:pPr>
      <w:r>
        <w:rPr>
          <w:rFonts w:ascii="Times New Roman"/>
          <w:b w:val="false"/>
          <w:i w:val="false"/>
          <w:color w:val="000000"/>
          <w:sz w:val="28"/>
        </w:rPr>
        <w:t>
      Сервистік интегратор оператордан хабарлама алған күннен бастап 3 (үш) жұмыс күнінен кешіктірілмейтін мерзімде АК-қызметті АК-қызметтер каталогына енгізу қажеттігі туралы хабарламаны уәкілетті органға жібереді.";</w:t>
      </w:r>
    </w:p>
    <w:bookmarkEnd w:id="71"/>
    <w:bookmarkStart w:name="z96" w:id="72"/>
    <w:p>
      <w:pPr>
        <w:spacing w:after="0"/>
        <w:ind w:left="0"/>
        <w:jc w:val="both"/>
      </w:pPr>
      <w:r>
        <w:rPr>
          <w:rFonts w:ascii="Times New Roman"/>
          <w:b w:val="false"/>
          <w:i w:val="false"/>
          <w:color w:val="000000"/>
          <w:sz w:val="28"/>
        </w:rPr>
        <w:t>
      мынадай мазмұндағы 103-1, 103-2-тармақтармен толықтырылсын:</w:t>
      </w:r>
    </w:p>
    <w:bookmarkEnd w:id="72"/>
    <w:bookmarkStart w:name="z97" w:id="73"/>
    <w:p>
      <w:pPr>
        <w:spacing w:after="0"/>
        <w:ind w:left="0"/>
        <w:jc w:val="both"/>
      </w:pPr>
      <w:r>
        <w:rPr>
          <w:rFonts w:ascii="Times New Roman"/>
          <w:b w:val="false"/>
          <w:i w:val="false"/>
          <w:color w:val="000000"/>
          <w:sz w:val="28"/>
        </w:rPr>
        <w:t>
      "103-1. Егер жобалауға тапсырмада сервистік бағдарламалық өнімді жалға алу мерзімінен үш жыл өткеннен кейін мемлекеттік органның меншігіне беру туралы талап көрсетілсе, онда өнім беруші мен мемлекеттік орган арасындағы шартқа сәйкес сервистік бағдарламалық өнім мемлекеттік органның меншігіне беріледі.</w:t>
      </w:r>
    </w:p>
    <w:bookmarkEnd w:id="73"/>
    <w:bookmarkStart w:name="z98" w:id="74"/>
    <w:p>
      <w:pPr>
        <w:spacing w:after="0"/>
        <w:ind w:left="0"/>
        <w:jc w:val="both"/>
      </w:pPr>
      <w:r>
        <w:rPr>
          <w:rFonts w:ascii="Times New Roman"/>
          <w:b w:val="false"/>
          <w:i w:val="false"/>
          <w:color w:val="000000"/>
          <w:sz w:val="28"/>
        </w:rPr>
        <w:t>
      103-2. СБӨ жеткізушісінің АК-қызметтер объектісінің жұмыс құны үш жыл өткеннен кейін кодтарды алып жүру құнына ғана негізделген жалдау құнын қамтиды";</w:t>
      </w:r>
    </w:p>
    <w:bookmarkEnd w:id="7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109-тармақ</w:t>
      </w:r>
      <w:r>
        <w:rPr>
          <w:rFonts w:ascii="Times New Roman"/>
          <w:b w:val="false"/>
          <w:i w:val="false"/>
          <w:color w:val="000000"/>
          <w:sz w:val="28"/>
        </w:rPr>
        <w:t xml:space="preserve"> мынадай редакцияда жазылсын:</w:t>
      </w:r>
    </w:p>
    <w:bookmarkStart w:name="z100" w:id="75"/>
    <w:p>
      <w:pPr>
        <w:spacing w:after="0"/>
        <w:ind w:left="0"/>
        <w:jc w:val="both"/>
      </w:pPr>
      <w:r>
        <w:rPr>
          <w:rFonts w:ascii="Times New Roman"/>
          <w:b w:val="false"/>
          <w:i w:val="false"/>
          <w:color w:val="000000"/>
          <w:sz w:val="28"/>
        </w:rPr>
        <w:t xml:space="preserve">
      "109. Өнім беруші АСМ және (немесе) АСМ МЖӘ шартын орындаудан бас тарту немесе бұзу кезінде сервистік бағдарламалық өнімді немесе АКИ объектісін пайдалануды электрондық ақпараттық ресурстардың көші-қоны бойынша жұмыстарды есепке ала отырып, оператор жаңа сервистік бағдарламалық өнімді немесе АКИ объектісін өнеркәсіптік пайдалануға бергенге дейін жүзеге асырады."; </w:t>
      </w:r>
    </w:p>
    <w:bookmarkEnd w:id="75"/>
    <w:bookmarkStart w:name="z101" w:id="76"/>
    <w:p>
      <w:pPr>
        <w:spacing w:after="0"/>
        <w:ind w:left="0"/>
        <w:jc w:val="both"/>
      </w:pPr>
      <w:r>
        <w:rPr>
          <w:rFonts w:ascii="Times New Roman"/>
          <w:b w:val="false"/>
          <w:i w:val="false"/>
          <w:color w:val="000000"/>
          <w:sz w:val="28"/>
        </w:rPr>
        <w:t xml:space="preserve">
      1-қосымша осы бұйрыққа </w:t>
      </w:r>
      <w:r>
        <w:rPr>
          <w:rFonts w:ascii="Times New Roman"/>
          <w:b w:val="false"/>
          <w:i w:val="false"/>
          <w:color w:val="000000"/>
          <w:sz w:val="28"/>
        </w:rPr>
        <w:t>қосымшаға</w:t>
      </w:r>
      <w:r>
        <w:rPr>
          <w:rFonts w:ascii="Times New Roman"/>
          <w:b w:val="false"/>
          <w:i w:val="false"/>
          <w:color w:val="000000"/>
          <w:sz w:val="28"/>
        </w:rPr>
        <w:t xml:space="preserve"> сай жаңа редакцияда жазылсын: </w:t>
      </w:r>
    </w:p>
    <w:bookmarkEnd w:id="76"/>
    <w:bookmarkStart w:name="z102" w:id="77"/>
    <w:p>
      <w:pPr>
        <w:spacing w:after="0"/>
        <w:ind w:left="0"/>
        <w:jc w:val="both"/>
      </w:pPr>
      <w:r>
        <w:rPr>
          <w:rFonts w:ascii="Times New Roman"/>
          <w:b w:val="false"/>
          <w:i w:val="false"/>
          <w:color w:val="000000"/>
          <w:sz w:val="28"/>
        </w:rPr>
        <w:t xml:space="preserve">
      2. Қазақстан Республикасының Цифрлық даму, инновациялар және аэроғарыш өнеркәсібі министрлігінің Цифрлық трансформация департаменті: </w:t>
      </w:r>
    </w:p>
    <w:bookmarkEnd w:id="77"/>
    <w:bookmarkStart w:name="z103" w:id="7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78"/>
    <w:bookmarkStart w:name="z104" w:id="79"/>
    <w:p>
      <w:pPr>
        <w:spacing w:after="0"/>
        <w:ind w:left="0"/>
        <w:jc w:val="both"/>
      </w:pPr>
      <w:r>
        <w:rPr>
          <w:rFonts w:ascii="Times New Roman"/>
          <w:b w:val="false"/>
          <w:i w:val="false"/>
          <w:color w:val="000000"/>
          <w:sz w:val="28"/>
        </w:rPr>
        <w:t>
      2) осы бұйрықты Қазақстан Республикасы Цифрлық даму, инновациялар және аэроғарыш өнеркәсібі министрлігінің интернет-ресурсына орналастыруды;</w:t>
      </w:r>
    </w:p>
    <w:bookmarkEnd w:id="79"/>
    <w:bookmarkStart w:name="z105" w:id="80"/>
    <w:p>
      <w:pPr>
        <w:spacing w:after="0"/>
        <w:ind w:left="0"/>
        <w:jc w:val="both"/>
      </w:pPr>
      <w:r>
        <w:rPr>
          <w:rFonts w:ascii="Times New Roman"/>
          <w:b w:val="false"/>
          <w:i w:val="false"/>
          <w:color w:val="000000"/>
          <w:sz w:val="28"/>
        </w:rPr>
        <w:t>
      3) осы бұйрық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1) және 2) тармақшаларында көзделген іс-шаралардың орындалуы туралы мәліметтер ұсынуды қамтамасыз етсін.</w:t>
      </w:r>
    </w:p>
    <w:bookmarkEnd w:id="80"/>
    <w:bookmarkStart w:name="z106" w:id="8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81"/>
    <w:bookmarkStart w:name="z107" w:id="8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енгiзiледi.</w:t>
      </w:r>
    </w:p>
    <w:bookmarkEnd w:id="8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 цифрового развития,</w:t>
            </w:r>
          </w:p>
          <w:p>
            <w:pPr>
              <w:spacing w:after="20"/>
              <w:ind w:left="20"/>
              <w:jc w:val="both"/>
            </w:pPr>
          </w:p>
          <w:p>
            <w:pPr>
              <w:spacing w:after="20"/>
              <w:ind w:left="20"/>
              <w:jc w:val="both"/>
            </w:pPr>
            <w:r>
              <w:rPr>
                <w:rFonts w:ascii="Times New Roman"/>
                <w:b w:val="false"/>
                <w:i/>
                <w:color w:val="000000"/>
                <w:sz w:val="20"/>
              </w:rPr>
              <w:t>инноваций и аэрокосмической</w:t>
            </w:r>
          </w:p>
          <w:p>
            <w:pPr>
              <w:spacing w:after="20"/>
              <w:ind w:left="20"/>
              <w:jc w:val="both"/>
            </w:pPr>
            <w:r>
              <w:rPr>
                <w:rFonts w:ascii="Times New Roman"/>
                <w:b w:val="false"/>
                <w:i/>
                <w:color w:val="000000"/>
                <w:sz w:val="20"/>
              </w:rPr>
              <w:t>промышленности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Мусин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w:t>
            </w:r>
            <w:r>
              <w:br/>
            </w:r>
            <w:r>
              <w:rPr>
                <w:rFonts w:ascii="Times New Roman"/>
                <w:b w:val="false"/>
                <w:i w:val="false"/>
                <w:color w:val="000000"/>
                <w:sz w:val="20"/>
              </w:rPr>
              <w:t>өнеркәсібі министрінің</w:t>
            </w:r>
            <w:r>
              <w:br/>
            </w:r>
            <w:r>
              <w:rPr>
                <w:rFonts w:ascii="Times New Roman"/>
                <w:b w:val="false"/>
                <w:i w:val="false"/>
                <w:color w:val="000000"/>
                <w:sz w:val="20"/>
              </w:rPr>
              <w:t>2022 жылғы 31 наурыздағы</w:t>
            </w:r>
            <w:r>
              <w:br/>
            </w:r>
            <w:r>
              <w:rPr>
                <w:rFonts w:ascii="Times New Roman"/>
                <w:b w:val="false"/>
                <w:i w:val="false"/>
                <w:color w:val="000000"/>
                <w:sz w:val="20"/>
              </w:rPr>
              <w:t>№ 101/НҚ Бүйрыққа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Ақпараттандырудың сервистік</w:t>
            </w:r>
            <w:r>
              <w:br/>
            </w:r>
            <w:r>
              <w:rPr>
                <w:rFonts w:ascii="Times New Roman"/>
                <w:b w:val="false"/>
                <w:i w:val="false"/>
                <w:color w:val="000000"/>
                <w:sz w:val="20"/>
              </w:rPr>
              <w:t>моделін іске асыру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9" w:id="83"/>
    <w:p>
      <w:pPr>
        <w:spacing w:after="0"/>
        <w:ind w:left="0"/>
        <w:jc w:val="left"/>
      </w:pPr>
      <w:r>
        <w:rPr>
          <w:rFonts w:ascii="Times New Roman"/>
          <w:b/>
          <w:i w:val="false"/>
          <w:color w:val="000000"/>
        </w:rPr>
        <w:t xml:space="preserve"> Мемлекеттік органның уәкілетті органға және сервистік интеграторға мемлекеттік органның қызметін автоматтандыруға сұрау салуы</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функциясының атауы және сипаты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(Ақпараттандырудың сервистік моделі арқылы автоматтандыру үшін мемлекеттік орган функциясының атауы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 функциясының атауы және сипаты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(Автоматтандыруға жоспарланып отырған функция сипатталған нормативтік құқықтық актілердің тізбесі (мысалы, ведомствоның ережесі, қағидалар, регламент, әдістеме, нұсқаулық), белгіленген мемлекеттік, салалық бағдарламалардың және құрамында сервисті іске асыру көзделген Қазақстан Республикасының аумағын дамыту бағдарламасының атауы (нақты тармақтарға сілтеме жасау керек).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автоматтандырудың мақсаты мен міндеттері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(Мемлекеттік органның қызметін автоматтандырудың мақсаты мен міндеттері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АК-қызметтерін енгізудің ауқымы мен қуаттылығы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(АК-қызметін іске асырудың, АК-қызметтерінің ел, өңір немесе ведомство шеңберінде жұмыс істеу қажеттілігі туралы мәліметтер көрсетіледі. АК-қызметтерінің әлеуетті пайдаланушылар тобын (жеке/заңды тұлғалар), олардың санын және олар орындайтын функцияларды санамалаңыз. АК-қызметін пайдалану жиілігі, АК-қызметтері шеңберінде айналымға түсуі болжанатын электрондық құжаттардың саны мен көлемі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орындай отырып ағымдағы жағдайдың және автоматтандырудың болмауымен байланысты проблемалардың сипаты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(Ағымдағы жағдайдың қысқаша сипаты беріледі – функцияларды орындау қалайша жүзеге асырылады, қазіргі уақытта қандай проблемалар бар. Сондай-ақ, қажет болған жағдайда, мемлекеттік органның қызметін ішінара автоматтандыратын қазіргі кезде бар ақпараттық жүйелер арқылы ішінара автоматтандырудың кемшіліктері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Автоматтандырудан күтілетін нәтижелер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(Мемлекеттік органның қызметін электрондық түрге көшірудің қандай бөлігінде функцияларды орындай отырып, ағымдағы жағдайдағы кемшіліктерді шешетіні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 шеңберінде пайдаланылуы шектелген ақпараттың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(Функцияларды орындауда шектеулердің болуы көрсетіледі: қызмет бабында пайдалануға арналған құжаттардың, мемлекеттік құпия мәртебесі бар мәліметтердің айналымы)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автоматтандыру бойынша техникалық құжаттаманың болуы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
(Мемлекеттік орган қажеттілігінің болуы туралы өтінімге аталған құжаттардың көшірмелерін қоса бере отырып бизнес-процестер (мысалы: мемлекеттік органның архитектурасы шеңберінде бекітілген АКЖ-ң паспорты, техникалық тапсырма, техникалық-экономикалық негіздеме, инвестициялық жоба) егжей-тегжейлі сипатталған техникалық құжаттаманың атауын (бар болған жағдайда)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қызметін автоматтандыратын/қызметін ішінара автоматтандыратын мемлекеттік органдардың ақпараттық жүйесі (лері) бар ма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w:t>
            </w:r>
          </w:p>
          <w:p>
            <w:pPr>
              <w:spacing w:after="20"/>
              <w:ind w:left="20"/>
              <w:jc w:val="both"/>
            </w:pPr>
            <w:r>
              <w:rPr>
                <w:rFonts w:ascii="Times New Roman"/>
                <w:b w:val="false"/>
                <w:i w:val="false"/>
                <w:color w:val="000000"/>
                <w:sz w:val="20"/>
              </w:rPr>
              <w:t>
(Қызметті автоматтандыратын не қызметті ішінара автоматтандыратын ақпараттық жүйе, оның ішінде электрондық құжат айналымы жүйелері, интернет-ресурстар, ведомстволық порталдар көрсетіледі)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Жауапты адамдардың байланыс деректері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w:t>
            </w:r>
          </w:p>
          <w:p>
            <w:pPr>
              <w:spacing w:after="20"/>
              <w:ind w:left="20"/>
              <w:jc w:val="both"/>
            </w:pPr>
            <w:r>
              <w:rPr>
                <w:rFonts w:ascii="Times New Roman"/>
                <w:b w:val="false"/>
                <w:i w:val="false"/>
                <w:color w:val="000000"/>
                <w:sz w:val="20"/>
              </w:rPr>
              <w:t>
((Тегі, аты, әкесінің аты (бар болған жағдайда), құрылымдық бөлімше, лауазымы, телефоны (жұмыс, мобильді), электрондық пошта)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