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f901" w14:textId="604f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Шаруашылықішілік және шаруашылықаралық жерге орналастыру жобаларын жасау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20 сәуірдегі № 119 бұйрығы. Қазақстан Республикасының Әділет министрлігінде 2022 жылғы 27 сәуірде № 27790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4-3) тармақшасына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Шаруашылықішілік және шаруашылықаралық жерге орналастыру жобаларын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0"/>
    <w:bookmarkStart w:name="z2"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Жер ресурстарын басқару агенттігі мен Қазақстан Республикасы Ұлттық экономика министрінің кейбір бұйрықтарының күші жойылды деп танылсын. </w:t>
      </w:r>
    </w:p>
    <w:bookmarkEnd w:id="1"/>
    <w:bookmarkStart w:name="z3" w:id="2"/>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5. Осы бұйрық алғаш рет ресми жарияланғаннан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20 сәуірдегі</w:t>
            </w:r>
            <w:r>
              <w:br/>
            </w:r>
            <w:r>
              <w:rPr>
                <w:rFonts w:ascii="Times New Roman"/>
                <w:b w:val="false"/>
                <w:i w:val="false"/>
                <w:color w:val="000000"/>
                <w:sz w:val="20"/>
              </w:rPr>
              <w:t>№ 119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Шаруашылықішілік және шаруашылықаралық  жерге орналастыру жобаларын жасау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Шаруашылықішілік және шаруашылықаралық жерге орналастыру жобаларын жасау қағидалары (бұдан әрі – Қағидалар) Қазақстан Республикасы Жер кодексінің (бұдан әрі – Кодекс) 14-бабы </w:t>
      </w:r>
      <w:r>
        <w:rPr>
          <w:rFonts w:ascii="Times New Roman"/>
          <w:b w:val="false"/>
          <w:i w:val="false"/>
          <w:color w:val="000000"/>
          <w:sz w:val="28"/>
        </w:rPr>
        <w:t>1-тармағының</w:t>
      </w:r>
      <w:r>
        <w:rPr>
          <w:rFonts w:ascii="Times New Roman"/>
          <w:b w:val="false"/>
          <w:i w:val="false"/>
          <w:color w:val="000000"/>
          <w:sz w:val="28"/>
        </w:rPr>
        <w:t xml:space="preserve"> 4-3) тармақшасына сәйкес әзірленді және шаруашылықішілік және шаруашылықаралық жерге орналастыру жобаларын жасау тәртібін айқындайды.</w:t>
      </w:r>
    </w:p>
    <w:bookmarkEnd w:id="7"/>
    <w:bookmarkStart w:name="z9"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p>
      <w:pPr>
        <w:spacing w:after="0"/>
        <w:ind w:left="0"/>
        <w:jc w:val="both"/>
      </w:pPr>
      <w:r>
        <w:rPr>
          <w:rFonts w:ascii="Times New Roman"/>
          <w:b w:val="false"/>
          <w:i w:val="false"/>
          <w:color w:val="000000"/>
          <w:sz w:val="28"/>
        </w:rPr>
        <w:t>
      1) әзiрлеушi – жобалау және iздестiру жұмыстарымен айналысатын, сондай-ақ жерге орналастыру жобаларын орындауды жүзеге асыратын жеке немесе заңды тұлға;</w:t>
      </w:r>
    </w:p>
    <w:p>
      <w:pPr>
        <w:spacing w:after="0"/>
        <w:ind w:left="0"/>
        <w:jc w:val="both"/>
      </w:pPr>
      <w:r>
        <w:rPr>
          <w:rFonts w:ascii="Times New Roman"/>
          <w:b w:val="false"/>
          <w:i w:val="false"/>
          <w:color w:val="000000"/>
          <w:sz w:val="28"/>
        </w:rPr>
        <w:t>
      2) егiстiк – жүйелi түрде өңделетiн және көп жылдық шөптердiң егiстiгiн қоса алғанда, ауыл шаруашылығы дақылдарының егiстiгiне пайдаланылатын жер учаскесі, сондай-ақ таза сүрi жерлер. Алдын ала дақылдар өсірілетін (үш жылдан аспайтын уақыт аралығында), тамырын жақсарту мақсатында жыртылған шабындықтар мен жайылымдардың жер учаскелерi, сондай-ақ егiске пайдаланылатын бақтардың қатар аралығы егiстiкке жатпайды;</w:t>
      </w:r>
    </w:p>
    <w:p>
      <w:pPr>
        <w:spacing w:after="0"/>
        <w:ind w:left="0"/>
        <w:jc w:val="both"/>
      </w:pPr>
      <w:r>
        <w:rPr>
          <w:rFonts w:ascii="Times New Roman"/>
          <w:b w:val="false"/>
          <w:i w:val="false"/>
          <w:color w:val="000000"/>
          <w:sz w:val="28"/>
        </w:rPr>
        <w:t>
      3) жайылым – ауыл шаруашылығы жануарларын жыл бойы немесе маусымдық жаю үшін берілетін және пайдаланылатын жер учаскелері. Ауыл шаруашылығы жануарларын жайылымдарда жаю кезінде жайылымдардың жалпы алаңына түсетін жүктеменің шекті рұқсат етілетін нормалары сақталса, жайылымдардың өнімділігі жайылатын ауыл шаруашылығы жануарларына азық қажеттілігінен асатын жағдайларда, азық дайындау мақсатында шөп шабуға рұқсат етіледі;</w:t>
      </w:r>
    </w:p>
    <w:p>
      <w:pPr>
        <w:spacing w:after="0"/>
        <w:ind w:left="0"/>
        <w:jc w:val="both"/>
      </w:pPr>
      <w:r>
        <w:rPr>
          <w:rFonts w:ascii="Times New Roman"/>
          <w:b w:val="false"/>
          <w:i w:val="false"/>
          <w:color w:val="000000"/>
          <w:sz w:val="28"/>
        </w:rPr>
        <w:t>
      4)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 (бұдан әрі – уәкілетті орган);</w:t>
      </w:r>
    </w:p>
    <w:p>
      <w:pPr>
        <w:spacing w:after="0"/>
        <w:ind w:left="0"/>
        <w:jc w:val="both"/>
      </w:pPr>
      <w:r>
        <w:rPr>
          <w:rFonts w:ascii="Times New Roman"/>
          <w:b w:val="false"/>
          <w:i w:val="false"/>
          <w:color w:val="000000"/>
          <w:sz w:val="28"/>
        </w:rPr>
        <w:t xml:space="preserve">
      5) жер учаскесі – тұйық шекаралар ішінде бөлінген, осы Кодексте белгіленген тәртіппен жер қатынастары субъектілеріне бекітіліп берілетін жер бөлігі; </w:t>
      </w:r>
    </w:p>
    <w:p>
      <w:pPr>
        <w:spacing w:after="0"/>
        <w:ind w:left="0"/>
        <w:jc w:val="both"/>
      </w:pPr>
      <w:r>
        <w:rPr>
          <w:rFonts w:ascii="Times New Roman"/>
          <w:b w:val="false"/>
          <w:i w:val="false"/>
          <w:color w:val="000000"/>
          <w:sz w:val="28"/>
        </w:rPr>
        <w:t>
      6) көп жылдық екпелер – жемiс-жидек, техникалық және дәрi-дәрмек өнiмдерiнiң түсiмiн алуға, сондай-ақ аумақты сәндеп безендiруге арналып қолдан отырғызылған көп жылдық ағаш, бұта екпелерiне пайдаланылатын жер учаскелері;</w:t>
      </w:r>
    </w:p>
    <w:p>
      <w:pPr>
        <w:spacing w:after="0"/>
        <w:ind w:left="0"/>
        <w:jc w:val="both"/>
      </w:pPr>
      <w:r>
        <w:rPr>
          <w:rFonts w:ascii="Times New Roman"/>
          <w:b w:val="false"/>
          <w:i w:val="false"/>
          <w:color w:val="000000"/>
          <w:sz w:val="28"/>
        </w:rPr>
        <w:t>
      7) табиғи шабындықтар – шөп шабу үшін жүйелi түрде пайдаланылатын жер учаскелерi;</w:t>
      </w:r>
    </w:p>
    <w:p>
      <w:pPr>
        <w:spacing w:after="0"/>
        <w:ind w:left="0"/>
        <w:jc w:val="both"/>
      </w:pPr>
      <w:r>
        <w:rPr>
          <w:rFonts w:ascii="Times New Roman"/>
          <w:b w:val="false"/>
          <w:i w:val="false"/>
          <w:color w:val="000000"/>
          <w:sz w:val="28"/>
        </w:rPr>
        <w:t>
      8) үшiншi тұлғалар – жерге орналастыруды жүргiзу кезiнде құқықтары мен заңды мүдделерi қозғалуы мүмкін іргелес жер учаскелерінің меншік иелері немесе жер пайдаланушылар;</w:t>
      </w:r>
    </w:p>
    <w:p>
      <w:pPr>
        <w:spacing w:after="0"/>
        <w:ind w:left="0"/>
        <w:jc w:val="both"/>
      </w:pPr>
      <w:r>
        <w:rPr>
          <w:rFonts w:ascii="Times New Roman"/>
          <w:b w:val="false"/>
          <w:i w:val="false"/>
          <w:color w:val="000000"/>
          <w:sz w:val="28"/>
        </w:rPr>
        <w:t>
      9) шалғайдағы жайылымдар – елді мекендерден алыстағы аумақтарда шалғайдағы мал шаруашылығын жүргізу үшін пайдаланылатын жайылымдар.</w:t>
      </w:r>
    </w:p>
    <w:bookmarkStart w:name="z10" w:id="9"/>
    <w:p>
      <w:pPr>
        <w:spacing w:after="0"/>
        <w:ind w:left="0"/>
        <w:jc w:val="left"/>
      </w:pPr>
      <w:r>
        <w:rPr>
          <w:rFonts w:ascii="Times New Roman"/>
          <w:b/>
          <w:i w:val="false"/>
          <w:color w:val="000000"/>
        </w:rPr>
        <w:t xml:space="preserve"> 2-тарау. Шаруашылықішілік жерге орналастыру  жобаларын жасау тәртібі</w:t>
      </w:r>
    </w:p>
    <w:bookmarkEnd w:id="9"/>
    <w:bookmarkStart w:name="z11" w:id="10"/>
    <w:p>
      <w:pPr>
        <w:spacing w:after="0"/>
        <w:ind w:left="0"/>
        <w:jc w:val="both"/>
      </w:pPr>
      <w:r>
        <w:rPr>
          <w:rFonts w:ascii="Times New Roman"/>
          <w:b w:val="false"/>
          <w:i w:val="false"/>
          <w:color w:val="000000"/>
          <w:sz w:val="28"/>
        </w:rPr>
        <w:t>
      3. Шаруашылықішілік жерге орналастыру жобаларын (бұдан әрі – ШІЖО) әзірлеу мынадай ретпен жүзеге асырылады:</w:t>
      </w:r>
    </w:p>
    <w:bookmarkEnd w:id="10"/>
    <w:p>
      <w:pPr>
        <w:spacing w:after="0"/>
        <w:ind w:left="0"/>
        <w:jc w:val="both"/>
      </w:pPr>
      <w:r>
        <w:rPr>
          <w:rFonts w:ascii="Times New Roman"/>
          <w:b w:val="false"/>
          <w:i w:val="false"/>
          <w:color w:val="000000"/>
          <w:sz w:val="28"/>
        </w:rPr>
        <w:t>
      1) жерге орналастыру iс-қимылдарын жүргiзудi бастау;</w:t>
      </w:r>
    </w:p>
    <w:p>
      <w:pPr>
        <w:spacing w:after="0"/>
        <w:ind w:left="0"/>
        <w:jc w:val="both"/>
      </w:pPr>
      <w:r>
        <w:rPr>
          <w:rFonts w:ascii="Times New Roman"/>
          <w:b w:val="false"/>
          <w:i w:val="false"/>
          <w:color w:val="000000"/>
          <w:sz w:val="28"/>
        </w:rPr>
        <w:t>
      2) дайындық жұмыстары;</w:t>
      </w:r>
    </w:p>
    <w:p>
      <w:pPr>
        <w:spacing w:after="0"/>
        <w:ind w:left="0"/>
        <w:jc w:val="both"/>
      </w:pPr>
      <w:r>
        <w:rPr>
          <w:rFonts w:ascii="Times New Roman"/>
          <w:b w:val="false"/>
          <w:i w:val="false"/>
          <w:color w:val="000000"/>
          <w:sz w:val="28"/>
        </w:rPr>
        <w:t>
      3) шаруашылықішілік жерге орналастыру болжамдарын, схемалары мен жобаларын әзiрлеу;</w:t>
      </w:r>
    </w:p>
    <w:p>
      <w:pPr>
        <w:spacing w:after="0"/>
        <w:ind w:left="0"/>
        <w:jc w:val="both"/>
      </w:pPr>
      <w:r>
        <w:rPr>
          <w:rFonts w:ascii="Times New Roman"/>
          <w:b w:val="false"/>
          <w:i w:val="false"/>
          <w:color w:val="000000"/>
          <w:sz w:val="28"/>
        </w:rPr>
        <w:t>
      4) жерге орналастыру құжаттамасын қарау, келiсу және бекiту;</w:t>
      </w:r>
    </w:p>
    <w:p>
      <w:pPr>
        <w:spacing w:after="0"/>
        <w:ind w:left="0"/>
        <w:jc w:val="both"/>
      </w:pPr>
      <w:r>
        <w:rPr>
          <w:rFonts w:ascii="Times New Roman"/>
          <w:b w:val="false"/>
          <w:i w:val="false"/>
          <w:color w:val="000000"/>
          <w:sz w:val="28"/>
        </w:rPr>
        <w:t>
      5) жобаны орындау.</w:t>
      </w:r>
    </w:p>
    <w:bookmarkStart w:name="z12" w:id="11"/>
    <w:p>
      <w:pPr>
        <w:spacing w:after="0"/>
        <w:ind w:left="0"/>
        <w:jc w:val="both"/>
      </w:pPr>
      <w:r>
        <w:rPr>
          <w:rFonts w:ascii="Times New Roman"/>
          <w:b w:val="false"/>
          <w:i w:val="false"/>
          <w:color w:val="000000"/>
          <w:sz w:val="28"/>
        </w:rPr>
        <w:t>
      4. ШІЖО жобасын әзірлегенде жерге орналастыру iсiн жүргiзудi бастау мүдделі жер учаскелері иелерінің немесе жер пайдаланушылардың (бұдан әрі – тапсырыс берушілер) өтінішхаты бойынша әзірленеді және әзірлеушімен жасалатын шарт негізінде жүзеге асырылады.</w:t>
      </w:r>
    </w:p>
    <w:bookmarkEnd w:id="11"/>
    <w:p>
      <w:pPr>
        <w:spacing w:after="0"/>
        <w:ind w:left="0"/>
        <w:jc w:val="both"/>
      </w:pPr>
      <w:r>
        <w:rPr>
          <w:rFonts w:ascii="Times New Roman"/>
          <w:b w:val="false"/>
          <w:i w:val="false"/>
          <w:color w:val="000000"/>
          <w:sz w:val="28"/>
        </w:rPr>
        <w:t>
      ШІЖО жобасы тапсырыс берушінің қаражаты есебінен жүзеге асырылады.</w:t>
      </w:r>
    </w:p>
    <w:bookmarkStart w:name="z13" w:id="12"/>
    <w:p>
      <w:pPr>
        <w:spacing w:after="0"/>
        <w:ind w:left="0"/>
        <w:jc w:val="left"/>
      </w:pPr>
      <w:r>
        <w:rPr>
          <w:rFonts w:ascii="Times New Roman"/>
          <w:b/>
          <w:i w:val="false"/>
          <w:color w:val="000000"/>
        </w:rPr>
        <w:t xml:space="preserve"> 1-параграф. Дайындық жұмыстары</w:t>
      </w:r>
    </w:p>
    <w:bookmarkEnd w:id="12"/>
    <w:bookmarkStart w:name="z14" w:id="13"/>
    <w:p>
      <w:pPr>
        <w:spacing w:after="0"/>
        <w:ind w:left="0"/>
        <w:jc w:val="both"/>
      </w:pPr>
      <w:r>
        <w:rPr>
          <w:rFonts w:ascii="Times New Roman"/>
          <w:b w:val="false"/>
          <w:i w:val="false"/>
          <w:color w:val="000000"/>
          <w:sz w:val="28"/>
        </w:rPr>
        <w:t>
      5. Дайындық жұмыстарын орындау кезеңінде жер учаскесінің сәйкестендіру сипаттамаларын, жоспарлы-картографиялық, топырақтық-геоботаникалық және зерттеп-қарау деректерін, жерлерді бағалау деректерін, сондай-ақ тапсырыс берушінің зерттеп-қаралатын жерлерінің қазіргі жай-күйі мен даму перспективаларын сипаттайтын деректерді жинау және жүйелеу жүргізіледі.</w:t>
      </w:r>
    </w:p>
    <w:bookmarkEnd w:id="13"/>
    <w:bookmarkStart w:name="z15" w:id="14"/>
    <w:p>
      <w:pPr>
        <w:spacing w:after="0"/>
        <w:ind w:left="0"/>
        <w:jc w:val="both"/>
      </w:pPr>
      <w:r>
        <w:rPr>
          <w:rFonts w:ascii="Times New Roman"/>
          <w:b w:val="false"/>
          <w:i w:val="false"/>
          <w:color w:val="000000"/>
          <w:sz w:val="28"/>
        </w:rPr>
        <w:t>
      6. Дайындық жұмыстарының құрамында:</w:t>
      </w:r>
    </w:p>
    <w:bookmarkEnd w:id="14"/>
    <w:p>
      <w:pPr>
        <w:spacing w:after="0"/>
        <w:ind w:left="0"/>
        <w:jc w:val="both"/>
      </w:pPr>
      <w:r>
        <w:rPr>
          <w:rFonts w:ascii="Times New Roman"/>
          <w:b w:val="false"/>
          <w:i w:val="false"/>
          <w:color w:val="000000"/>
          <w:sz w:val="28"/>
        </w:rPr>
        <w:t xml:space="preserve">
      1) далалық зерттеп-қараулар жүргізіледі; </w:t>
      </w:r>
    </w:p>
    <w:p>
      <w:pPr>
        <w:spacing w:after="0"/>
        <w:ind w:left="0"/>
        <w:jc w:val="both"/>
      </w:pPr>
      <w:r>
        <w:rPr>
          <w:rFonts w:ascii="Times New Roman"/>
          <w:b w:val="false"/>
          <w:i w:val="false"/>
          <w:color w:val="000000"/>
          <w:sz w:val="28"/>
        </w:rPr>
        <w:t>
      2) жобалауға тапсырма қалыптастырылады.</w:t>
      </w:r>
    </w:p>
    <w:bookmarkStart w:name="z16" w:id="15"/>
    <w:p>
      <w:pPr>
        <w:spacing w:after="0"/>
        <w:ind w:left="0"/>
        <w:jc w:val="both"/>
      </w:pPr>
      <w:r>
        <w:rPr>
          <w:rFonts w:ascii="Times New Roman"/>
          <w:b w:val="false"/>
          <w:i w:val="false"/>
          <w:color w:val="000000"/>
          <w:sz w:val="28"/>
        </w:rPr>
        <w:t>
      7. Танаптық зерттеп-қараулар жаңа жерлерді игеру резервтерін анықтау, ауыл шаруашылығы алқаптарын пайдалану тиімділігін арттыру мақсатында жүргізіледі. Тапсырыс берушінің жерлері және бөгде пайдаланудағы жерлер зерттеп-қаралады және оларды пайдалану бойынша ұсыныстар әзірленеді. Әзірлеуші танаптық зерттеп-қарауларды жүргізген кезде:</w:t>
      </w:r>
    </w:p>
    <w:bookmarkEnd w:id="15"/>
    <w:p>
      <w:pPr>
        <w:spacing w:after="0"/>
        <w:ind w:left="0"/>
        <w:jc w:val="both"/>
      </w:pPr>
      <w:r>
        <w:rPr>
          <w:rFonts w:ascii="Times New Roman"/>
          <w:b w:val="false"/>
          <w:i w:val="false"/>
          <w:color w:val="000000"/>
          <w:sz w:val="28"/>
        </w:rPr>
        <w:t>
      1) түбегейлі жақсарту жұмыстарын жүргізуді қажет ететін ауыл шаруашылығы алқаптарын, сондай-ақ ауыл шаруашылығы өндірісінде тікелей пайдаланылмайтын, бірақ егістікке, көп жылдық екпелерге, табиғи шабындықтарға, жайылымдарға, түбегейлi жақсартылған шабындықтарға және түбегейлі жақсартылған жайылымдарға игеру үшін жарамды жерлерді айқындайды;</w:t>
      </w:r>
    </w:p>
    <w:p>
      <w:pPr>
        <w:spacing w:after="0"/>
        <w:ind w:left="0"/>
        <w:jc w:val="both"/>
      </w:pPr>
      <w:r>
        <w:rPr>
          <w:rFonts w:ascii="Times New Roman"/>
          <w:b w:val="false"/>
          <w:i w:val="false"/>
          <w:color w:val="000000"/>
          <w:sz w:val="28"/>
        </w:rPr>
        <w:t>
      2) топырағы эрозияға ұшыраған жер учаскелерін нақтылайды, эрозиялық процестер серпінін, сондай-ақ топырақтың эрозияға ұшырау дәрежесін айқындайды;</w:t>
      </w:r>
    </w:p>
    <w:p>
      <w:pPr>
        <w:spacing w:after="0"/>
        <w:ind w:left="0"/>
        <w:jc w:val="both"/>
      </w:pPr>
      <w:r>
        <w:rPr>
          <w:rFonts w:ascii="Times New Roman"/>
          <w:b w:val="false"/>
          <w:i w:val="false"/>
          <w:color w:val="000000"/>
          <w:sz w:val="28"/>
        </w:rPr>
        <w:t>
      3) бүлінген жерлерді рекультивациялау мақсатында оларды және топырақтың қолданыстағы сызықтық және жыралы эрозиясының ошақтарын анықтайды;</w:t>
      </w:r>
    </w:p>
    <w:p>
      <w:pPr>
        <w:spacing w:after="0"/>
        <w:ind w:left="0"/>
        <w:jc w:val="both"/>
      </w:pPr>
      <w:r>
        <w:rPr>
          <w:rFonts w:ascii="Times New Roman"/>
          <w:b w:val="false"/>
          <w:i w:val="false"/>
          <w:color w:val="000000"/>
          <w:sz w:val="28"/>
        </w:rPr>
        <w:t>
      4) қолданыстағы гидротехникалық эрозияға қарсы құрылысжайларды, қорғаныштық орман екпелерін зерттеп-қарайды және оларды жөндеу немесе реконструкциялау қажеттігін айқындайды;</w:t>
      </w:r>
    </w:p>
    <w:p>
      <w:pPr>
        <w:spacing w:after="0"/>
        <w:ind w:left="0"/>
        <w:jc w:val="both"/>
      </w:pPr>
      <w:r>
        <w:rPr>
          <w:rFonts w:ascii="Times New Roman"/>
          <w:b w:val="false"/>
          <w:i w:val="false"/>
          <w:color w:val="000000"/>
          <w:sz w:val="28"/>
        </w:rPr>
        <w:t>
      5) шаруашылық ішіндегі жол желісін зерттеп-қарайды, жекелеген жолдардың жұмыс істеу орындылығын, қолданыстағы жолдар мен жол құрылысжайларын жөндеу және жаңаларын салу қажеттігін белгілейді;</w:t>
      </w:r>
    </w:p>
    <w:p>
      <w:pPr>
        <w:spacing w:after="0"/>
        <w:ind w:left="0"/>
        <w:jc w:val="both"/>
      </w:pPr>
      <w:r>
        <w:rPr>
          <w:rFonts w:ascii="Times New Roman"/>
          <w:b w:val="false"/>
          <w:i w:val="false"/>
          <w:color w:val="000000"/>
          <w:sz w:val="28"/>
        </w:rPr>
        <w:t>
      6) шалғайдағы жайылымдарды сумен жабдықтау, суландыру көздерін анықтайды;</w:t>
      </w:r>
    </w:p>
    <w:p>
      <w:pPr>
        <w:spacing w:after="0"/>
        <w:ind w:left="0"/>
        <w:jc w:val="both"/>
      </w:pPr>
      <w:r>
        <w:rPr>
          <w:rFonts w:ascii="Times New Roman"/>
          <w:b w:val="false"/>
          <w:i w:val="false"/>
          <w:color w:val="000000"/>
          <w:sz w:val="28"/>
        </w:rPr>
        <w:t>
      7) соңғы екі жылдағы ауыл шаруашылығы дақылдарын орналастыру сызбасын жасайды.</w:t>
      </w:r>
    </w:p>
    <w:bookmarkStart w:name="z17" w:id="16"/>
    <w:p>
      <w:pPr>
        <w:spacing w:after="0"/>
        <w:ind w:left="0"/>
        <w:jc w:val="both"/>
      </w:pPr>
      <w:r>
        <w:rPr>
          <w:rFonts w:ascii="Times New Roman"/>
          <w:b w:val="false"/>
          <w:i w:val="false"/>
          <w:color w:val="000000"/>
          <w:sz w:val="28"/>
        </w:rPr>
        <w:t xml:space="preserve">
      8. Танаптық зерттеп-қарау материалдары бойынша ауыл шаруашылығы өндірісінің, топырақ құнарлығының және тапсырыс берушінің ауыл шаруашалығы алқаптарын пайдаланудың нақты жай-күйі көрсетілген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шаруашылықішілік жерге орналастыру жобасына түсіндірме жазба жасалады.</w:t>
      </w:r>
    </w:p>
    <w:bookmarkEnd w:id="16"/>
    <w:bookmarkStart w:name="z18" w:id="17"/>
    <w:p>
      <w:pPr>
        <w:spacing w:after="0"/>
        <w:ind w:left="0"/>
        <w:jc w:val="both"/>
      </w:pPr>
      <w:r>
        <w:rPr>
          <w:rFonts w:ascii="Times New Roman"/>
          <w:b w:val="false"/>
          <w:i w:val="false"/>
          <w:color w:val="000000"/>
          <w:sz w:val="28"/>
        </w:rPr>
        <w:t>
      9. Зерттеп-қаралатын жерлерді жобалауға арналған тапсырма мыналарды көздейді:</w:t>
      </w:r>
    </w:p>
    <w:bookmarkEnd w:id="17"/>
    <w:p>
      <w:pPr>
        <w:spacing w:after="0"/>
        <w:ind w:left="0"/>
        <w:jc w:val="both"/>
      </w:pPr>
      <w:r>
        <w:rPr>
          <w:rFonts w:ascii="Times New Roman"/>
          <w:b w:val="false"/>
          <w:i w:val="false"/>
          <w:color w:val="000000"/>
          <w:sz w:val="28"/>
        </w:rPr>
        <w:t>
      1) тапсырыс беруші шаруашылығының мамандануы бойынша көрсеткіштер;</w:t>
      </w:r>
    </w:p>
    <w:p>
      <w:pPr>
        <w:spacing w:after="0"/>
        <w:ind w:left="0"/>
        <w:jc w:val="both"/>
      </w:pPr>
      <w:r>
        <w:rPr>
          <w:rFonts w:ascii="Times New Roman"/>
          <w:b w:val="false"/>
          <w:i w:val="false"/>
          <w:color w:val="000000"/>
          <w:sz w:val="28"/>
        </w:rPr>
        <w:t>
      2) өсімдік шаруашылығы және (немесе) мал шаруашылығы жалпы өнімін өндіру көлемі;</w:t>
      </w:r>
    </w:p>
    <w:p>
      <w:pPr>
        <w:spacing w:after="0"/>
        <w:ind w:left="0"/>
        <w:jc w:val="both"/>
      </w:pPr>
      <w:r>
        <w:rPr>
          <w:rFonts w:ascii="Times New Roman"/>
          <w:b w:val="false"/>
          <w:i w:val="false"/>
          <w:color w:val="000000"/>
          <w:sz w:val="28"/>
        </w:rPr>
        <w:t>
      3) ауыл шаруашылығы өнімдерін өткізу жоспары;</w:t>
      </w:r>
    </w:p>
    <w:p>
      <w:pPr>
        <w:spacing w:after="0"/>
        <w:ind w:left="0"/>
        <w:jc w:val="both"/>
      </w:pPr>
      <w:r>
        <w:rPr>
          <w:rFonts w:ascii="Times New Roman"/>
          <w:b w:val="false"/>
          <w:i w:val="false"/>
          <w:color w:val="000000"/>
          <w:sz w:val="28"/>
        </w:rPr>
        <w:t>
      4) өндірістің ұйымдастыру-өндірістік құрылымы бойынша ұсыныстар;</w:t>
      </w:r>
    </w:p>
    <w:p>
      <w:pPr>
        <w:spacing w:after="0"/>
        <w:ind w:left="0"/>
        <w:jc w:val="both"/>
      </w:pPr>
      <w:r>
        <w:rPr>
          <w:rFonts w:ascii="Times New Roman"/>
          <w:b w:val="false"/>
          <w:i w:val="false"/>
          <w:color w:val="000000"/>
          <w:sz w:val="28"/>
        </w:rPr>
        <w:t>
      5) жоспарланып отырған жерлерді қорғау жөніндегі іс-шаралар (топырақты эрозиядан қорғау, бүлінген жерлерді рекультивациялау, қорғалатын аумақтарды бөлу);</w:t>
      </w:r>
    </w:p>
    <w:p>
      <w:pPr>
        <w:spacing w:after="0"/>
        <w:ind w:left="0"/>
        <w:jc w:val="both"/>
      </w:pPr>
      <w:r>
        <w:rPr>
          <w:rFonts w:ascii="Times New Roman"/>
          <w:b w:val="false"/>
          <w:i w:val="false"/>
          <w:color w:val="000000"/>
          <w:sz w:val="28"/>
        </w:rPr>
        <w:t>
      6) жобаны іске асыру кезеңіне мал шаруашылығы кешендері мен шаруашылықтарды орналастыру бойынша ұсыныстар;</w:t>
      </w:r>
    </w:p>
    <w:p>
      <w:pPr>
        <w:spacing w:after="0"/>
        <w:ind w:left="0"/>
        <w:jc w:val="both"/>
      </w:pPr>
      <w:r>
        <w:rPr>
          <w:rFonts w:ascii="Times New Roman"/>
          <w:b w:val="false"/>
          <w:i w:val="false"/>
          <w:color w:val="000000"/>
          <w:sz w:val="28"/>
        </w:rPr>
        <w:t>
      7) ауыл шаруашылығы дақылдарының, табиғи азықтық алқаптардың, дақылдық жайылымдардың орташа түсімділігіне арналған ұсынымдар;</w:t>
      </w:r>
    </w:p>
    <w:p>
      <w:pPr>
        <w:spacing w:after="0"/>
        <w:ind w:left="0"/>
        <w:jc w:val="both"/>
      </w:pPr>
      <w:r>
        <w:rPr>
          <w:rFonts w:ascii="Times New Roman"/>
          <w:b w:val="false"/>
          <w:i w:val="false"/>
          <w:color w:val="000000"/>
          <w:sz w:val="28"/>
        </w:rPr>
        <w:t>
      8) ауыл шаруашылығы жануарлары (түрлері бойынша) басының саны және орташа өнімділігі;</w:t>
      </w:r>
    </w:p>
    <w:p>
      <w:pPr>
        <w:spacing w:after="0"/>
        <w:ind w:left="0"/>
        <w:jc w:val="both"/>
      </w:pPr>
      <w:r>
        <w:rPr>
          <w:rFonts w:ascii="Times New Roman"/>
          <w:b w:val="false"/>
          <w:i w:val="false"/>
          <w:color w:val="000000"/>
          <w:sz w:val="28"/>
        </w:rPr>
        <w:t>
      9) қышқыл топырақты түбегейлі және үстіртін жақсарту, әктеу, табиғи азықтық алқаптарды жақсарту, сортаң топырақтарды гипстеу, шалғындандыру жұмыстары және эрозияға қарсы жұмыстар;</w:t>
      </w:r>
    </w:p>
    <w:p>
      <w:pPr>
        <w:spacing w:after="0"/>
        <w:ind w:left="0"/>
        <w:jc w:val="both"/>
      </w:pPr>
      <w:r>
        <w:rPr>
          <w:rFonts w:ascii="Times New Roman"/>
          <w:b w:val="false"/>
          <w:i w:val="false"/>
          <w:color w:val="000000"/>
          <w:sz w:val="28"/>
        </w:rPr>
        <w:t>
      10) ауыл шаруашылығы алқаптарының алаңы, алқаптардағы көпжылдық екпелердің құрамы (түрлері бойынша);</w:t>
      </w:r>
    </w:p>
    <w:p>
      <w:pPr>
        <w:spacing w:after="0"/>
        <w:ind w:left="0"/>
        <w:jc w:val="both"/>
      </w:pPr>
      <w:r>
        <w:rPr>
          <w:rFonts w:ascii="Times New Roman"/>
          <w:b w:val="false"/>
          <w:i w:val="false"/>
          <w:color w:val="000000"/>
          <w:sz w:val="28"/>
        </w:rPr>
        <w:t>
      11) суаруға белгіленген, егістікке, көп жылдық екпелерге, түбегейлi жақсартылған шабындықтарға және түбегейлі жақсартылған жайылымдарға игерілетін жерлер алаңдары;</w:t>
      </w:r>
    </w:p>
    <w:p>
      <w:pPr>
        <w:spacing w:after="0"/>
        <w:ind w:left="0"/>
        <w:jc w:val="both"/>
      </w:pPr>
      <w:r>
        <w:rPr>
          <w:rFonts w:ascii="Times New Roman"/>
          <w:b w:val="false"/>
          <w:i w:val="false"/>
          <w:color w:val="000000"/>
          <w:sz w:val="28"/>
        </w:rPr>
        <w:t>
      12) топырақ жағдайларын және эрозиялық процестердің байқалуын ескере отырып, жобаны іске асыру кезеңіне ауыл шаруашылығы дақылдарының топтары бойынша егіс алаңдарының құрылымы;</w:t>
      </w:r>
    </w:p>
    <w:p>
      <w:pPr>
        <w:spacing w:after="0"/>
        <w:ind w:left="0"/>
        <w:jc w:val="both"/>
      </w:pPr>
      <w:r>
        <w:rPr>
          <w:rFonts w:ascii="Times New Roman"/>
          <w:b w:val="false"/>
          <w:i w:val="false"/>
          <w:color w:val="000000"/>
          <w:sz w:val="28"/>
        </w:rPr>
        <w:t>
      13) топырақ құнарлығын сақтау үшін тыңайтқыштар енгізу бойынша ұсыныстар.</w:t>
      </w:r>
    </w:p>
    <w:p>
      <w:pPr>
        <w:spacing w:after="0"/>
        <w:ind w:left="0"/>
        <w:jc w:val="both"/>
      </w:pPr>
      <w:r>
        <w:rPr>
          <w:rFonts w:ascii="Times New Roman"/>
          <w:b w:val="false"/>
          <w:i w:val="false"/>
          <w:color w:val="000000"/>
          <w:sz w:val="28"/>
        </w:rPr>
        <w:t>
      Бұл ретте, жобалауға арналған тапсырма жер учаскесінің нысаналы мақсатына және Кодекстің 65-бабына сәйкес жасалады.</w:t>
      </w:r>
    </w:p>
    <w:bookmarkStart w:name="z19" w:id="18"/>
    <w:p>
      <w:pPr>
        <w:spacing w:after="0"/>
        <w:ind w:left="0"/>
        <w:jc w:val="left"/>
      </w:pPr>
      <w:r>
        <w:rPr>
          <w:rFonts w:ascii="Times New Roman"/>
          <w:b/>
          <w:i w:val="false"/>
          <w:color w:val="000000"/>
        </w:rPr>
        <w:t xml:space="preserve"> 2-параграф. Шаруашылықішілік жерге орналастыру болжамдарын,  схемалары мен жобаларын әзiрлеу</w:t>
      </w:r>
    </w:p>
    <w:bookmarkEnd w:id="18"/>
    <w:bookmarkStart w:name="z20" w:id="19"/>
    <w:p>
      <w:pPr>
        <w:spacing w:after="0"/>
        <w:ind w:left="0"/>
        <w:jc w:val="both"/>
      </w:pPr>
      <w:r>
        <w:rPr>
          <w:rFonts w:ascii="Times New Roman"/>
          <w:b w:val="false"/>
          <w:i w:val="false"/>
          <w:color w:val="000000"/>
          <w:sz w:val="28"/>
        </w:rPr>
        <w:t>
      10. ШІЖО болжамдарын, схемалары мен жобаларын әзiрлеу жергілікті жердің бедері бейнеленген өзекті жоспарлы-картографиялық материалдар, зерттеп-қаралатын жерлерді бағалау деректері, топырақтық, топырақтық-мелиорациялық, геоботаникалық зерттеп-қараулар негізінде жүзеге асырылады. ШІЖО болжамдары, схемалары мен жобалары жерлерді жалдау мерзімі ескеріле отырып әзiрленеді.</w:t>
      </w:r>
    </w:p>
    <w:bookmarkEnd w:id="19"/>
    <w:p>
      <w:pPr>
        <w:spacing w:after="0"/>
        <w:ind w:left="0"/>
        <w:jc w:val="both"/>
      </w:pPr>
      <w:r>
        <w:rPr>
          <w:rFonts w:ascii="Times New Roman"/>
          <w:b w:val="false"/>
          <w:i w:val="false"/>
          <w:color w:val="000000"/>
          <w:sz w:val="28"/>
        </w:rPr>
        <w:t>
      ШІЖО жобасының жоспарлы-картографиялық материалдарындағы схемалар 1:10000, 1:25000 және 1:150000 масштабтарымен әкімшілік аудан шекараларында ауыл шаруашылығын дамыту және орналастыру жөніндегі іс-шараларды графикалық бейнелеу үшін және шалғайдағы мал шаруашылығы аудандарындағы, шөлді және жартылай шөлейт аймақтардағы жобаларды әзірлеу үшін неғұрлым ұсақ масштабта жасалынады.</w:t>
      </w:r>
    </w:p>
    <w:bookmarkStart w:name="z21" w:id="20"/>
    <w:p>
      <w:pPr>
        <w:spacing w:after="0"/>
        <w:ind w:left="0"/>
        <w:jc w:val="both"/>
      </w:pPr>
      <w:r>
        <w:rPr>
          <w:rFonts w:ascii="Times New Roman"/>
          <w:b w:val="false"/>
          <w:i w:val="false"/>
          <w:color w:val="000000"/>
          <w:sz w:val="28"/>
        </w:rPr>
        <w:t>
      11. Жерлерді мелиорациялау, егістікке, көп жылдық екпелерге, табиғи шабындықтарға, жайылымдарға, түбегейлi жақсартылған шабындықтарға және түбегейлі жақсартылған жайылымдарға жаңа жерлерді игеру бойынша жобалық ұсыныстар ШІЖО жобасын іске асыру кезеңінде әзірленеді, ал болжамды пысықтаулар жерлердің ауыл шаруашылығы өндірісінде тиімді пайдаланылуы ескеріле отырып ұсынылады.</w:t>
      </w:r>
    </w:p>
    <w:bookmarkEnd w:id="20"/>
    <w:bookmarkStart w:name="z22" w:id="21"/>
    <w:p>
      <w:pPr>
        <w:spacing w:after="0"/>
        <w:ind w:left="0"/>
        <w:jc w:val="both"/>
      </w:pPr>
      <w:r>
        <w:rPr>
          <w:rFonts w:ascii="Times New Roman"/>
          <w:b w:val="false"/>
          <w:i w:val="false"/>
          <w:color w:val="000000"/>
          <w:sz w:val="28"/>
        </w:rPr>
        <w:t>
      12. ШІЖО жобаларында мынадай көрсеткіштер мен іс-шаралар қамтылады:</w:t>
      </w:r>
    </w:p>
    <w:bookmarkEnd w:id="21"/>
    <w:p>
      <w:pPr>
        <w:spacing w:after="0"/>
        <w:ind w:left="0"/>
        <w:jc w:val="both"/>
      </w:pPr>
      <w:r>
        <w:rPr>
          <w:rFonts w:ascii="Times New Roman"/>
          <w:b w:val="false"/>
          <w:i w:val="false"/>
          <w:color w:val="000000"/>
          <w:sz w:val="28"/>
        </w:rPr>
        <w:t>
      1) тапсырыс берушінің шаруашылығын дамыту көрсеткіштері;</w:t>
      </w:r>
    </w:p>
    <w:p>
      <w:pPr>
        <w:spacing w:after="0"/>
        <w:ind w:left="0"/>
        <w:jc w:val="both"/>
      </w:pPr>
      <w:r>
        <w:rPr>
          <w:rFonts w:ascii="Times New Roman"/>
          <w:b w:val="false"/>
          <w:i w:val="false"/>
          <w:color w:val="000000"/>
          <w:sz w:val="28"/>
        </w:rPr>
        <w:t>
      2) ауыл шаруашылығы алқаптары мен ауыспалы егістерді ұйымдастыру;</w:t>
      </w:r>
    </w:p>
    <w:p>
      <w:pPr>
        <w:spacing w:after="0"/>
        <w:ind w:left="0"/>
        <w:jc w:val="both"/>
      </w:pPr>
      <w:r>
        <w:rPr>
          <w:rFonts w:ascii="Times New Roman"/>
          <w:b w:val="false"/>
          <w:i w:val="false"/>
          <w:color w:val="000000"/>
          <w:sz w:val="28"/>
        </w:rPr>
        <w:t>
      3) ауыспалы егістер аумағын жайғастыру;</w:t>
      </w:r>
    </w:p>
    <w:p>
      <w:pPr>
        <w:spacing w:after="0"/>
        <w:ind w:left="0"/>
        <w:jc w:val="both"/>
      </w:pPr>
      <w:r>
        <w:rPr>
          <w:rFonts w:ascii="Times New Roman"/>
          <w:b w:val="false"/>
          <w:i w:val="false"/>
          <w:color w:val="000000"/>
          <w:sz w:val="28"/>
        </w:rPr>
        <w:t>
      4) мал шаруашылығы өнімдерін өндіруші ауыл шаруашылығы тауарын өндірушілер үшін азықтық алқаптар аумақтарын жайғастыру;</w:t>
      </w:r>
    </w:p>
    <w:p>
      <w:pPr>
        <w:spacing w:after="0"/>
        <w:ind w:left="0"/>
        <w:jc w:val="both"/>
      </w:pPr>
      <w:r>
        <w:rPr>
          <w:rFonts w:ascii="Times New Roman"/>
          <w:b w:val="false"/>
          <w:i w:val="false"/>
          <w:color w:val="000000"/>
          <w:sz w:val="28"/>
        </w:rPr>
        <w:t>
      5) жерлерді қорғау жөніндегі іс-шаралар кешені.</w:t>
      </w:r>
    </w:p>
    <w:p>
      <w:pPr>
        <w:spacing w:after="0"/>
        <w:ind w:left="0"/>
        <w:jc w:val="both"/>
      </w:pPr>
      <w:r>
        <w:rPr>
          <w:rFonts w:ascii="Times New Roman"/>
          <w:b w:val="false"/>
          <w:i w:val="false"/>
          <w:color w:val="000000"/>
          <w:sz w:val="28"/>
        </w:rPr>
        <w:t>
      Бұл ретте, аумақтарды, ауыспалы егістерді, азықтық алқаптарды ұйымдастыру және жайластыру жөніндегі іс-шараларды және жерлерді қорғау жөніндегі іс-шаралар кешенін әзірлеу зерттеп-қаралатын жерлердің алаңына және тапсырыс берушінің мамандануына қарай жүзеге асырылады.</w:t>
      </w:r>
    </w:p>
    <w:bookmarkStart w:name="z23" w:id="22"/>
    <w:p>
      <w:pPr>
        <w:spacing w:after="0"/>
        <w:ind w:left="0"/>
        <w:jc w:val="both"/>
      </w:pPr>
      <w:r>
        <w:rPr>
          <w:rFonts w:ascii="Times New Roman"/>
          <w:b w:val="false"/>
          <w:i w:val="false"/>
          <w:color w:val="000000"/>
          <w:sz w:val="28"/>
        </w:rPr>
        <w:t>
      13. Тапсырыс берушінің шаруашылығын дамыту көрсеткіштерінде мыналар көзделеді:</w:t>
      </w:r>
    </w:p>
    <w:bookmarkEnd w:id="22"/>
    <w:p>
      <w:pPr>
        <w:spacing w:after="0"/>
        <w:ind w:left="0"/>
        <w:jc w:val="both"/>
      </w:pPr>
      <w:r>
        <w:rPr>
          <w:rFonts w:ascii="Times New Roman"/>
          <w:b w:val="false"/>
          <w:i w:val="false"/>
          <w:color w:val="000000"/>
          <w:sz w:val="28"/>
        </w:rPr>
        <w:t>
      1) ауыл шаруашылығы алқаптарын түбегейлі және үстіртін жақсарту, құрғату мен суару, топырақты жел және су эрозиясынан қорғау бойынша жобаны іске асыру кезеңіне арналған жұмыстар көлемі;</w:t>
      </w:r>
    </w:p>
    <w:p>
      <w:pPr>
        <w:spacing w:after="0"/>
        <w:ind w:left="0"/>
        <w:jc w:val="both"/>
      </w:pPr>
      <w:r>
        <w:rPr>
          <w:rFonts w:ascii="Times New Roman"/>
          <w:b w:val="false"/>
          <w:i w:val="false"/>
          <w:color w:val="000000"/>
          <w:sz w:val="28"/>
        </w:rPr>
        <w:t>
      2) салалар бойынша еңбек шығындары, жұмыс күшінің теңгерімі;</w:t>
      </w:r>
    </w:p>
    <w:p>
      <w:pPr>
        <w:spacing w:after="0"/>
        <w:ind w:left="0"/>
        <w:jc w:val="both"/>
      </w:pPr>
      <w:r>
        <w:rPr>
          <w:rFonts w:ascii="Times New Roman"/>
          <w:b w:val="false"/>
          <w:i w:val="false"/>
          <w:color w:val="000000"/>
          <w:sz w:val="28"/>
        </w:rPr>
        <w:t>
      3) эрозияға қарсы ауыл шаруашылығы техникасына қажеттілік;</w:t>
      </w:r>
    </w:p>
    <w:p>
      <w:pPr>
        <w:spacing w:after="0"/>
        <w:ind w:left="0"/>
        <w:jc w:val="both"/>
      </w:pPr>
      <w:r>
        <w:rPr>
          <w:rFonts w:ascii="Times New Roman"/>
          <w:b w:val="false"/>
          <w:i w:val="false"/>
          <w:color w:val="000000"/>
          <w:sz w:val="28"/>
        </w:rPr>
        <w:t>
      4) өндірістік, жол және су шаруашылығы құрылысының көлемі;</w:t>
      </w:r>
    </w:p>
    <w:p>
      <w:pPr>
        <w:spacing w:after="0"/>
        <w:ind w:left="0"/>
        <w:jc w:val="both"/>
      </w:pPr>
      <w:r>
        <w:rPr>
          <w:rFonts w:ascii="Times New Roman"/>
          <w:b w:val="false"/>
          <w:i w:val="false"/>
          <w:color w:val="000000"/>
          <w:sz w:val="28"/>
        </w:rPr>
        <w:t>
      5) мелиоративтік, дақылды техникалық және эрозияға қарсы жұмыстардың түрлері мен көлемдері;</w:t>
      </w:r>
    </w:p>
    <w:p>
      <w:pPr>
        <w:spacing w:after="0"/>
        <w:ind w:left="0"/>
        <w:jc w:val="both"/>
      </w:pPr>
      <w:r>
        <w:rPr>
          <w:rFonts w:ascii="Times New Roman"/>
          <w:b w:val="false"/>
          <w:i w:val="false"/>
          <w:color w:val="000000"/>
          <w:sz w:val="28"/>
        </w:rPr>
        <w:t>
      6) ауыл шаруашылығы жануарлары басын есепке алу, мал шаруашылығы өнімділігін есептеу, табынның құрылымын айқындау, өндіріс көлемі, мал шаруашылығының жалпы және тауарлық өнімін бөлу;</w:t>
      </w:r>
    </w:p>
    <w:p>
      <w:pPr>
        <w:spacing w:after="0"/>
        <w:ind w:left="0"/>
        <w:jc w:val="both"/>
      </w:pPr>
      <w:r>
        <w:rPr>
          <w:rFonts w:ascii="Times New Roman"/>
          <w:b w:val="false"/>
          <w:i w:val="false"/>
          <w:color w:val="000000"/>
          <w:sz w:val="28"/>
        </w:rPr>
        <w:t>
      7) малды күтіп-бағу жүйесі, азық рациондардың құрылымы, азықтың малға қажеттілігі, оларды өндіру көлемі, азық теңгерімі және жасыл конвейер схемалар;</w:t>
      </w:r>
    </w:p>
    <w:p>
      <w:pPr>
        <w:spacing w:after="0"/>
        <w:ind w:left="0"/>
        <w:jc w:val="both"/>
      </w:pPr>
      <w:r>
        <w:rPr>
          <w:rFonts w:ascii="Times New Roman"/>
          <w:b w:val="false"/>
          <w:i w:val="false"/>
          <w:color w:val="000000"/>
          <w:sz w:val="28"/>
        </w:rPr>
        <w:t>
      8) егіс алаңдарының, ауыспалы егістердің құрылымы, ауыл шаруашылығы дақылдарының түсілімділігі және азықтық алқаптардың өнімділігі, өсімдік шаруашылығының жалпы және тауарлық өнімін бөлу.</w:t>
      </w:r>
    </w:p>
    <w:bookmarkStart w:name="z24" w:id="23"/>
    <w:p>
      <w:pPr>
        <w:spacing w:after="0"/>
        <w:ind w:left="0"/>
        <w:jc w:val="both"/>
      </w:pPr>
      <w:r>
        <w:rPr>
          <w:rFonts w:ascii="Times New Roman"/>
          <w:b w:val="false"/>
          <w:i w:val="false"/>
          <w:color w:val="000000"/>
          <w:sz w:val="28"/>
        </w:rPr>
        <w:t>
      14. Ауыл шаруашылығы алқаптарын және ауыспалы егістерді ұйымдастырғанда мыналар көзделеді:</w:t>
      </w:r>
    </w:p>
    <w:bookmarkEnd w:id="23"/>
    <w:p>
      <w:pPr>
        <w:spacing w:after="0"/>
        <w:ind w:left="0"/>
        <w:jc w:val="both"/>
      </w:pPr>
      <w:r>
        <w:rPr>
          <w:rFonts w:ascii="Times New Roman"/>
          <w:b w:val="false"/>
          <w:i w:val="false"/>
          <w:color w:val="000000"/>
          <w:sz w:val="28"/>
        </w:rPr>
        <w:t>
      1) алқаптардың құрамын және арақатынасын, ауыспалы егістердің түрлері мен типтерінің санын белгілеу, оларды ұтымды орналастыру, жерлерді игеру және жақсарту жөніндегі жұмыстардың алаңдары мен көлемін нақтылау;</w:t>
      </w:r>
    </w:p>
    <w:p>
      <w:pPr>
        <w:spacing w:after="0"/>
        <w:ind w:left="0"/>
        <w:jc w:val="both"/>
      </w:pPr>
      <w:r>
        <w:rPr>
          <w:rFonts w:ascii="Times New Roman"/>
          <w:b w:val="false"/>
          <w:i w:val="false"/>
          <w:color w:val="000000"/>
          <w:sz w:val="28"/>
        </w:rPr>
        <w:t>
      2) жобалауға арналған тапсырмада көзделген көлемде өсімдік шаруашылығы мен мал шаруашылығы өнімдерін өндіру;</w:t>
      </w:r>
    </w:p>
    <w:p>
      <w:pPr>
        <w:spacing w:after="0"/>
        <w:ind w:left="0"/>
        <w:jc w:val="both"/>
      </w:pPr>
      <w:r>
        <w:rPr>
          <w:rFonts w:ascii="Times New Roman"/>
          <w:b w:val="false"/>
          <w:i w:val="false"/>
          <w:color w:val="000000"/>
          <w:sz w:val="28"/>
        </w:rPr>
        <w:t>
      3) еңбекті тиімді ұйымдастыру, техниканы жоғары өнімділікпен пайдалану, көлік және басқа да жыл сайынғы шығындарды төмендету;</w:t>
      </w:r>
    </w:p>
    <w:p>
      <w:pPr>
        <w:spacing w:after="0"/>
        <w:ind w:left="0"/>
        <w:jc w:val="both"/>
      </w:pPr>
      <w:r>
        <w:rPr>
          <w:rFonts w:ascii="Times New Roman"/>
          <w:b w:val="false"/>
          <w:i w:val="false"/>
          <w:color w:val="000000"/>
          <w:sz w:val="28"/>
        </w:rPr>
        <w:t>
      4) эрозия процестерін болдырмау;</w:t>
      </w:r>
    </w:p>
    <w:p>
      <w:pPr>
        <w:spacing w:after="0"/>
        <w:ind w:left="0"/>
        <w:jc w:val="both"/>
      </w:pPr>
      <w:r>
        <w:rPr>
          <w:rFonts w:ascii="Times New Roman"/>
          <w:b w:val="false"/>
          <w:i w:val="false"/>
          <w:color w:val="000000"/>
          <w:sz w:val="28"/>
        </w:rPr>
        <w:t>
      5) мелиоративтік, эрозияға қарсы іс-шараларды жүзеге асыруға байланысты күрделі шығындардың жоғары тиімділігі;</w:t>
      </w:r>
    </w:p>
    <w:p>
      <w:pPr>
        <w:spacing w:after="0"/>
        <w:ind w:left="0"/>
        <w:jc w:val="both"/>
      </w:pPr>
      <w:r>
        <w:rPr>
          <w:rFonts w:ascii="Times New Roman"/>
          <w:b w:val="false"/>
          <w:i w:val="false"/>
          <w:color w:val="000000"/>
          <w:sz w:val="28"/>
        </w:rPr>
        <w:t>
      6) ғылыми негізделген ұсынымдар негізінде қолда бар ауыл шаруашылығы алқаптарының өнімділігін арттыру;</w:t>
      </w:r>
    </w:p>
    <w:p>
      <w:pPr>
        <w:spacing w:after="0"/>
        <w:ind w:left="0"/>
        <w:jc w:val="both"/>
      </w:pPr>
      <w:r>
        <w:rPr>
          <w:rFonts w:ascii="Times New Roman"/>
          <w:b w:val="false"/>
          <w:i w:val="false"/>
          <w:color w:val="000000"/>
          <w:sz w:val="28"/>
        </w:rPr>
        <w:t>
      7) жыртылған жерлерді жоғары өнімділікпен пайдалану, топырақтың құнарлылығын арттыру және топырақты су және жел эрозиясынан тиімді қорғай отырып және еңбек пен қаражат шығындарын барынша аз жұмсай отырып, алаң бірлігінен алынатын өнімнің шығымын ұлғайту;</w:t>
      </w:r>
    </w:p>
    <w:p>
      <w:pPr>
        <w:spacing w:after="0"/>
        <w:ind w:left="0"/>
        <w:jc w:val="both"/>
      </w:pPr>
      <w:r>
        <w:rPr>
          <w:rFonts w:ascii="Times New Roman"/>
          <w:b w:val="false"/>
          <w:i w:val="false"/>
          <w:color w:val="000000"/>
          <w:sz w:val="28"/>
        </w:rPr>
        <w:t>
      8) табиғи шабындықтар мен жайылымдарды ұтымды пайдалануды ескере отырып, мал шаруашылығын дамыту үшін азықтық базаны дамыту үшін мал шаруашылығы өнімін өндіретін ауыл шаруашылығы тауарын өндірушілері үшін ауыспалы егістерді ұйымдастыру;</w:t>
      </w:r>
    </w:p>
    <w:p>
      <w:pPr>
        <w:spacing w:after="0"/>
        <w:ind w:left="0"/>
        <w:jc w:val="both"/>
      </w:pPr>
      <w:r>
        <w:rPr>
          <w:rFonts w:ascii="Times New Roman"/>
          <w:b w:val="false"/>
          <w:i w:val="false"/>
          <w:color w:val="000000"/>
          <w:sz w:val="28"/>
        </w:rPr>
        <w:t>
      9) ауыл шаруашылығы алқаптарын тиімді пайдалануды және олардың құнарлылығын арттыруды қамтамасыз ету мақсатында өсімдік шаруашылығы өнімдерін өндіретін ауыл шаруашылығы тауарын өндірушілер үшін алқаптар ұйымдастыру.</w:t>
      </w:r>
    </w:p>
    <w:p>
      <w:pPr>
        <w:spacing w:after="0"/>
        <w:ind w:left="0"/>
        <w:jc w:val="both"/>
      </w:pPr>
      <w:r>
        <w:rPr>
          <w:rFonts w:ascii="Times New Roman"/>
          <w:b w:val="false"/>
          <w:i w:val="false"/>
          <w:color w:val="000000"/>
          <w:sz w:val="28"/>
        </w:rPr>
        <w:t>
      Бұл ретте бақтарға, жүзімдер мен жидектерге арналған учаскелерді таңдау тау баурайларының биіктігі, жерасты суларының орналасу тереңдігі, топырақ пен топырақтың химиялық және физикалық құрамы ескеріле отырып, жүргізіледі.</w:t>
      </w:r>
    </w:p>
    <w:bookmarkStart w:name="z25" w:id="24"/>
    <w:p>
      <w:pPr>
        <w:spacing w:after="0"/>
        <w:ind w:left="0"/>
        <w:jc w:val="both"/>
      </w:pPr>
      <w:r>
        <w:rPr>
          <w:rFonts w:ascii="Times New Roman"/>
          <w:b w:val="false"/>
          <w:i w:val="false"/>
          <w:color w:val="000000"/>
          <w:sz w:val="28"/>
        </w:rPr>
        <w:t>
      15. Ауыспалы егістер аумақтарын жайғастыру кезінде мыналар көзделеді:</w:t>
      </w:r>
    </w:p>
    <w:bookmarkEnd w:id="24"/>
    <w:p>
      <w:pPr>
        <w:spacing w:after="0"/>
        <w:ind w:left="0"/>
        <w:jc w:val="both"/>
      </w:pPr>
      <w:r>
        <w:rPr>
          <w:rFonts w:ascii="Times New Roman"/>
          <w:b w:val="false"/>
          <w:i w:val="false"/>
          <w:color w:val="000000"/>
          <w:sz w:val="28"/>
        </w:rPr>
        <w:t>
      1) ауыспалы егістер танаптарын, жұмыс учаскелерін, қорғаныштық орман жолақтарын, су шаруашылығы құрылысжайларының танаптық тұрақтарын өзара байланыстыра орналастыру;</w:t>
      </w:r>
    </w:p>
    <w:p>
      <w:pPr>
        <w:spacing w:after="0"/>
        <w:ind w:left="0"/>
        <w:jc w:val="both"/>
      </w:pPr>
      <w:r>
        <w:rPr>
          <w:rFonts w:ascii="Times New Roman"/>
          <w:b w:val="false"/>
          <w:i w:val="false"/>
          <w:color w:val="000000"/>
          <w:sz w:val="28"/>
        </w:rPr>
        <w:t>
      2) суармалы және құрғатылған жерлерде ауыспалы егістер аумақтарын қолданыстағы немесе жобаланатын ирригациялық және құрғату желілерін орналастыра отырып, жайлғастыру;</w:t>
      </w:r>
    </w:p>
    <w:p>
      <w:pPr>
        <w:spacing w:after="0"/>
        <w:ind w:left="0"/>
        <w:jc w:val="both"/>
      </w:pPr>
      <w:r>
        <w:rPr>
          <w:rFonts w:ascii="Times New Roman"/>
          <w:b w:val="false"/>
          <w:i w:val="false"/>
          <w:color w:val="000000"/>
          <w:sz w:val="28"/>
        </w:rPr>
        <w:t>
      3) жер бедері күрделі учаскелерде топырақты эрозиядан қорғау бойынша агротехникалық шарттарды қамтамасыз ету;</w:t>
      </w:r>
    </w:p>
    <w:p>
      <w:pPr>
        <w:spacing w:after="0"/>
        <w:ind w:left="0"/>
        <w:jc w:val="both"/>
      </w:pPr>
      <w:r>
        <w:rPr>
          <w:rFonts w:ascii="Times New Roman"/>
          <w:b w:val="false"/>
          <w:i w:val="false"/>
          <w:color w:val="000000"/>
          <w:sz w:val="28"/>
        </w:rPr>
        <w:t>
      4) ауыспалы егістердегі танаптық және азықтық эрозиялық процестердің қарқындылығына байланысты топырақтың жел және су эрозиясы дамыған аудандарда эрозияға қарсы іс-шараларды жобалау;</w:t>
      </w:r>
    </w:p>
    <w:p>
      <w:pPr>
        <w:spacing w:after="0"/>
        <w:ind w:left="0"/>
        <w:jc w:val="both"/>
      </w:pPr>
      <w:r>
        <w:rPr>
          <w:rFonts w:ascii="Times New Roman"/>
          <w:b w:val="false"/>
          <w:i w:val="false"/>
          <w:color w:val="000000"/>
          <w:sz w:val="28"/>
        </w:rPr>
        <w:t>
      5) танапты сумен жабдықтау үшін суға қажеттілікті бірінші кезекте шаруашылық аумағындағы өзендерді, тоғандарды, құдықтарды және ұңғымаларды пайдалану есебінен қанағаттандыру. Су жетіспеген жағдайда, жаңа су шаруашылығы құрылысжайларын салуды жоспарлау немесе танапқа су жеткізу, сондай-ақ суаруға жарамды ызасулардың бар-жоғына зерттеп-қарау жүргізу.</w:t>
      </w:r>
    </w:p>
    <w:bookmarkStart w:name="z26" w:id="25"/>
    <w:p>
      <w:pPr>
        <w:spacing w:after="0"/>
        <w:ind w:left="0"/>
        <w:jc w:val="both"/>
      </w:pPr>
      <w:r>
        <w:rPr>
          <w:rFonts w:ascii="Times New Roman"/>
          <w:b w:val="false"/>
          <w:i w:val="false"/>
          <w:color w:val="000000"/>
          <w:sz w:val="28"/>
        </w:rPr>
        <w:t>
      16. Азықтық алқаптардың аумақтарын жайғастыру кезінде мыналар көзделеді:</w:t>
      </w:r>
    </w:p>
    <w:bookmarkEnd w:id="25"/>
    <w:p>
      <w:pPr>
        <w:spacing w:after="0"/>
        <w:ind w:left="0"/>
        <w:jc w:val="both"/>
      </w:pPr>
      <w:r>
        <w:rPr>
          <w:rFonts w:ascii="Times New Roman"/>
          <w:b w:val="false"/>
          <w:i w:val="false"/>
          <w:color w:val="000000"/>
          <w:sz w:val="28"/>
        </w:rPr>
        <w:t>
      1) әр шаруашылықтың жасыл азықтарға қажеттілігін қамтамасыз етуді, ауыл шаруашылығы жануарлары үшін жайылымдардың бар-жоғын және өнімділігін, оларды күтіп-бағу жүйесін, ауыспалы егістердің, су көздерінің орналасуын, малды жайылымдарға айдау мүмкіндігін, жазғы кезеңге шалғайдағы жайылымдардың ұйымдастырылуын ескере отырып, мал өсіру шаруашылықтарына жайылымдарды бекітіп беру;</w:t>
      </w:r>
    </w:p>
    <w:p>
      <w:pPr>
        <w:spacing w:after="0"/>
        <w:ind w:left="0"/>
        <w:jc w:val="both"/>
      </w:pPr>
      <w:r>
        <w:rPr>
          <w:rFonts w:ascii="Times New Roman"/>
          <w:b w:val="false"/>
          <w:i w:val="false"/>
          <w:color w:val="000000"/>
          <w:sz w:val="28"/>
        </w:rPr>
        <w:t>
      2) жайылымда тұрған әрбір табынға (отарға) азықтық алқаптарды ұтымды пайдалану үшін жеке табын (отар) учаскесін бекітіп беру, ал жайылымдық жерлерді маусымдық пайдаланатын жерлерде – бір табынға бірнеше табын учаскелерін бекітіп беру;</w:t>
      </w:r>
    </w:p>
    <w:p>
      <w:pPr>
        <w:spacing w:after="0"/>
        <w:ind w:left="0"/>
        <w:jc w:val="both"/>
      </w:pPr>
      <w:r>
        <w:rPr>
          <w:rFonts w:ascii="Times New Roman"/>
          <w:b w:val="false"/>
          <w:i w:val="false"/>
          <w:color w:val="000000"/>
          <w:sz w:val="28"/>
        </w:rPr>
        <w:t>
      3) малдың жүйелі (айдау, порциялық) жайылуын ұйымдастыру үшін жинақы және ыңғайлы табын (отар) учаскелерін орналастыру;</w:t>
      </w:r>
    </w:p>
    <w:p>
      <w:pPr>
        <w:spacing w:after="0"/>
        <w:ind w:left="0"/>
        <w:jc w:val="both"/>
      </w:pPr>
      <w:r>
        <w:rPr>
          <w:rFonts w:ascii="Times New Roman"/>
          <w:b w:val="false"/>
          <w:i w:val="false"/>
          <w:color w:val="000000"/>
          <w:sz w:val="28"/>
        </w:rPr>
        <w:t>
      4) әрбір табын (отар) учаскесінде жайылым айналымдарын жобалау, ал табын учаскелерінің мөлшері шағын болған кезде бірнеше табын үшін топтық жайылым айналымдарын жобалау;</w:t>
      </w:r>
    </w:p>
    <w:p>
      <w:pPr>
        <w:spacing w:after="0"/>
        <w:ind w:left="0"/>
        <w:jc w:val="both"/>
      </w:pPr>
      <w:r>
        <w:rPr>
          <w:rFonts w:ascii="Times New Roman"/>
          <w:b w:val="false"/>
          <w:i w:val="false"/>
          <w:color w:val="000000"/>
          <w:sz w:val="28"/>
        </w:rPr>
        <w:t>
      5) жазғы кезеңге арналған шалғайдағы жайылымдарды, суаратын пункттер мен мал айдауға арналған учаскелерді орналастыра отырып, табындық (отарлық) және жайылымдық айналым учаскелерін тығыз байланыстырып орналастыру;</w:t>
      </w:r>
    </w:p>
    <w:p>
      <w:pPr>
        <w:spacing w:after="0"/>
        <w:ind w:left="0"/>
        <w:jc w:val="both"/>
      </w:pPr>
      <w:r>
        <w:rPr>
          <w:rFonts w:ascii="Times New Roman"/>
          <w:b w:val="false"/>
          <w:i w:val="false"/>
          <w:color w:val="000000"/>
          <w:sz w:val="28"/>
        </w:rPr>
        <w:t>
      6) мал суаруға арналған су шаруашылығы құрылысжайлары болмаған кезде сумен жабдықтайтын жаңа пункттерді не жайылымдарға су жеткізуді ұйымдастыру;</w:t>
      </w:r>
    </w:p>
    <w:p>
      <w:pPr>
        <w:spacing w:after="0"/>
        <w:ind w:left="0"/>
        <w:jc w:val="both"/>
      </w:pPr>
      <w:r>
        <w:rPr>
          <w:rFonts w:ascii="Times New Roman"/>
          <w:b w:val="false"/>
          <w:i w:val="false"/>
          <w:color w:val="000000"/>
          <w:sz w:val="28"/>
        </w:rPr>
        <w:t>
      7) суға қажеттілікті, малдың орналасуын (жазғы кезеңге арналған жайылымдарда немесе шаруашылықта) және құрылысжайлардың құнын ескере отырып, су шаруашылығы құрылысжайларының саны мен типтерін белгілеу;</w:t>
      </w:r>
    </w:p>
    <w:p>
      <w:pPr>
        <w:spacing w:after="0"/>
        <w:ind w:left="0"/>
        <w:jc w:val="both"/>
      </w:pPr>
      <w:r>
        <w:rPr>
          <w:rFonts w:ascii="Times New Roman"/>
          <w:b w:val="false"/>
          <w:i w:val="false"/>
          <w:color w:val="000000"/>
          <w:sz w:val="28"/>
        </w:rPr>
        <w:t>
      8) суару үшін ашық су айдындарын (көлдер, өзендер, тоғандар) пайдаланған кезде суат алаңдары мен оларға өту жолдарын салу;</w:t>
      </w:r>
    </w:p>
    <w:p>
      <w:pPr>
        <w:spacing w:after="0"/>
        <w:ind w:left="0"/>
        <w:jc w:val="both"/>
      </w:pPr>
      <w:r>
        <w:rPr>
          <w:rFonts w:ascii="Times New Roman"/>
          <w:b w:val="false"/>
          <w:i w:val="false"/>
          <w:color w:val="000000"/>
          <w:sz w:val="28"/>
        </w:rPr>
        <w:t>
      9) мал өсіру шаруашылықтары немесе табындық (отарлық) учаскелері бар жазғы лагерьлермен байланыс үшін, сондай-ақ танаптарында мал жаю көзделетін азықтық ауыспалы егістермен байланыс үшін мал айдауға арналған учаскелерді жобалау. Мал айдауға арналған учаскелердің енін ауыл шаруашылығы жануарларының түріне, олардың табындағы (отардағы) санына, жергілікті жердегі жағдайларға және мал айдау санына қарай белгілеу;</w:t>
      </w:r>
    </w:p>
    <w:p>
      <w:pPr>
        <w:spacing w:after="0"/>
        <w:ind w:left="0"/>
        <w:jc w:val="both"/>
      </w:pPr>
      <w:r>
        <w:rPr>
          <w:rFonts w:ascii="Times New Roman"/>
          <w:b w:val="false"/>
          <w:i w:val="false"/>
          <w:color w:val="000000"/>
          <w:sz w:val="28"/>
        </w:rPr>
        <w:t>
      10) шабындық-жайылымдық ауыспалы егістерді, шабындық ауыспалы учаскелерді жобалау және жол желілерін орналастыру. Шабындық-жайылымдық ауыспалы егістер шабындықтардың түрлеріне және олардың аумақтық орналасуына қарай жобаланады.</w:t>
      </w:r>
    </w:p>
    <w:bookmarkStart w:name="z27" w:id="26"/>
    <w:p>
      <w:pPr>
        <w:spacing w:after="0"/>
        <w:ind w:left="0"/>
        <w:jc w:val="both"/>
      </w:pPr>
      <w:r>
        <w:rPr>
          <w:rFonts w:ascii="Times New Roman"/>
          <w:b w:val="false"/>
          <w:i w:val="false"/>
          <w:color w:val="000000"/>
          <w:sz w:val="28"/>
        </w:rPr>
        <w:t>
      17. Жерлерді қорғау жөніндегі іс-шаралар кешенінде мынадай іс-шаралар көзделеді:</w:t>
      </w:r>
    </w:p>
    <w:bookmarkEnd w:id="26"/>
    <w:p>
      <w:pPr>
        <w:spacing w:after="0"/>
        <w:ind w:left="0"/>
        <w:jc w:val="both"/>
      </w:pPr>
      <w:r>
        <w:rPr>
          <w:rFonts w:ascii="Times New Roman"/>
          <w:b w:val="false"/>
          <w:i w:val="false"/>
          <w:color w:val="000000"/>
          <w:sz w:val="28"/>
        </w:rPr>
        <w:t>
      1) жерлерді сарқылудан және шөлейттенуден, су және жел эрозиясынан, селден, су басудан, батпақтанудан, қайталама сортаңданудан, құрғап кетуден, тығыздалудан және ластанудан қорғау;</w:t>
      </w:r>
    </w:p>
    <w:p>
      <w:pPr>
        <w:spacing w:after="0"/>
        <w:ind w:left="0"/>
        <w:jc w:val="both"/>
      </w:pPr>
      <w:r>
        <w:rPr>
          <w:rFonts w:ascii="Times New Roman"/>
          <w:b w:val="false"/>
          <w:i w:val="false"/>
          <w:color w:val="000000"/>
          <w:sz w:val="28"/>
        </w:rPr>
        <w:t>
      2) бүлінген жерлерді рекультивациялау;</w:t>
      </w:r>
    </w:p>
    <w:p>
      <w:pPr>
        <w:spacing w:after="0"/>
        <w:ind w:left="0"/>
        <w:jc w:val="both"/>
      </w:pPr>
      <w:r>
        <w:rPr>
          <w:rFonts w:ascii="Times New Roman"/>
          <w:b w:val="false"/>
          <w:i w:val="false"/>
          <w:color w:val="000000"/>
          <w:sz w:val="28"/>
        </w:rPr>
        <w:t>
      3) жердің бүлінуіне байланысты жұмыстарды жүргізу кезінде топырақтың құнарлы қабатын сыдырып алу, сақтау және пайдалану.</w:t>
      </w:r>
    </w:p>
    <w:bookmarkStart w:name="z28" w:id="27"/>
    <w:p>
      <w:pPr>
        <w:spacing w:after="0"/>
        <w:ind w:left="0"/>
        <w:jc w:val="both"/>
      </w:pPr>
      <w:r>
        <w:rPr>
          <w:rFonts w:ascii="Times New Roman"/>
          <w:b w:val="false"/>
          <w:i w:val="false"/>
          <w:color w:val="000000"/>
          <w:sz w:val="28"/>
        </w:rPr>
        <w:t>
      18. Жерді сарқылудан және шөлейттенуден, су және жел эрозиясынан, селден, су басудан, батпақтанудан, қайталама сортаңданудан, құрғап кетуден, тығыздалудан және ластанудан қорғау жөніндегі іс-шаралар кешенінде су және жел эрозиясының таралуына қарай мыналар көзделеді:</w:t>
      </w:r>
    </w:p>
    <w:bookmarkEnd w:id="27"/>
    <w:p>
      <w:pPr>
        <w:spacing w:after="0"/>
        <w:ind w:left="0"/>
        <w:jc w:val="both"/>
      </w:pPr>
      <w:r>
        <w:rPr>
          <w:rFonts w:ascii="Times New Roman"/>
          <w:b w:val="false"/>
          <w:i w:val="false"/>
          <w:color w:val="000000"/>
          <w:sz w:val="28"/>
        </w:rPr>
        <w:t>
      1) жұмыс учаскелері, ауыспалы егіс алқаптары, шабындық және табындық (отарлық) учаскелер бөлінісінде агротехникалық және эрозияға қарсы іс-шаралар;</w:t>
      </w:r>
    </w:p>
    <w:p>
      <w:pPr>
        <w:spacing w:after="0"/>
        <w:ind w:left="0"/>
        <w:jc w:val="both"/>
      </w:pPr>
      <w:r>
        <w:rPr>
          <w:rFonts w:ascii="Times New Roman"/>
          <w:b w:val="false"/>
          <w:i w:val="false"/>
          <w:color w:val="000000"/>
          <w:sz w:val="28"/>
        </w:rPr>
        <w:t>
      2) шалғындандыру, минералдық тыңайтқыштар мен арнайы машиналар үшін агротехникалық тәсілдерді белгілеу және көпжылдық шөптердің тұқымына қажеттілікті айқындау;</w:t>
      </w:r>
    </w:p>
    <w:p>
      <w:pPr>
        <w:spacing w:after="0"/>
        <w:ind w:left="0"/>
        <w:jc w:val="both"/>
      </w:pPr>
      <w:r>
        <w:rPr>
          <w:rFonts w:ascii="Times New Roman"/>
          <w:b w:val="false"/>
          <w:i w:val="false"/>
          <w:color w:val="000000"/>
          <w:sz w:val="28"/>
        </w:rPr>
        <w:t>
      3) аңызақ, эрозия қауіпті және бұрқасын желдердің жылдамдығын төмендетуді, жерүсті ағысын реттеу және топырақтың эрозияға қарсы тұрақтылығын арттыруды қамтамасыз ететін агроорман-мелиорациялық эрозияға қарсы іс-шаралар;</w:t>
      </w:r>
    </w:p>
    <w:p>
      <w:pPr>
        <w:spacing w:after="0"/>
        <w:ind w:left="0"/>
        <w:jc w:val="both"/>
      </w:pPr>
      <w:r>
        <w:rPr>
          <w:rFonts w:ascii="Times New Roman"/>
          <w:b w:val="false"/>
          <w:i w:val="false"/>
          <w:color w:val="000000"/>
          <w:sz w:val="28"/>
        </w:rPr>
        <w:t>
      4) ағынды реттеу, ауыл шаруашылығы алқаптарын бұзатын немесе құрылыстар мен объектілерге қауіп төндіретін қарқынды өсіп келе жатқан жыраларды бекіту үшін эрозияға қарсы гидротехникалық құрылысжайларды жобалау.</w:t>
      </w:r>
    </w:p>
    <w:bookmarkStart w:name="z29" w:id="28"/>
    <w:p>
      <w:pPr>
        <w:spacing w:after="0"/>
        <w:ind w:left="0"/>
        <w:jc w:val="both"/>
      </w:pPr>
      <w:r>
        <w:rPr>
          <w:rFonts w:ascii="Times New Roman"/>
          <w:b w:val="false"/>
          <w:i w:val="false"/>
          <w:color w:val="000000"/>
          <w:sz w:val="28"/>
        </w:rPr>
        <w:t>
      19. Табиғи жағдайларға және жерлердің нақты жай-күйіне қарай бүлінген жерлерді рекультивациялау жөніндегі іс-шаралар кешенінде мыналар көзделеді:</w:t>
      </w:r>
    </w:p>
    <w:bookmarkEnd w:id="28"/>
    <w:p>
      <w:pPr>
        <w:spacing w:after="0"/>
        <w:ind w:left="0"/>
        <w:jc w:val="both"/>
      </w:pPr>
      <w:r>
        <w:rPr>
          <w:rFonts w:ascii="Times New Roman"/>
          <w:b w:val="false"/>
          <w:i w:val="false"/>
          <w:color w:val="000000"/>
          <w:sz w:val="28"/>
        </w:rPr>
        <w:t>
      1) жердiң құнарлылығын және басқа да пайдалы қасиеттерiн қалпына келтiру және оны шаруашылық айналымға уақтылы тарту;</w:t>
      </w:r>
    </w:p>
    <w:p>
      <w:pPr>
        <w:spacing w:after="0"/>
        <w:ind w:left="0"/>
        <w:jc w:val="both"/>
      </w:pPr>
      <w:r>
        <w:rPr>
          <w:rFonts w:ascii="Times New Roman"/>
          <w:b w:val="false"/>
          <w:i w:val="false"/>
          <w:color w:val="000000"/>
          <w:sz w:val="28"/>
        </w:rPr>
        <w:t>
      2) жерасты және жерүсті суларының ықтимал ластануын болдырмау.</w:t>
      </w:r>
    </w:p>
    <w:bookmarkStart w:name="z30" w:id="29"/>
    <w:p>
      <w:pPr>
        <w:spacing w:after="0"/>
        <w:ind w:left="0"/>
        <w:jc w:val="both"/>
      </w:pPr>
      <w:r>
        <w:rPr>
          <w:rFonts w:ascii="Times New Roman"/>
          <w:b w:val="false"/>
          <w:i w:val="false"/>
          <w:color w:val="000000"/>
          <w:sz w:val="28"/>
        </w:rPr>
        <w:t>
      20. ШІЖО жобасы екі бөліктен қалыптастырылады: мәтіндік және графикалық. Әр түрлі жобалық шешімдер туындайтын ШІЖО жобасының ең күрделі бөліктері немесе элементтері техникалық және экономикалық көрсеткіштерге негізделген бірнеше нұсқада жасалады.</w:t>
      </w:r>
    </w:p>
    <w:bookmarkEnd w:id="29"/>
    <w:bookmarkStart w:name="z31" w:id="30"/>
    <w:p>
      <w:pPr>
        <w:spacing w:after="0"/>
        <w:ind w:left="0"/>
        <w:jc w:val="both"/>
      </w:pPr>
      <w:r>
        <w:rPr>
          <w:rFonts w:ascii="Times New Roman"/>
          <w:b w:val="false"/>
          <w:i w:val="false"/>
          <w:color w:val="000000"/>
          <w:sz w:val="28"/>
        </w:rPr>
        <w:t>
      21. ШІЖО жобасының мәтіндік бөлігі мыналарды қамтиды:</w:t>
      </w:r>
    </w:p>
    <w:bookmarkEnd w:id="30"/>
    <w:p>
      <w:pPr>
        <w:spacing w:after="0"/>
        <w:ind w:left="0"/>
        <w:jc w:val="both"/>
      </w:pPr>
      <w:r>
        <w:rPr>
          <w:rFonts w:ascii="Times New Roman"/>
          <w:b w:val="false"/>
          <w:i w:val="false"/>
          <w:color w:val="000000"/>
          <w:sz w:val="28"/>
        </w:rPr>
        <w:t>
      1) осы Қағидаларға 2-қосымшаға сәйкес нысан бойынша шаруашылықішілік жерге орналастыру жобасына түсіндірме жазба;</w:t>
      </w:r>
    </w:p>
    <w:p>
      <w:pPr>
        <w:spacing w:after="0"/>
        <w:ind w:left="0"/>
        <w:jc w:val="both"/>
      </w:pPr>
      <w:r>
        <w:rPr>
          <w:rFonts w:ascii="Times New Roman"/>
          <w:b w:val="false"/>
          <w:i w:val="false"/>
          <w:color w:val="000000"/>
          <w:sz w:val="28"/>
        </w:rPr>
        <w:t>
      2) ауыл шаруашылығы алқаптары бойынша жерлердің экспликациясы, ауыл шаруашылығы алқаптарының сапа сипаттамалары;</w:t>
      </w:r>
    </w:p>
    <w:p>
      <w:pPr>
        <w:spacing w:after="0"/>
        <w:ind w:left="0"/>
        <w:jc w:val="both"/>
      </w:pPr>
      <w:r>
        <w:rPr>
          <w:rFonts w:ascii="Times New Roman"/>
          <w:b w:val="false"/>
          <w:i w:val="false"/>
          <w:color w:val="000000"/>
          <w:sz w:val="28"/>
        </w:rPr>
        <w:t>
      3) әзірлеуші мен тапсырыс беруші қол қойған, жерлердің теңгерімі бар жерлердің алқаптар бойынша жерлердің экспликациясын нақтылау актісі (жер теңгерімінің деректерімен алшақтықтар болса алшақтықтардың себептері анықталады);</w:t>
      </w:r>
    </w:p>
    <w:p>
      <w:pPr>
        <w:spacing w:after="0"/>
        <w:ind w:left="0"/>
        <w:jc w:val="both"/>
      </w:pPr>
      <w:r>
        <w:rPr>
          <w:rFonts w:ascii="Times New Roman"/>
          <w:b w:val="false"/>
          <w:i w:val="false"/>
          <w:color w:val="000000"/>
          <w:sz w:val="28"/>
        </w:rPr>
        <w:t>
      4) ауыспалы егіс танаптарының топырақтық әртүрлігі, бағалау топтары, топырақтың механикалық құрамы және дефляциясы бойынша көрсеткіштері;</w:t>
      </w:r>
    </w:p>
    <w:p>
      <w:pPr>
        <w:spacing w:after="0"/>
        <w:ind w:left="0"/>
        <w:jc w:val="both"/>
      </w:pPr>
      <w:r>
        <w:rPr>
          <w:rFonts w:ascii="Times New Roman"/>
          <w:b w:val="false"/>
          <w:i w:val="false"/>
          <w:color w:val="000000"/>
          <w:sz w:val="28"/>
        </w:rPr>
        <w:t xml:space="preserve">
      5) агроэкономикалық есептеулер мен жобалық шешімдердің негіздемесі; </w:t>
      </w:r>
    </w:p>
    <w:p>
      <w:pPr>
        <w:spacing w:after="0"/>
        <w:ind w:left="0"/>
        <w:jc w:val="both"/>
      </w:pPr>
      <w:r>
        <w:rPr>
          <w:rFonts w:ascii="Times New Roman"/>
          <w:b w:val="false"/>
          <w:i w:val="false"/>
          <w:color w:val="000000"/>
          <w:sz w:val="28"/>
        </w:rPr>
        <w:t xml:space="preserve">
      6) "Ауыл шаруашылығы мақсатындағы жерлерді ұтымды пайдалану қағидаларын бекіту және Қазақстан Республикасы Ауыл шаруашылығы министрінің кейбір бұйрықтарына өзгерістер мен толықтыру енгізу туралы" Қазақстан Республикасы Ауыл шаруашылығы министрінің 2020 жылғы 17 қаңтардағы № 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тізімінде № 19893 болып тіркелген) бекітілген Ауыл шаруашылығы мақсатындағы жерлерді ұтымды пайдалану қағидаларына сәйкес жерлерді ұтымды пайдалану жөніндегі ұсыныстар;</w:t>
      </w:r>
    </w:p>
    <w:p>
      <w:pPr>
        <w:spacing w:after="0"/>
        <w:ind w:left="0"/>
        <w:jc w:val="both"/>
      </w:pPr>
      <w:r>
        <w:rPr>
          <w:rFonts w:ascii="Times New Roman"/>
          <w:b w:val="false"/>
          <w:i w:val="false"/>
          <w:color w:val="000000"/>
          <w:sz w:val="28"/>
        </w:rPr>
        <w:t>
      7) танаптық зерттеп-қараулар және жобалауға тапсырма;</w:t>
      </w:r>
    </w:p>
    <w:p>
      <w:pPr>
        <w:spacing w:after="0"/>
        <w:ind w:left="0"/>
        <w:jc w:val="both"/>
      </w:pPr>
      <w:r>
        <w:rPr>
          <w:rFonts w:ascii="Times New Roman"/>
          <w:b w:val="false"/>
          <w:i w:val="false"/>
          <w:color w:val="000000"/>
          <w:sz w:val="28"/>
        </w:rPr>
        <w:t>
      8) тапсырыс берушінің шаруашылығын дамытудың ауыл шаруашылығы алқаптарын пайдалану және ауыл шаруашылығы өндірісін дамыту бойынша көрсеткіштері;</w:t>
      </w:r>
    </w:p>
    <w:p>
      <w:pPr>
        <w:spacing w:after="0"/>
        <w:ind w:left="0"/>
        <w:jc w:val="both"/>
      </w:pPr>
      <w:r>
        <w:rPr>
          <w:rFonts w:ascii="Times New Roman"/>
          <w:b w:val="false"/>
          <w:i w:val="false"/>
          <w:color w:val="000000"/>
          <w:sz w:val="28"/>
        </w:rPr>
        <w:t>
      9) алқаптарды және ауыспалы егістерді ұйымдастыру;</w:t>
      </w:r>
    </w:p>
    <w:p>
      <w:pPr>
        <w:spacing w:after="0"/>
        <w:ind w:left="0"/>
        <w:jc w:val="both"/>
      </w:pPr>
      <w:r>
        <w:rPr>
          <w:rFonts w:ascii="Times New Roman"/>
          <w:b w:val="false"/>
          <w:i w:val="false"/>
          <w:color w:val="000000"/>
          <w:sz w:val="28"/>
        </w:rPr>
        <w:t>
      10) ауыспалы егіс аумағын орналастыру;</w:t>
      </w:r>
    </w:p>
    <w:p>
      <w:pPr>
        <w:spacing w:after="0"/>
        <w:ind w:left="0"/>
        <w:jc w:val="both"/>
      </w:pPr>
      <w:r>
        <w:rPr>
          <w:rFonts w:ascii="Times New Roman"/>
          <w:b w:val="false"/>
          <w:i w:val="false"/>
          <w:color w:val="000000"/>
          <w:sz w:val="28"/>
        </w:rPr>
        <w:t>
      11) азықтық алқаптардың аумақтарын орналастыру;</w:t>
      </w:r>
    </w:p>
    <w:p>
      <w:pPr>
        <w:spacing w:after="0"/>
        <w:ind w:left="0"/>
        <w:jc w:val="both"/>
      </w:pPr>
      <w:r>
        <w:rPr>
          <w:rFonts w:ascii="Times New Roman"/>
          <w:b w:val="false"/>
          <w:i w:val="false"/>
          <w:color w:val="000000"/>
          <w:sz w:val="28"/>
        </w:rPr>
        <w:t>
      12) жерлерді қорғау жөніндегі іс-шаралар кешені.</w:t>
      </w:r>
    </w:p>
    <w:bookmarkStart w:name="z32" w:id="31"/>
    <w:p>
      <w:pPr>
        <w:spacing w:after="0"/>
        <w:ind w:left="0"/>
        <w:jc w:val="both"/>
      </w:pPr>
      <w:r>
        <w:rPr>
          <w:rFonts w:ascii="Times New Roman"/>
          <w:b w:val="false"/>
          <w:i w:val="false"/>
          <w:color w:val="000000"/>
          <w:sz w:val="28"/>
        </w:rPr>
        <w:t>
      22. ШІЖО жобасының графикалық бөлігі мыналарды қамтиды:</w:t>
      </w:r>
    </w:p>
    <w:bookmarkEnd w:id="31"/>
    <w:p>
      <w:pPr>
        <w:spacing w:after="0"/>
        <w:ind w:left="0"/>
        <w:jc w:val="both"/>
      </w:pPr>
      <w:r>
        <w:rPr>
          <w:rFonts w:ascii="Times New Roman"/>
          <w:b w:val="false"/>
          <w:i w:val="false"/>
          <w:color w:val="000000"/>
          <w:sz w:val="28"/>
        </w:rPr>
        <w:t>
      1) әзірлеуші мен тапсырыс беруші қол қойған танаптық журнал, жерлерді пайдалану және аумақты ұйымдастыру жөніндегі ұсыныстары мен ұсынымдары бар танаптық зерттеу актісі мен сызбасы;</w:t>
      </w:r>
    </w:p>
    <w:p>
      <w:pPr>
        <w:spacing w:after="0"/>
        <w:ind w:left="0"/>
        <w:jc w:val="both"/>
      </w:pPr>
      <w:r>
        <w:rPr>
          <w:rFonts w:ascii="Times New Roman"/>
          <w:b w:val="false"/>
          <w:i w:val="false"/>
          <w:color w:val="000000"/>
          <w:sz w:val="28"/>
        </w:rPr>
        <w:t>
      2) топырақтық-геоботаникалық сипаттамалары, учаске топографиясы, дефляция деңгейінің географиялық орналасуы (учаске координаттары) және эрозиялық процестердің ықтимал көрінісі көрсетілген жер пайдалану картасы;</w:t>
      </w:r>
    </w:p>
    <w:p>
      <w:pPr>
        <w:spacing w:after="0"/>
        <w:ind w:left="0"/>
        <w:jc w:val="both"/>
      </w:pPr>
      <w:r>
        <w:rPr>
          <w:rFonts w:ascii="Times New Roman"/>
          <w:b w:val="false"/>
          <w:i w:val="false"/>
          <w:color w:val="000000"/>
          <w:sz w:val="28"/>
        </w:rPr>
        <w:t>
      3) ШІЖО жобасы нұсқаларының, эрозияға қарсы және мелиорациялық іс-шаралардың сызбалары;</w:t>
      </w:r>
    </w:p>
    <w:p>
      <w:pPr>
        <w:spacing w:after="0"/>
        <w:ind w:left="0"/>
        <w:jc w:val="both"/>
      </w:pPr>
      <w:r>
        <w:rPr>
          <w:rFonts w:ascii="Times New Roman"/>
          <w:b w:val="false"/>
          <w:i w:val="false"/>
          <w:color w:val="000000"/>
          <w:sz w:val="28"/>
        </w:rPr>
        <w:t>
      4) ШІЖО жобасын іске асыру кезеңіне ауыл шаруашылығы дақылдарын орналастыру сызбасы;</w:t>
      </w:r>
    </w:p>
    <w:p>
      <w:pPr>
        <w:spacing w:after="0"/>
        <w:ind w:left="0"/>
        <w:jc w:val="both"/>
      </w:pPr>
      <w:r>
        <w:rPr>
          <w:rFonts w:ascii="Times New Roman"/>
          <w:b w:val="false"/>
          <w:i w:val="false"/>
          <w:color w:val="000000"/>
          <w:sz w:val="28"/>
        </w:rPr>
        <w:t>
      5) ШІЖО жобасын жергілікті жерге көшіру сызбасы.</w:t>
      </w:r>
    </w:p>
    <w:bookmarkStart w:name="z33" w:id="32"/>
    <w:p>
      <w:pPr>
        <w:spacing w:after="0"/>
        <w:ind w:left="0"/>
        <w:jc w:val="left"/>
      </w:pPr>
      <w:r>
        <w:rPr>
          <w:rFonts w:ascii="Times New Roman"/>
          <w:b/>
          <w:i w:val="false"/>
          <w:color w:val="000000"/>
        </w:rPr>
        <w:t xml:space="preserve"> 3-параграф. Жерге орналастыру құжаттамасын қарау, келiсу және бекiту</w:t>
      </w:r>
    </w:p>
    <w:bookmarkEnd w:id="32"/>
    <w:bookmarkStart w:name="z34" w:id="33"/>
    <w:p>
      <w:pPr>
        <w:spacing w:after="0"/>
        <w:ind w:left="0"/>
        <w:jc w:val="both"/>
      </w:pPr>
      <w:r>
        <w:rPr>
          <w:rFonts w:ascii="Times New Roman"/>
          <w:b w:val="false"/>
          <w:i w:val="false"/>
          <w:color w:val="000000"/>
          <w:sz w:val="28"/>
        </w:rPr>
        <w:t xml:space="preserve">
      23. ШІЖО жобаларын Кодекстің 150-бабы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жер учаскесінің орналасқан жері бойынша уәкілетті органмен келісу бойынша тапсырыс беруші бекітеді.</w:t>
      </w:r>
    </w:p>
    <w:bookmarkEnd w:id="33"/>
    <w:p>
      <w:pPr>
        <w:spacing w:after="0"/>
        <w:ind w:left="0"/>
        <w:jc w:val="both"/>
      </w:pPr>
      <w:r>
        <w:rPr>
          <w:rFonts w:ascii="Times New Roman"/>
          <w:b w:val="false"/>
          <w:i w:val="false"/>
          <w:color w:val="000000"/>
          <w:sz w:val="28"/>
        </w:rPr>
        <w:t>
      Уәкiлеттi органның ШІЖО жобасын қарауы және келiсуi Кодекстiң 151-бабы 4-тармағының 2) тармақшасына сәйкес ШІЖО жобасын алған күннен бастап бiр ай iшiнде жүзеге асырылады.</w:t>
      </w:r>
    </w:p>
    <w:p>
      <w:pPr>
        <w:spacing w:after="0"/>
        <w:ind w:left="0"/>
        <w:jc w:val="both"/>
      </w:pPr>
      <w:r>
        <w:rPr>
          <w:rFonts w:ascii="Times New Roman"/>
          <w:b w:val="false"/>
          <w:i w:val="false"/>
          <w:color w:val="000000"/>
          <w:sz w:val="28"/>
        </w:rPr>
        <w:t xml:space="preserve">
      Жерге орналастыру жобасын келісу Кодекстің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140-баптарында</w:t>
      </w:r>
      <w:r>
        <w:rPr>
          <w:rFonts w:ascii="Times New Roman"/>
          <w:b w:val="false"/>
          <w:i w:val="false"/>
          <w:color w:val="000000"/>
          <w:sz w:val="28"/>
        </w:rPr>
        <w:t xml:space="preserve"> көзделген талаптарды сақтау бөлігінде жүзеге асырылады.</w:t>
      </w:r>
    </w:p>
    <w:bookmarkStart w:name="z35" w:id="34"/>
    <w:p>
      <w:pPr>
        <w:spacing w:after="0"/>
        <w:ind w:left="0"/>
        <w:jc w:val="both"/>
      </w:pPr>
      <w:r>
        <w:rPr>
          <w:rFonts w:ascii="Times New Roman"/>
          <w:b w:val="false"/>
          <w:i w:val="false"/>
          <w:color w:val="000000"/>
          <w:sz w:val="28"/>
        </w:rPr>
        <w:t>
      24. ШІЖО жобасын әзірлеуші екі данада әзірлейді, тігеді және нөмірлейді. Бекітілген ШІЖО жобасының бір данасы әзірлеушіде, екіншісі тапсырыс берушіде сақталады және де көшірмесі уәкілетті органға беріледі.</w:t>
      </w:r>
    </w:p>
    <w:bookmarkEnd w:id="34"/>
    <w:bookmarkStart w:name="z36" w:id="35"/>
    <w:p>
      <w:pPr>
        <w:spacing w:after="0"/>
        <w:ind w:left="0"/>
        <w:jc w:val="left"/>
      </w:pPr>
      <w:r>
        <w:rPr>
          <w:rFonts w:ascii="Times New Roman"/>
          <w:b/>
          <w:i w:val="false"/>
          <w:color w:val="000000"/>
        </w:rPr>
        <w:t xml:space="preserve"> 4-параграф. Жобаны орындау</w:t>
      </w:r>
    </w:p>
    <w:bookmarkEnd w:id="35"/>
    <w:bookmarkStart w:name="z37" w:id="36"/>
    <w:p>
      <w:pPr>
        <w:spacing w:after="0"/>
        <w:ind w:left="0"/>
        <w:jc w:val="both"/>
      </w:pPr>
      <w:r>
        <w:rPr>
          <w:rFonts w:ascii="Times New Roman"/>
          <w:b w:val="false"/>
          <w:i w:val="false"/>
          <w:color w:val="000000"/>
          <w:sz w:val="28"/>
        </w:rPr>
        <w:t>
      25. Тапсырыс беруші ШІЖО жобасын геодезиялық аспаптардың көмегімен жергілікті жерге көшіре отырып, ШІЖО жобасын орындауды жүзеге асырады. Жергілікті жерге мыналар көшірілуі тиіс:</w:t>
      </w:r>
    </w:p>
    <w:bookmarkEnd w:id="36"/>
    <w:p>
      <w:pPr>
        <w:spacing w:after="0"/>
        <w:ind w:left="0"/>
        <w:jc w:val="both"/>
      </w:pPr>
      <w:r>
        <w:rPr>
          <w:rFonts w:ascii="Times New Roman"/>
          <w:b w:val="false"/>
          <w:i w:val="false"/>
          <w:color w:val="000000"/>
          <w:sz w:val="28"/>
        </w:rPr>
        <w:t>
      1) ауыспалы егіс танаптарының жаңадан жобаланатын немесе нақтыланатын шекаралары;</w:t>
      </w:r>
    </w:p>
    <w:p>
      <w:pPr>
        <w:spacing w:after="0"/>
        <w:ind w:left="0"/>
        <w:jc w:val="both"/>
      </w:pPr>
      <w:r>
        <w:rPr>
          <w:rFonts w:ascii="Times New Roman"/>
          <w:b w:val="false"/>
          <w:i w:val="false"/>
          <w:color w:val="000000"/>
          <w:sz w:val="28"/>
        </w:rPr>
        <w:t>
      2) ауыспалы шабындық учаскелері, табындық (отарлық) учаскелер, сондай-ақ магистралдық және далалық жолдар, мал айдауға арналған учаскелер;</w:t>
      </w:r>
    </w:p>
    <w:p>
      <w:pPr>
        <w:spacing w:after="0"/>
        <w:ind w:left="0"/>
        <w:jc w:val="both"/>
      </w:pPr>
      <w:r>
        <w:rPr>
          <w:rFonts w:ascii="Times New Roman"/>
          <w:b w:val="false"/>
          <w:i w:val="false"/>
          <w:color w:val="000000"/>
          <w:sz w:val="28"/>
        </w:rPr>
        <w:t>
      3) қорғаныштық орман екпелері, гидротехникалық эрозияға қарсы құрылысжайлар, дақылды жайылымдардағы кезекті отау қашалары.</w:t>
      </w:r>
    </w:p>
    <w:p>
      <w:pPr>
        <w:spacing w:after="0"/>
        <w:ind w:left="0"/>
        <w:jc w:val="both"/>
      </w:pPr>
      <w:r>
        <w:rPr>
          <w:rFonts w:ascii="Times New Roman"/>
          <w:b w:val="false"/>
          <w:i w:val="false"/>
          <w:color w:val="000000"/>
          <w:sz w:val="28"/>
        </w:rPr>
        <w:t>
      Ауыспалы егіс алқаптарының және шаруашылық учаскелерінің шекаралары жоспарда жобаланған шекаралардан 0,5 (нөл бүтін оннан бес) миллиметрден артық ауытқымай, ал шабындық және жайылым учаскелері үшін 1,0 (бір) миллиметрден артық ауытқымай белгіленеді.</w:t>
      </w:r>
    </w:p>
    <w:p>
      <w:pPr>
        <w:spacing w:after="0"/>
        <w:ind w:left="0"/>
        <w:jc w:val="both"/>
      </w:pPr>
      <w:r>
        <w:rPr>
          <w:rFonts w:ascii="Times New Roman"/>
          <w:b w:val="false"/>
          <w:i w:val="false"/>
          <w:color w:val="000000"/>
          <w:sz w:val="28"/>
        </w:rPr>
        <w:t>
      Ауыл шаруашылығы алқаптарының алаптарын кесіп өтетін танаптар мен басқа да шаруашылық учаскелері шекараларының бұрылыс пункттерінде межелік белгілер орнатылады. Танаптар мен шаруашылық учаскелерінің, сондай-ақ егістікке, көп жылдық екпелерге, табиғи шабындықтарға, жайылымдарға, түбегейлi жақсартылған шабындықтарға және түбегейлі жақсартылған жайылымдарға игерілетін жерлердің құрғақ алқап шекаралары бір атызбен жыртылады. Жолдар мен мал айдайтын учаскелер екі жағынан жыртылады.</w:t>
      </w:r>
    </w:p>
    <w:bookmarkStart w:name="z38" w:id="37"/>
    <w:p>
      <w:pPr>
        <w:spacing w:after="0"/>
        <w:ind w:left="0"/>
        <w:jc w:val="both"/>
      </w:pPr>
      <w:r>
        <w:rPr>
          <w:rFonts w:ascii="Times New Roman"/>
          <w:b w:val="false"/>
          <w:i w:val="false"/>
          <w:color w:val="000000"/>
          <w:sz w:val="28"/>
        </w:rPr>
        <w:t>
      26. Танаптарда құнды дақылдар болса және шекараларды жырту ауыл шаруашылығы дақылдарын жинауға зиян келтіруі немесе кедергі келтіруі мүмкін болған жағдайларда, шекараларды жырту егін жиналғаннан кейін жүргізіледі.</w:t>
      </w:r>
    </w:p>
    <w:bookmarkEnd w:id="37"/>
    <w:bookmarkStart w:name="z39" w:id="38"/>
    <w:p>
      <w:pPr>
        <w:spacing w:after="0"/>
        <w:ind w:left="0"/>
        <w:jc w:val="left"/>
      </w:pPr>
      <w:r>
        <w:rPr>
          <w:rFonts w:ascii="Times New Roman"/>
          <w:b/>
          <w:i w:val="false"/>
          <w:color w:val="000000"/>
        </w:rPr>
        <w:t xml:space="preserve"> 2-тарау. Шаруашылықаралық жерге  орналастыру жобаларын жасау тәртібі</w:t>
      </w:r>
    </w:p>
    <w:bookmarkEnd w:id="38"/>
    <w:bookmarkStart w:name="z40" w:id="39"/>
    <w:p>
      <w:pPr>
        <w:spacing w:after="0"/>
        <w:ind w:left="0"/>
        <w:jc w:val="both"/>
      </w:pPr>
      <w:r>
        <w:rPr>
          <w:rFonts w:ascii="Times New Roman"/>
          <w:b w:val="false"/>
          <w:i w:val="false"/>
          <w:color w:val="000000"/>
          <w:sz w:val="28"/>
        </w:rPr>
        <w:t>
      27. Шаруашылықаралық жерге орналастыру (бұдан әрі – ШАЖО) жобаларын әзірлеу әкімшілік-аумақтық бірліктер арасында жерлерді бөлу кезінде, әкімшілік-аумақтық бірліктердің шекараларын жобалау және ауыл шаруашылығы мақсатындағы және ауыл шаруашылығы мақсатындағы емес бағыттағы жаңа жер пайдалануды қалыптастыру кезінде жүзеге асырылады.</w:t>
      </w:r>
    </w:p>
    <w:bookmarkEnd w:id="39"/>
    <w:bookmarkStart w:name="z41" w:id="40"/>
    <w:p>
      <w:pPr>
        <w:spacing w:after="0"/>
        <w:ind w:left="0"/>
        <w:jc w:val="both"/>
      </w:pPr>
      <w:r>
        <w:rPr>
          <w:rFonts w:ascii="Times New Roman"/>
          <w:b w:val="false"/>
          <w:i w:val="false"/>
          <w:color w:val="000000"/>
          <w:sz w:val="28"/>
        </w:rPr>
        <w:t>
      28. ШАЖО әзірлеу ауыл шаруашылығын одан әрі дамыту мақсатында ауыл шаруашылығы алқаптарының құрамы, су пайдалануды жоспарлау ескеріле отырып, әкімшілік-аумақтық бірліктер шекарасында жүргізіледі.</w:t>
      </w:r>
    </w:p>
    <w:bookmarkEnd w:id="40"/>
    <w:bookmarkStart w:name="z42" w:id="41"/>
    <w:p>
      <w:pPr>
        <w:spacing w:after="0"/>
        <w:ind w:left="0"/>
        <w:jc w:val="both"/>
      </w:pPr>
      <w:r>
        <w:rPr>
          <w:rFonts w:ascii="Times New Roman"/>
          <w:b w:val="false"/>
          <w:i w:val="false"/>
          <w:color w:val="000000"/>
          <w:sz w:val="28"/>
        </w:rPr>
        <w:t>
      29. ШАЖО әзірлеу кезінде мынадай қағидаттар басшылыққа алынады:</w:t>
      </w:r>
    </w:p>
    <w:bookmarkEnd w:id="41"/>
    <w:p>
      <w:pPr>
        <w:spacing w:after="0"/>
        <w:ind w:left="0"/>
        <w:jc w:val="both"/>
      </w:pPr>
      <w:r>
        <w:rPr>
          <w:rFonts w:ascii="Times New Roman"/>
          <w:b w:val="false"/>
          <w:i w:val="false"/>
          <w:color w:val="000000"/>
          <w:sz w:val="28"/>
        </w:rPr>
        <w:t>
      1) жердi табиғи ресурс, Қазақстан Республикасы халқының өмiрi мен қызметiнiң негiзi ретiнде сақтау;</w:t>
      </w:r>
    </w:p>
    <w:p>
      <w:pPr>
        <w:spacing w:after="0"/>
        <w:ind w:left="0"/>
        <w:jc w:val="both"/>
      </w:pPr>
      <w:r>
        <w:rPr>
          <w:rFonts w:ascii="Times New Roman"/>
          <w:b w:val="false"/>
          <w:i w:val="false"/>
          <w:color w:val="000000"/>
          <w:sz w:val="28"/>
        </w:rPr>
        <w:t>
      2) жерлердi қорғау және ұтымды пайдалану;</w:t>
      </w:r>
    </w:p>
    <w:p>
      <w:pPr>
        <w:spacing w:after="0"/>
        <w:ind w:left="0"/>
        <w:jc w:val="both"/>
      </w:pPr>
      <w:r>
        <w:rPr>
          <w:rFonts w:ascii="Times New Roman"/>
          <w:b w:val="false"/>
          <w:i w:val="false"/>
          <w:color w:val="000000"/>
          <w:sz w:val="28"/>
        </w:rPr>
        <w:t>
      3) экологиялық қауiпсiздiктi қамтамасыз ету;</w:t>
      </w:r>
    </w:p>
    <w:p>
      <w:pPr>
        <w:spacing w:after="0"/>
        <w:ind w:left="0"/>
        <w:jc w:val="both"/>
      </w:pPr>
      <w:r>
        <w:rPr>
          <w:rFonts w:ascii="Times New Roman"/>
          <w:b w:val="false"/>
          <w:i w:val="false"/>
          <w:color w:val="000000"/>
          <w:sz w:val="28"/>
        </w:rPr>
        <w:t>
      4) жерлердi нысаналы пайдалану;</w:t>
      </w:r>
    </w:p>
    <w:p>
      <w:pPr>
        <w:spacing w:after="0"/>
        <w:ind w:left="0"/>
        <w:jc w:val="both"/>
      </w:pPr>
      <w:r>
        <w:rPr>
          <w:rFonts w:ascii="Times New Roman"/>
          <w:b w:val="false"/>
          <w:i w:val="false"/>
          <w:color w:val="000000"/>
          <w:sz w:val="28"/>
        </w:rPr>
        <w:t>
      5) ауыл шаруашылығы мақсатындағы жерлердiң басымдығы;</w:t>
      </w:r>
    </w:p>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149-бабына</w:t>
      </w:r>
      <w:r>
        <w:rPr>
          <w:rFonts w:ascii="Times New Roman"/>
          <w:b w:val="false"/>
          <w:i w:val="false"/>
          <w:color w:val="000000"/>
          <w:sz w:val="28"/>
        </w:rPr>
        <w:t xml:space="preserve"> және 150-бабының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жерлердi пайдалану мен қорғау жөнiндегi iс-шараларды мемлекеттiк қолдау;</w:t>
      </w:r>
    </w:p>
    <w:p>
      <w:pPr>
        <w:spacing w:after="0"/>
        <w:ind w:left="0"/>
        <w:jc w:val="both"/>
      </w:pPr>
      <w:r>
        <w:rPr>
          <w:rFonts w:ascii="Times New Roman"/>
          <w:b w:val="false"/>
          <w:i w:val="false"/>
          <w:color w:val="000000"/>
          <w:sz w:val="28"/>
        </w:rPr>
        <w:t>
      30. ШАЖО жобасын әзірлеу мынадай ретпен жүзеге асырылады:</w:t>
      </w:r>
    </w:p>
    <w:p>
      <w:pPr>
        <w:spacing w:after="0"/>
        <w:ind w:left="0"/>
        <w:jc w:val="both"/>
      </w:pPr>
      <w:r>
        <w:rPr>
          <w:rFonts w:ascii="Times New Roman"/>
          <w:b w:val="false"/>
          <w:i w:val="false"/>
          <w:color w:val="000000"/>
          <w:sz w:val="28"/>
        </w:rPr>
        <w:t>
      1) жерге орналастыру іс-қимылдарын жүргізуді бастау;</w:t>
      </w:r>
    </w:p>
    <w:p>
      <w:pPr>
        <w:spacing w:after="0"/>
        <w:ind w:left="0"/>
        <w:jc w:val="both"/>
      </w:pPr>
      <w:r>
        <w:rPr>
          <w:rFonts w:ascii="Times New Roman"/>
          <w:b w:val="false"/>
          <w:i w:val="false"/>
          <w:color w:val="000000"/>
          <w:sz w:val="28"/>
        </w:rPr>
        <w:t>
      2) дайындық жұмыстары;</w:t>
      </w:r>
    </w:p>
    <w:p>
      <w:pPr>
        <w:spacing w:after="0"/>
        <w:ind w:left="0"/>
        <w:jc w:val="both"/>
      </w:pPr>
      <w:r>
        <w:rPr>
          <w:rFonts w:ascii="Times New Roman"/>
          <w:b w:val="false"/>
          <w:i w:val="false"/>
          <w:color w:val="000000"/>
          <w:sz w:val="28"/>
        </w:rPr>
        <w:t>
      3) шаруашылықаралық жерге орналастырудың болжамдарын, схемалары мен жобаларын әзірлеу;</w:t>
      </w:r>
    </w:p>
    <w:p>
      <w:pPr>
        <w:spacing w:after="0"/>
        <w:ind w:left="0"/>
        <w:jc w:val="both"/>
      </w:pPr>
      <w:r>
        <w:rPr>
          <w:rFonts w:ascii="Times New Roman"/>
          <w:b w:val="false"/>
          <w:i w:val="false"/>
          <w:color w:val="000000"/>
          <w:sz w:val="28"/>
        </w:rPr>
        <w:t>
      4) жерге орналастыру құжаттамасын қарау, келісу және бекіту;</w:t>
      </w:r>
    </w:p>
    <w:p>
      <w:pPr>
        <w:spacing w:after="0"/>
        <w:ind w:left="0"/>
        <w:jc w:val="both"/>
      </w:pPr>
      <w:r>
        <w:rPr>
          <w:rFonts w:ascii="Times New Roman"/>
          <w:b w:val="false"/>
          <w:i w:val="false"/>
          <w:color w:val="000000"/>
          <w:sz w:val="28"/>
        </w:rPr>
        <w:t>
      5) жобаны орындау.</w:t>
      </w:r>
    </w:p>
    <w:bookmarkStart w:name="z43" w:id="42"/>
    <w:p>
      <w:pPr>
        <w:spacing w:after="0"/>
        <w:ind w:left="0"/>
        <w:jc w:val="both"/>
      </w:pPr>
      <w:r>
        <w:rPr>
          <w:rFonts w:ascii="Times New Roman"/>
          <w:b w:val="false"/>
          <w:i w:val="false"/>
          <w:color w:val="000000"/>
          <w:sz w:val="28"/>
        </w:rPr>
        <w:t>
      31. ШАЖО жобасын әзірлегенде жерге орналастыру iсiн жүргiзудi бастау ШАЖО жобасы әзірлеушімен жасалатын шарт негізінде облыстардың, республикалық маңызы бар қалалардың, астананың, аудандардың, облыстық маңызы бар қалалардың жергілікті атқарушы органдарының (бұдан әрі – ЖАО) шешімі бойынша жүзеге асырылады.</w:t>
      </w:r>
    </w:p>
    <w:bookmarkEnd w:id="42"/>
    <w:bookmarkStart w:name="z44" w:id="43"/>
    <w:p>
      <w:pPr>
        <w:spacing w:after="0"/>
        <w:ind w:left="0"/>
        <w:jc w:val="left"/>
      </w:pPr>
      <w:r>
        <w:rPr>
          <w:rFonts w:ascii="Times New Roman"/>
          <w:b/>
          <w:i w:val="false"/>
          <w:color w:val="000000"/>
        </w:rPr>
        <w:t xml:space="preserve"> 1-параграф. Дайындық жұмыстары</w:t>
      </w:r>
    </w:p>
    <w:bookmarkEnd w:id="43"/>
    <w:bookmarkStart w:name="z45" w:id="44"/>
    <w:p>
      <w:pPr>
        <w:spacing w:after="0"/>
        <w:ind w:left="0"/>
        <w:jc w:val="both"/>
      </w:pPr>
      <w:r>
        <w:rPr>
          <w:rFonts w:ascii="Times New Roman"/>
          <w:b w:val="false"/>
          <w:i w:val="false"/>
          <w:color w:val="000000"/>
          <w:sz w:val="28"/>
        </w:rPr>
        <w:t>
      32. Дайындық жұмыстарын әзірлеуші мынадай ретпен орындайды:</w:t>
      </w:r>
    </w:p>
    <w:bookmarkEnd w:id="44"/>
    <w:p>
      <w:pPr>
        <w:spacing w:after="0"/>
        <w:ind w:left="0"/>
        <w:jc w:val="both"/>
      </w:pPr>
      <w:r>
        <w:rPr>
          <w:rFonts w:ascii="Times New Roman"/>
          <w:b w:val="false"/>
          <w:i w:val="false"/>
          <w:color w:val="000000"/>
          <w:sz w:val="28"/>
        </w:rPr>
        <w:t>
      1) дайындық жұмыстары;</w:t>
      </w:r>
    </w:p>
    <w:p>
      <w:pPr>
        <w:spacing w:after="0"/>
        <w:ind w:left="0"/>
        <w:jc w:val="both"/>
      </w:pPr>
      <w:r>
        <w:rPr>
          <w:rFonts w:ascii="Times New Roman"/>
          <w:b w:val="false"/>
          <w:i w:val="false"/>
          <w:color w:val="000000"/>
          <w:sz w:val="28"/>
        </w:rPr>
        <w:t>
      2) танаптық зерттеп-қараулар;</w:t>
      </w:r>
    </w:p>
    <w:p>
      <w:pPr>
        <w:spacing w:after="0"/>
        <w:ind w:left="0"/>
        <w:jc w:val="both"/>
      </w:pPr>
      <w:r>
        <w:rPr>
          <w:rFonts w:ascii="Times New Roman"/>
          <w:b w:val="false"/>
          <w:i w:val="false"/>
          <w:color w:val="000000"/>
          <w:sz w:val="28"/>
        </w:rPr>
        <w:t>
      3) камералдық жұмыстар.</w:t>
      </w:r>
    </w:p>
    <w:bookmarkStart w:name="z46" w:id="45"/>
    <w:p>
      <w:pPr>
        <w:spacing w:after="0"/>
        <w:ind w:left="0"/>
        <w:jc w:val="both"/>
      </w:pPr>
      <w:r>
        <w:rPr>
          <w:rFonts w:ascii="Times New Roman"/>
          <w:b w:val="false"/>
          <w:i w:val="false"/>
          <w:color w:val="000000"/>
          <w:sz w:val="28"/>
        </w:rPr>
        <w:t>
      33. Дайындық жұмыстарын жүргізу кезінде жоспарланған материалдардың тізбесі мен мазмұны жүргізілген жұмыс көлеміне және зерттеп-қаралатын жерлердің алаңына байланысты болады.</w:t>
      </w:r>
    </w:p>
    <w:bookmarkEnd w:id="45"/>
    <w:p>
      <w:pPr>
        <w:spacing w:after="0"/>
        <w:ind w:left="0"/>
        <w:jc w:val="both"/>
      </w:pPr>
      <w:r>
        <w:rPr>
          <w:rFonts w:ascii="Times New Roman"/>
          <w:b w:val="false"/>
          <w:i w:val="false"/>
          <w:color w:val="000000"/>
          <w:sz w:val="28"/>
        </w:rPr>
        <w:t>
      Бұл ретте, ЖАО әзірлеушіге мынадай мәліметтердің ұсынылуын қамтамасыз етеді:</w:t>
      </w:r>
    </w:p>
    <w:p>
      <w:pPr>
        <w:spacing w:after="0"/>
        <w:ind w:left="0"/>
        <w:jc w:val="both"/>
      </w:pPr>
      <w:r>
        <w:rPr>
          <w:rFonts w:ascii="Times New Roman"/>
          <w:b w:val="false"/>
          <w:i w:val="false"/>
          <w:color w:val="000000"/>
          <w:sz w:val="28"/>
        </w:rPr>
        <w:t>
      1) зерттеп-қаралатын жерлердің орналасқан жері туралы;</w:t>
      </w:r>
    </w:p>
    <w:p>
      <w:pPr>
        <w:spacing w:after="0"/>
        <w:ind w:left="0"/>
        <w:jc w:val="both"/>
      </w:pPr>
      <w:r>
        <w:rPr>
          <w:rFonts w:ascii="Times New Roman"/>
          <w:b w:val="false"/>
          <w:i w:val="false"/>
          <w:color w:val="000000"/>
          <w:sz w:val="28"/>
        </w:rPr>
        <w:t>
      2) зерттеп-қаралатын аумақтағы жерлердің теңгерімі бойынша;</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49-2-бабына</w:t>
      </w:r>
      <w:r>
        <w:rPr>
          <w:rFonts w:ascii="Times New Roman"/>
          <w:b w:val="false"/>
          <w:i w:val="false"/>
          <w:color w:val="000000"/>
          <w:sz w:val="28"/>
        </w:rPr>
        <w:t xml:space="preserve"> сәйкес резервте қалдырылған және резервте қалдыру жоспарланған жерлер бойынша;</w:t>
      </w:r>
    </w:p>
    <w:p>
      <w:pPr>
        <w:spacing w:after="0"/>
        <w:ind w:left="0"/>
        <w:jc w:val="both"/>
      </w:pPr>
      <w:r>
        <w:rPr>
          <w:rFonts w:ascii="Times New Roman"/>
          <w:b w:val="false"/>
          <w:i w:val="false"/>
          <w:color w:val="000000"/>
          <w:sz w:val="28"/>
        </w:rPr>
        <w:t>
      4) жерлерді аймақтарға бөлу бойынша.</w:t>
      </w:r>
    </w:p>
    <w:bookmarkStart w:name="z47" w:id="46"/>
    <w:p>
      <w:pPr>
        <w:spacing w:after="0"/>
        <w:ind w:left="0"/>
        <w:jc w:val="both"/>
      </w:pPr>
      <w:r>
        <w:rPr>
          <w:rFonts w:ascii="Times New Roman"/>
          <w:b w:val="false"/>
          <w:i w:val="false"/>
          <w:color w:val="000000"/>
          <w:sz w:val="28"/>
        </w:rPr>
        <w:t>
      34. Дайындық жұмыстары зерттелеп-қаралатын жерлерге шыққанға дейін орындалады және ШАЖО жобасына қатысушылардың құрамын анықтаудан басталады.</w:t>
      </w:r>
    </w:p>
    <w:bookmarkEnd w:id="46"/>
    <w:p>
      <w:pPr>
        <w:spacing w:after="0"/>
        <w:ind w:left="0"/>
        <w:jc w:val="both"/>
      </w:pPr>
      <w:r>
        <w:rPr>
          <w:rFonts w:ascii="Times New Roman"/>
          <w:b w:val="false"/>
          <w:i w:val="false"/>
          <w:color w:val="000000"/>
          <w:sz w:val="28"/>
        </w:rPr>
        <w:t>
      Аумақты зерттеп-қарау үшін мыналар талап етіледі:</w:t>
      </w:r>
    </w:p>
    <w:p>
      <w:pPr>
        <w:spacing w:after="0"/>
        <w:ind w:left="0"/>
        <w:jc w:val="both"/>
      </w:pPr>
      <w:r>
        <w:rPr>
          <w:rFonts w:ascii="Times New Roman"/>
          <w:b w:val="false"/>
          <w:i w:val="false"/>
          <w:color w:val="000000"/>
          <w:sz w:val="28"/>
        </w:rPr>
        <w:t>
      1) жоспарлы-картографиялық (жоспарлы негіз), жер-кадастрлық, экономикалық, зерттеп-қарау, жобалау материалдарын, сондай-ақ жерлерді бағалау құны бойынша материалдарды жинақтау;</w:t>
      </w:r>
    </w:p>
    <w:p>
      <w:pPr>
        <w:spacing w:after="0"/>
        <w:ind w:left="0"/>
        <w:jc w:val="both"/>
      </w:pPr>
      <w:r>
        <w:rPr>
          <w:rFonts w:ascii="Times New Roman"/>
          <w:b w:val="false"/>
          <w:i w:val="false"/>
          <w:color w:val="000000"/>
          <w:sz w:val="28"/>
        </w:rPr>
        <w:t>
      2) зерттеп-қаралатын жерлердің, ауыл шаруашылығы алқаптарының шекараларын, санаттарын, ауылдық елді мекендердің шекараларын, олардың алаңдарын нақтылау және көрсетілген шекараларды жоспарлы негізге енгізу;</w:t>
      </w:r>
    </w:p>
    <w:p>
      <w:pPr>
        <w:spacing w:after="0"/>
        <w:ind w:left="0"/>
        <w:jc w:val="both"/>
      </w:pPr>
      <w:r>
        <w:rPr>
          <w:rFonts w:ascii="Times New Roman"/>
          <w:b w:val="false"/>
          <w:i w:val="false"/>
          <w:color w:val="000000"/>
          <w:sz w:val="28"/>
        </w:rPr>
        <w:t>
      3) топографиялық-геодезиялық, картографиялық, топырақтық, геоботаникалық зерттеп-қараулардың және іздестіру жұмыстарының материалдарын жинау және зерделеу;</w:t>
      </w:r>
    </w:p>
    <w:p>
      <w:pPr>
        <w:spacing w:after="0"/>
        <w:ind w:left="0"/>
        <w:jc w:val="both"/>
      </w:pPr>
      <w:r>
        <w:rPr>
          <w:rFonts w:ascii="Times New Roman"/>
          <w:b w:val="false"/>
          <w:i w:val="false"/>
          <w:color w:val="000000"/>
          <w:sz w:val="28"/>
        </w:rPr>
        <w:t>
      4) жерлердің теңгерімінің, жерлерді бағалау және түгендеу деректерін зерделеу;</w:t>
      </w:r>
    </w:p>
    <w:p>
      <w:pPr>
        <w:spacing w:after="0"/>
        <w:ind w:left="0"/>
        <w:jc w:val="both"/>
      </w:pPr>
      <w:r>
        <w:rPr>
          <w:rFonts w:ascii="Times New Roman"/>
          <w:b w:val="false"/>
          <w:i w:val="false"/>
          <w:color w:val="000000"/>
          <w:sz w:val="28"/>
        </w:rPr>
        <w:t>
      5) елді мекендерді жоспарлау және салу схемаларын, сондай-ақ жолдарды салу бойынша деректерді зерделеу;</w:t>
      </w:r>
    </w:p>
    <w:p>
      <w:pPr>
        <w:spacing w:after="0"/>
        <w:ind w:left="0"/>
        <w:jc w:val="both"/>
      </w:pPr>
      <w:r>
        <w:rPr>
          <w:rFonts w:ascii="Times New Roman"/>
          <w:b w:val="false"/>
          <w:i w:val="false"/>
          <w:color w:val="000000"/>
          <w:sz w:val="28"/>
        </w:rPr>
        <w:t>
      6) су шаруашылығы құрылысжайлары, суармалы жерлердің мелиорациялық жай-күйі, суару желілері және көлтабанды суару жүйесі туралы мәліметтер жинау;</w:t>
      </w:r>
    </w:p>
    <w:p>
      <w:pPr>
        <w:spacing w:after="0"/>
        <w:ind w:left="0"/>
        <w:jc w:val="both"/>
      </w:pPr>
      <w:r>
        <w:rPr>
          <w:rFonts w:ascii="Times New Roman"/>
          <w:b w:val="false"/>
          <w:i w:val="false"/>
          <w:color w:val="000000"/>
          <w:sz w:val="28"/>
        </w:rPr>
        <w:t>
      7) қорықтарды, қаумалдарды, табиғат, мәдениет ескерткіштерін, тарихи-мәдени объектілерді орналастыру туралы мәліметтер;</w:t>
      </w:r>
    </w:p>
    <w:p>
      <w:pPr>
        <w:spacing w:after="0"/>
        <w:ind w:left="0"/>
        <w:jc w:val="both"/>
      </w:pPr>
      <w:r>
        <w:rPr>
          <w:rFonts w:ascii="Times New Roman"/>
          <w:b w:val="false"/>
          <w:i w:val="false"/>
          <w:color w:val="000000"/>
          <w:sz w:val="28"/>
        </w:rPr>
        <w:t>
      8) су қорғау белдеулерінің және аймақтарының, ерекше қорғалатын табиғи аумақтардың және жердi пайдалану мен қорғаудың ерекше шарттары бар жер учаскелерiнiң шекараларын, сондай-ақ олардағы жерлерді пайдалану режимін белгілеу туралы мәліметтер;</w:t>
      </w:r>
    </w:p>
    <w:p>
      <w:pPr>
        <w:spacing w:after="0"/>
        <w:ind w:left="0"/>
        <w:jc w:val="both"/>
      </w:pPr>
      <w:r>
        <w:rPr>
          <w:rFonts w:ascii="Times New Roman"/>
          <w:b w:val="false"/>
          <w:i w:val="false"/>
          <w:color w:val="000000"/>
          <w:sz w:val="28"/>
        </w:rPr>
        <w:t>
      9) арнайы жер қорының бар-жоғы және орналастырылуы туралы мәліметтер;</w:t>
      </w:r>
    </w:p>
    <w:p>
      <w:pPr>
        <w:spacing w:after="0"/>
        <w:ind w:left="0"/>
        <w:jc w:val="both"/>
      </w:pPr>
      <w:r>
        <w:rPr>
          <w:rFonts w:ascii="Times New Roman"/>
          <w:b w:val="false"/>
          <w:i w:val="false"/>
          <w:color w:val="000000"/>
          <w:sz w:val="28"/>
        </w:rPr>
        <w:t>
      10) соңғы 3-5 жылдағы ауыл шаруашылығы дақылдарының түсімділігі және жануарлардың өнімділігі туралы мәліметтерді жинау және зерделеу.</w:t>
      </w:r>
    </w:p>
    <w:bookmarkStart w:name="z48" w:id="47"/>
    <w:p>
      <w:pPr>
        <w:spacing w:after="0"/>
        <w:ind w:left="0"/>
        <w:jc w:val="both"/>
      </w:pPr>
      <w:r>
        <w:rPr>
          <w:rFonts w:ascii="Times New Roman"/>
          <w:b w:val="false"/>
          <w:i w:val="false"/>
          <w:color w:val="000000"/>
          <w:sz w:val="28"/>
        </w:rPr>
        <w:t>
      35. Танаптық зерттеп-қарау тапсырыс берушінің және үшінші тұлғалардың қатысуымен жобаланатын барлық аумақта жүргізіледі.</w:t>
      </w:r>
    </w:p>
    <w:bookmarkEnd w:id="47"/>
    <w:p>
      <w:pPr>
        <w:spacing w:after="0"/>
        <w:ind w:left="0"/>
        <w:jc w:val="both"/>
      </w:pPr>
      <w:r>
        <w:rPr>
          <w:rFonts w:ascii="Times New Roman"/>
          <w:b w:val="false"/>
          <w:i w:val="false"/>
          <w:color w:val="000000"/>
          <w:sz w:val="28"/>
        </w:rPr>
        <w:t>
      Танаптық зерттеп-қарау процесінде:</w:t>
      </w:r>
    </w:p>
    <w:p>
      <w:pPr>
        <w:spacing w:after="0"/>
        <w:ind w:left="0"/>
        <w:jc w:val="both"/>
      </w:pPr>
      <w:r>
        <w:rPr>
          <w:rFonts w:ascii="Times New Roman"/>
          <w:b w:val="false"/>
          <w:i w:val="false"/>
          <w:color w:val="000000"/>
          <w:sz w:val="28"/>
        </w:rPr>
        <w:t>
      1) елді мекендер, әкімшілік-аумақтық бірліктер шекараларының және олардың құқықтық актілерге сәйкестігі зерттеп-қаралады;</w:t>
      </w:r>
    </w:p>
    <w:p>
      <w:pPr>
        <w:spacing w:after="0"/>
        <w:ind w:left="0"/>
        <w:jc w:val="both"/>
      </w:pPr>
      <w:r>
        <w:rPr>
          <w:rFonts w:ascii="Times New Roman"/>
          <w:b w:val="false"/>
          <w:i w:val="false"/>
          <w:color w:val="000000"/>
          <w:sz w:val="28"/>
        </w:rPr>
        <w:t>
      2) жерлер, ауыл шаруашылығы алқаптары санаттарының шекаралары, және олардың жерлердің теңгеріміне сәйкестігі зерттеп-қаралады, ал егер бөгде пайдаланудағы учаскелер болса, бөгде пайдаланудағы учаскелер нақтыланады;</w:t>
      </w:r>
    </w:p>
    <w:p>
      <w:pPr>
        <w:spacing w:after="0"/>
        <w:ind w:left="0"/>
        <w:jc w:val="both"/>
      </w:pPr>
      <w:r>
        <w:rPr>
          <w:rFonts w:ascii="Times New Roman"/>
          <w:b w:val="false"/>
          <w:i w:val="false"/>
          <w:color w:val="000000"/>
          <w:sz w:val="28"/>
        </w:rPr>
        <w:t>
      3) зерттеп-қаралатын жерлердегі топырақтың, жер бедерінің, өсімдіктердің сипаттамасы, өндірістік пайдалану, топырақ құнарлылығының деңгейі және ауыл шаруашылығы алқаптарының өнімділігі нақтыланады;</w:t>
      </w:r>
    </w:p>
    <w:p>
      <w:pPr>
        <w:spacing w:after="0"/>
        <w:ind w:left="0"/>
        <w:jc w:val="both"/>
      </w:pPr>
      <w:r>
        <w:rPr>
          <w:rFonts w:ascii="Times New Roman"/>
          <w:b w:val="false"/>
          <w:i w:val="false"/>
          <w:color w:val="000000"/>
          <w:sz w:val="28"/>
        </w:rPr>
        <w:t>
      4) жақсартуды қажет ететін және ауыл шаруашылығы алқаптарын игеруге жарамды жер учаскелері айқындалады;</w:t>
      </w:r>
    </w:p>
    <w:p>
      <w:pPr>
        <w:spacing w:after="0"/>
        <w:ind w:left="0"/>
        <w:jc w:val="both"/>
      </w:pPr>
      <w:r>
        <w:rPr>
          <w:rFonts w:ascii="Times New Roman"/>
          <w:b w:val="false"/>
          <w:i w:val="false"/>
          <w:color w:val="000000"/>
          <w:sz w:val="28"/>
        </w:rPr>
        <w:t>
      5) мелиоративтік құрылысжайлар, зерттеп-қаралатын аумақтарды ортақ пайдаланылатын автомобиль жолдарымен байланыстыратын жол желісі, сумен жабдықтау көздері, олардың жай-күйі, жаңаларын салу қажеттілігі, суарылатын аумақтар зерттеп-қаралады;</w:t>
      </w:r>
    </w:p>
    <w:p>
      <w:pPr>
        <w:spacing w:after="0"/>
        <w:ind w:left="0"/>
        <w:jc w:val="both"/>
      </w:pPr>
      <w:r>
        <w:rPr>
          <w:rFonts w:ascii="Times New Roman"/>
          <w:b w:val="false"/>
          <w:i w:val="false"/>
          <w:color w:val="000000"/>
          <w:sz w:val="28"/>
        </w:rPr>
        <w:t>
      6) жерлердің экологиялық жай-күйі, зерттеп-қаралатын жерлердің ластанған аумақтарға, автожолдарға, зауыттар мен өндірістерге жақындығы айқындалады;</w:t>
      </w:r>
    </w:p>
    <w:p>
      <w:pPr>
        <w:spacing w:after="0"/>
        <w:ind w:left="0"/>
        <w:jc w:val="both"/>
      </w:pPr>
      <w:r>
        <w:rPr>
          <w:rFonts w:ascii="Times New Roman"/>
          <w:b w:val="false"/>
          <w:i w:val="false"/>
          <w:color w:val="000000"/>
          <w:sz w:val="28"/>
        </w:rPr>
        <w:t>
      7) аумақтың, жер қорының жай-күйі, өндіріс қажеттілігі, жерлерді ұтымды пайдалану мен қорғаудың жолдары мен тәсілдері зерттеп-қаралады;</w:t>
      </w:r>
    </w:p>
    <w:p>
      <w:pPr>
        <w:spacing w:after="0"/>
        <w:ind w:left="0"/>
        <w:jc w:val="both"/>
      </w:pPr>
      <w:r>
        <w:rPr>
          <w:rFonts w:ascii="Times New Roman"/>
          <w:b w:val="false"/>
          <w:i w:val="false"/>
          <w:color w:val="000000"/>
          <w:sz w:val="28"/>
        </w:rPr>
        <w:t>
      8) эрозияға ұшыраған және эрозияға бейім жерлер, тозған жерлер анықталады;</w:t>
      </w:r>
    </w:p>
    <w:p>
      <w:pPr>
        <w:spacing w:after="0"/>
        <w:ind w:left="0"/>
        <w:jc w:val="both"/>
      </w:pPr>
      <w:r>
        <w:rPr>
          <w:rFonts w:ascii="Times New Roman"/>
          <w:b w:val="false"/>
          <w:i w:val="false"/>
          <w:color w:val="000000"/>
          <w:sz w:val="28"/>
        </w:rPr>
        <w:t>
      9) эрозияға қарсы гидротехникалық құрылысжайлардың, қорғаныш екпелердің бар-жоғы және олардың жай-күйі белгіленеді;</w:t>
      </w:r>
    </w:p>
    <w:p>
      <w:pPr>
        <w:spacing w:after="0"/>
        <w:ind w:left="0"/>
        <w:jc w:val="both"/>
      </w:pPr>
      <w:r>
        <w:rPr>
          <w:rFonts w:ascii="Times New Roman"/>
          <w:b w:val="false"/>
          <w:i w:val="false"/>
          <w:color w:val="000000"/>
          <w:sz w:val="28"/>
        </w:rPr>
        <w:t>
      10) мүдделі меншік иелері мен жер пайдаланушылардың жерлерді одан әрі пайдалану бойынша ұсыныстары зерделенеді;</w:t>
      </w:r>
    </w:p>
    <w:p>
      <w:pPr>
        <w:spacing w:after="0"/>
        <w:ind w:left="0"/>
        <w:jc w:val="both"/>
      </w:pPr>
      <w:r>
        <w:rPr>
          <w:rFonts w:ascii="Times New Roman"/>
          <w:b w:val="false"/>
          <w:i w:val="false"/>
          <w:color w:val="000000"/>
          <w:sz w:val="28"/>
        </w:rPr>
        <w:t>
      11) суармалы егіншілік аймақтарында зерттеп-қарау жүргізу кезінде суармалы жерлердің мелиорациялық жай-күйі, суару желісінің және жайылма суару желісінің, көлтабандап суару жүйесінің гидротехникалық және су шаруашылығы құрылысжайларының техникалық жай-күйі, суарылатын жерлерді түгендеу бойынша деректер, су шаруашылығы ресурстарымен қамтамасыз етілу дәрежесі, суармалы жерлердің алаңын ұлғайту мүмкіндігі, сортаңдануға ұшыраған жерлердің бар-жоғы зерделенеді;</w:t>
      </w:r>
    </w:p>
    <w:p>
      <w:pPr>
        <w:spacing w:after="0"/>
        <w:ind w:left="0"/>
        <w:jc w:val="both"/>
      </w:pPr>
      <w:r>
        <w:rPr>
          <w:rFonts w:ascii="Times New Roman"/>
          <w:b w:val="false"/>
          <w:i w:val="false"/>
          <w:color w:val="000000"/>
          <w:sz w:val="28"/>
        </w:rPr>
        <w:t>
      12) елді мекендер, өндірістік кәсіпорындар, сумен жабдықтау көздері, негізгі жолдар мен құрылысжайлар зерттеп-қаралады;</w:t>
      </w:r>
    </w:p>
    <w:p>
      <w:pPr>
        <w:spacing w:after="0"/>
        <w:ind w:left="0"/>
        <w:jc w:val="both"/>
      </w:pPr>
      <w:r>
        <w:rPr>
          <w:rFonts w:ascii="Times New Roman"/>
          <w:b w:val="false"/>
          <w:i w:val="false"/>
          <w:color w:val="000000"/>
          <w:sz w:val="28"/>
        </w:rPr>
        <w:t>
      13) меншік иелері мен жер пайдаланушылардың қолданыстағы жер учаскелерінің іс жүзінде пайдаланылуы туралы деректер зерделенеді.</w:t>
      </w:r>
    </w:p>
    <w:bookmarkStart w:name="z49" w:id="48"/>
    <w:p>
      <w:pPr>
        <w:spacing w:after="0"/>
        <w:ind w:left="0"/>
        <w:jc w:val="both"/>
      </w:pPr>
      <w:r>
        <w:rPr>
          <w:rFonts w:ascii="Times New Roman"/>
          <w:b w:val="false"/>
          <w:i w:val="false"/>
          <w:color w:val="000000"/>
          <w:sz w:val="28"/>
        </w:rPr>
        <w:t>
      36. Камералдық жұмыстарды жүргізу кезінде дайындық және танаптық жұмыстар кезінде жиналған материалдарды өңдеу, сипаттау, талдау және жүйелеу жүзеге асырылады.</w:t>
      </w:r>
    </w:p>
    <w:bookmarkEnd w:id="48"/>
    <w:bookmarkStart w:name="z50" w:id="49"/>
    <w:p>
      <w:pPr>
        <w:spacing w:after="0"/>
        <w:ind w:left="0"/>
        <w:jc w:val="both"/>
      </w:pPr>
      <w:r>
        <w:rPr>
          <w:rFonts w:ascii="Times New Roman"/>
          <w:b w:val="false"/>
          <w:i w:val="false"/>
          <w:color w:val="000000"/>
          <w:sz w:val="28"/>
        </w:rPr>
        <w:t>
      37. Жүргізілген танаптық зерттеп-қараулардың, дайындық және камералдық жұмыстардың негізінде әзірлеуші ЖАО-мен бірлесіп жобалауға тапсырма жасайды. Жобалауға тапсырма мынадай міндеттерді шешу үшін жасалады:</w:t>
      </w:r>
    </w:p>
    <w:bookmarkEnd w:id="49"/>
    <w:p>
      <w:pPr>
        <w:spacing w:after="0"/>
        <w:ind w:left="0"/>
        <w:jc w:val="both"/>
      </w:pPr>
      <w:r>
        <w:rPr>
          <w:rFonts w:ascii="Times New Roman"/>
          <w:b w:val="false"/>
          <w:i w:val="false"/>
          <w:color w:val="000000"/>
          <w:sz w:val="28"/>
        </w:rPr>
        <w:t>
      1) қолданыстағы жер пайдалануды ретке келтіру, жергілікті жерлерде жер учаскелерінің шекараларын бұру және белгілеу;</w:t>
      </w:r>
    </w:p>
    <w:p>
      <w:pPr>
        <w:spacing w:after="0"/>
        <w:ind w:left="0"/>
        <w:jc w:val="both"/>
      </w:pPr>
      <w:r>
        <w:rPr>
          <w:rFonts w:ascii="Times New Roman"/>
          <w:b w:val="false"/>
          <w:i w:val="false"/>
          <w:color w:val="000000"/>
          <w:sz w:val="28"/>
        </w:rPr>
        <w:t>
      2) жергілікті жерлерде елдi мекендердiң шекарасын (шегiн) анықтау мен белгiлеу, олардың жер-шаруашылық орналастыру жобаларын жасау;</w:t>
      </w:r>
    </w:p>
    <w:p>
      <w:pPr>
        <w:spacing w:after="0"/>
        <w:ind w:left="0"/>
        <w:jc w:val="both"/>
      </w:pPr>
      <w:r>
        <w:rPr>
          <w:rFonts w:ascii="Times New Roman"/>
          <w:b w:val="false"/>
          <w:i w:val="false"/>
          <w:color w:val="000000"/>
          <w:sz w:val="28"/>
        </w:rPr>
        <w:t>
      3) жергілікті жерлерде әкiмшiлiк-аумақтық құралымдардың, ерекше қорғалатын табиғи аумақтардың және жерлердi пайдалану мен қорғаудың ерекше шарттары бар басқа да жер учаскелерiнiң шекараларын белгiлеу.</w:t>
      </w:r>
    </w:p>
    <w:bookmarkStart w:name="z51" w:id="50"/>
    <w:p>
      <w:pPr>
        <w:spacing w:after="0"/>
        <w:ind w:left="0"/>
        <w:jc w:val="both"/>
      </w:pPr>
      <w:r>
        <w:rPr>
          <w:rFonts w:ascii="Times New Roman"/>
          <w:b w:val="false"/>
          <w:i w:val="false"/>
          <w:color w:val="000000"/>
          <w:sz w:val="28"/>
        </w:rPr>
        <w:t>
      38. Жобалауға тапсырма жасау процесінде:</w:t>
      </w:r>
    </w:p>
    <w:bookmarkEnd w:id="50"/>
    <w:p>
      <w:pPr>
        <w:spacing w:after="0"/>
        <w:ind w:left="0"/>
        <w:jc w:val="both"/>
      </w:pPr>
      <w:r>
        <w:rPr>
          <w:rFonts w:ascii="Times New Roman"/>
          <w:b w:val="false"/>
          <w:i w:val="false"/>
          <w:color w:val="000000"/>
          <w:sz w:val="28"/>
        </w:rPr>
        <w:t>
      1) жерлерді ұтымды, тиімді пайдалану жөнінде ғылыми-негізделген талдау жасалады;</w:t>
      </w:r>
    </w:p>
    <w:p>
      <w:pPr>
        <w:spacing w:after="0"/>
        <w:ind w:left="0"/>
        <w:jc w:val="both"/>
      </w:pPr>
      <w:r>
        <w:rPr>
          <w:rFonts w:ascii="Times New Roman"/>
          <w:b w:val="false"/>
          <w:i w:val="false"/>
          <w:color w:val="000000"/>
          <w:sz w:val="28"/>
        </w:rPr>
        <w:t>
      2) ауыл шаруашылығын дамытуға жарамды жерлердің анықталған резервтерін, ауыл шаруашылығы алқаптарының құрамын және су пайдалануды жоспарлауды ескере отырып, ауыл шаруашылығын одан әрі дамыту мақсатында жаңа жер учаскелерін құру және қолданыстағыларын ретке келтіру жөнінде, шаруа немесе фермер қожалықтарын, ауыл шаруашылығы өндірісін, жеке қосалқы шаруашылықты, бақ шаруашылығын орналастыру және саяжай құрылысы үшін жер алаптарын бөлу жөнінде жобалық шешімдер әзірленеді;</w:t>
      </w:r>
    </w:p>
    <w:p>
      <w:pPr>
        <w:spacing w:after="0"/>
        <w:ind w:left="0"/>
        <w:jc w:val="both"/>
      </w:pPr>
      <w:r>
        <w:rPr>
          <w:rFonts w:ascii="Times New Roman"/>
          <w:b w:val="false"/>
          <w:i w:val="false"/>
          <w:color w:val="000000"/>
          <w:sz w:val="28"/>
        </w:rPr>
        <w:t>
      3) ауыл шаруашылығын одан әрі дамыту мақсатында ауыл шаруашылығы алқаптарының құрамын, су пайдалануды жоспарлауды ескере отырып, әкімшілік-аумақтық бірліктердің шекараларын өзгерту, жер қорын қайта бөлу және агроөнеркәсіптік кешен объектілерін, оның инфрақұрылымын орналастыру жөнінде жобалық шешімдер әзірленеді;</w:t>
      </w:r>
    </w:p>
    <w:p>
      <w:pPr>
        <w:spacing w:after="0"/>
        <w:ind w:left="0"/>
        <w:jc w:val="both"/>
      </w:pPr>
      <w:r>
        <w:rPr>
          <w:rFonts w:ascii="Times New Roman"/>
          <w:b w:val="false"/>
          <w:i w:val="false"/>
          <w:color w:val="000000"/>
          <w:sz w:val="28"/>
        </w:rPr>
        <w:t>
      4) ерекше табиғат қорғау, рекреациялық және қорық режимдері бар аумақтардың шекараларын орналастыру және белгілеу жөнінде жобалық шешімдер әзірленеді;</w:t>
      </w:r>
    </w:p>
    <w:p>
      <w:pPr>
        <w:spacing w:after="0"/>
        <w:ind w:left="0"/>
        <w:jc w:val="both"/>
      </w:pPr>
      <w:r>
        <w:rPr>
          <w:rFonts w:ascii="Times New Roman"/>
          <w:b w:val="false"/>
          <w:i w:val="false"/>
          <w:color w:val="000000"/>
          <w:sz w:val="28"/>
        </w:rPr>
        <w:t>
      5) жоспарлы-картографиялық материалдар қалыптастырылады;</w:t>
      </w:r>
    </w:p>
    <w:p>
      <w:pPr>
        <w:spacing w:after="0"/>
        <w:ind w:left="0"/>
        <w:jc w:val="both"/>
      </w:pPr>
      <w:r>
        <w:rPr>
          <w:rFonts w:ascii="Times New Roman"/>
          <w:b w:val="false"/>
          <w:i w:val="false"/>
          <w:color w:val="000000"/>
          <w:sz w:val="28"/>
        </w:rPr>
        <w:t>
      6) шаруашылықтардың мамандануы бойынша аймақтар белгіленеді;</w:t>
      </w:r>
    </w:p>
    <w:p>
      <w:pPr>
        <w:spacing w:after="0"/>
        <w:ind w:left="0"/>
        <w:jc w:val="both"/>
      </w:pPr>
      <w:r>
        <w:rPr>
          <w:rFonts w:ascii="Times New Roman"/>
          <w:b w:val="false"/>
          <w:i w:val="false"/>
          <w:color w:val="000000"/>
          <w:sz w:val="28"/>
        </w:rPr>
        <w:t xml:space="preserve">
      7) мүдделі меншік иелері мен жер пайдаланушылардың ұсыныстары қаралады; </w:t>
      </w:r>
    </w:p>
    <w:p>
      <w:pPr>
        <w:spacing w:after="0"/>
        <w:ind w:left="0"/>
        <w:jc w:val="both"/>
      </w:pPr>
      <w:r>
        <w:rPr>
          <w:rFonts w:ascii="Times New Roman"/>
          <w:b w:val="false"/>
          <w:i w:val="false"/>
          <w:color w:val="000000"/>
          <w:sz w:val="28"/>
        </w:rPr>
        <w:t>
      8) жер учаскелерінің елді мекендермен, аудан орталықтарымен, ортақ пайдаланылатын жолдармен, мал айдайтын трассалармен және су көздерімен байланысын орнату бойынша жобалық шешімдер әзірленеді;</w:t>
      </w:r>
    </w:p>
    <w:p>
      <w:pPr>
        <w:spacing w:after="0"/>
        <w:ind w:left="0"/>
        <w:jc w:val="both"/>
      </w:pPr>
      <w:r>
        <w:rPr>
          <w:rFonts w:ascii="Times New Roman"/>
          <w:b w:val="false"/>
          <w:i w:val="false"/>
          <w:color w:val="000000"/>
          <w:sz w:val="28"/>
        </w:rPr>
        <w:t>
      9) жерлерді қоршаған ортаның бір бөлігі ретінде қорғауға, жерді ұтымды пайдалануға, жерлерді ауыл шаруашылығы мен орман шаруашылығы айналымынан негізсіз алып қоюды болдырмауға, сондай-ақ топырақтың құнарлылығын қалпына келтіру мен арттыруға бағытталған іс-шаралар әзірленеді;</w:t>
      </w:r>
    </w:p>
    <w:p>
      <w:pPr>
        <w:spacing w:after="0"/>
        <w:ind w:left="0"/>
        <w:jc w:val="both"/>
      </w:pPr>
      <w:r>
        <w:rPr>
          <w:rFonts w:ascii="Times New Roman"/>
          <w:b w:val="false"/>
          <w:i w:val="false"/>
          <w:color w:val="000000"/>
          <w:sz w:val="28"/>
        </w:rPr>
        <w:t>
      10) ШАЖО жобасының жобалық шешімдері мен іс-шараларын жобалауға арналған тапсырмада қалыптастырылған орындау мерзімдері белгіленеді.</w:t>
      </w:r>
    </w:p>
    <w:bookmarkStart w:name="z52" w:id="51"/>
    <w:p>
      <w:pPr>
        <w:spacing w:after="0"/>
        <w:ind w:left="0"/>
        <w:jc w:val="left"/>
      </w:pPr>
      <w:r>
        <w:rPr>
          <w:rFonts w:ascii="Times New Roman"/>
          <w:b/>
          <w:i w:val="false"/>
          <w:color w:val="000000"/>
        </w:rPr>
        <w:t xml:space="preserve"> 2-параграф. Шаруашылықаралық жерге орналастырудың болжамдарын, схемалары мен жобаларын әзірлеу</w:t>
      </w:r>
    </w:p>
    <w:bookmarkEnd w:id="51"/>
    <w:bookmarkStart w:name="z53" w:id="52"/>
    <w:p>
      <w:pPr>
        <w:spacing w:after="0"/>
        <w:ind w:left="0"/>
        <w:jc w:val="both"/>
      </w:pPr>
      <w:r>
        <w:rPr>
          <w:rFonts w:ascii="Times New Roman"/>
          <w:b w:val="false"/>
          <w:i w:val="false"/>
          <w:color w:val="000000"/>
          <w:sz w:val="28"/>
        </w:rPr>
        <w:t>
      39. ШАЖО жобасы мәтіндік және графикалық бөліктерден тұрады.</w:t>
      </w:r>
    </w:p>
    <w:bookmarkEnd w:id="52"/>
    <w:p>
      <w:pPr>
        <w:spacing w:after="0"/>
        <w:ind w:left="0"/>
        <w:jc w:val="both"/>
      </w:pPr>
      <w:r>
        <w:rPr>
          <w:rFonts w:ascii="Times New Roman"/>
          <w:b w:val="false"/>
          <w:i w:val="false"/>
          <w:color w:val="000000"/>
          <w:sz w:val="28"/>
        </w:rPr>
        <w:t>
      ШАЖО жобасының мәтіндік бөлігі мыналарды қамтиды:</w:t>
      </w:r>
    </w:p>
    <w:p>
      <w:pPr>
        <w:spacing w:after="0"/>
        <w:ind w:left="0"/>
        <w:jc w:val="both"/>
      </w:pPr>
      <w:r>
        <w:rPr>
          <w:rFonts w:ascii="Times New Roman"/>
          <w:b w:val="false"/>
          <w:i w:val="false"/>
          <w:color w:val="000000"/>
          <w:sz w:val="28"/>
        </w:rPr>
        <w:t xml:space="preserve">
      1) дайындық жұмыстары мен зерттеп-қарау нәтижелерін, танаптық зерттеп-қарауды жүргізу кезінде анықталған кемшіліктерді жинау, зерделеу, нақтылау жөніндегі нәтижелер көрсетілген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шаруашылықаралық жерге орналастыру жобасына түсіндірме жазба;</w:t>
      </w:r>
    </w:p>
    <w:p>
      <w:pPr>
        <w:spacing w:after="0"/>
        <w:ind w:left="0"/>
        <w:jc w:val="both"/>
      </w:pPr>
      <w:r>
        <w:rPr>
          <w:rFonts w:ascii="Times New Roman"/>
          <w:b w:val="false"/>
          <w:i w:val="false"/>
          <w:color w:val="000000"/>
          <w:sz w:val="28"/>
        </w:rPr>
        <w:t>
      2) жобалауға тапсырма;</w:t>
      </w:r>
    </w:p>
    <w:p>
      <w:pPr>
        <w:spacing w:after="0"/>
        <w:ind w:left="0"/>
        <w:jc w:val="both"/>
      </w:pPr>
      <w:r>
        <w:rPr>
          <w:rFonts w:ascii="Times New Roman"/>
          <w:b w:val="false"/>
          <w:i w:val="false"/>
          <w:color w:val="000000"/>
          <w:sz w:val="28"/>
        </w:rPr>
        <w:t>
      ШАЖО жобасының графикалық бөлігі мыналардан тұрады:</w:t>
      </w:r>
    </w:p>
    <w:p>
      <w:pPr>
        <w:spacing w:after="0"/>
        <w:ind w:left="0"/>
        <w:jc w:val="both"/>
      </w:pPr>
      <w:r>
        <w:rPr>
          <w:rFonts w:ascii="Times New Roman"/>
          <w:b w:val="false"/>
          <w:i w:val="false"/>
          <w:color w:val="000000"/>
          <w:sz w:val="28"/>
        </w:rPr>
        <w:t>
      1) меншік иелері мен жер пайдаланудың қолданыстағы және жобаланатын объектілерін көрсете отырып, 1:100 000-нан кем емес масштабтағы ШАЖО схемасы (жоспары).</w:t>
      </w:r>
    </w:p>
    <w:p>
      <w:pPr>
        <w:spacing w:after="0"/>
        <w:ind w:left="0"/>
        <w:jc w:val="both"/>
      </w:pPr>
      <w:r>
        <w:rPr>
          <w:rFonts w:ascii="Times New Roman"/>
          <w:b w:val="false"/>
          <w:i w:val="false"/>
          <w:color w:val="000000"/>
          <w:sz w:val="28"/>
        </w:rPr>
        <w:t>
      ШАЖО схемасында (жоспарында) қолданыстағы жер учаскелерінің шекаралары қара түспен және алып қоюға берілетін немесе жататын жер учаскелерінің жобалық шекаралары – қызыл түспен белгіленеді, бөгде пайдаланудағы учаскелердің шекаралары қоңыр түспен белгіленеді, сондай-ақ аудан орталықтары, елді мекендер, ауыл шаруашылығы алқаптары, жол желісі, суару, құрғату, суландыру және ирригациялық жүйелер және құрылысжайлар, сумен жабдықтау көздері, жасанды су айдындары, байланыс және электр беру желілері, ерекше режимде пайдаланылатын аймақтар шартты белгілермен белгіленеді;</w:t>
      </w:r>
    </w:p>
    <w:p>
      <w:pPr>
        <w:spacing w:after="0"/>
        <w:ind w:left="0"/>
        <w:jc w:val="both"/>
      </w:pPr>
      <w:r>
        <w:rPr>
          <w:rFonts w:ascii="Times New Roman"/>
          <w:b w:val="false"/>
          <w:i w:val="false"/>
          <w:color w:val="000000"/>
          <w:sz w:val="28"/>
        </w:rPr>
        <w:t>
      2) жерлердің экспликациясы;</w:t>
      </w:r>
    </w:p>
    <w:p>
      <w:pPr>
        <w:spacing w:after="0"/>
        <w:ind w:left="0"/>
        <w:jc w:val="both"/>
      </w:pPr>
      <w:r>
        <w:rPr>
          <w:rFonts w:ascii="Times New Roman"/>
          <w:b w:val="false"/>
          <w:i w:val="false"/>
          <w:color w:val="000000"/>
          <w:sz w:val="28"/>
        </w:rPr>
        <w:t>
      3) топырақтық және геоботаникалық карталардың көшірмелері.</w:t>
      </w:r>
    </w:p>
    <w:bookmarkStart w:name="z54" w:id="53"/>
    <w:p>
      <w:pPr>
        <w:spacing w:after="0"/>
        <w:ind w:left="0"/>
        <w:jc w:val="both"/>
      </w:pPr>
      <w:r>
        <w:rPr>
          <w:rFonts w:ascii="Times New Roman"/>
          <w:b w:val="false"/>
          <w:i w:val="false"/>
          <w:color w:val="000000"/>
          <w:sz w:val="28"/>
        </w:rPr>
        <w:t>
      40. Ауыл шаруашылығы мақсатындағы және ауыл шаруашылығы бағытындағы емес жаңа жер пайдалануды жобалау кезінде мыналар ескеріледі:</w:t>
      </w:r>
    </w:p>
    <w:bookmarkEnd w:id="53"/>
    <w:p>
      <w:pPr>
        <w:spacing w:after="0"/>
        <w:ind w:left="0"/>
        <w:jc w:val="both"/>
      </w:pPr>
      <w:r>
        <w:rPr>
          <w:rFonts w:ascii="Times New Roman"/>
          <w:b w:val="false"/>
          <w:i w:val="false"/>
          <w:color w:val="000000"/>
          <w:sz w:val="28"/>
        </w:rPr>
        <w:t>
      1) жалпы мемлекеттік мүдделер мен зерттеп-қаралатын жерлердегі мүдделі тараптардың ұсыныстары;</w:t>
      </w:r>
    </w:p>
    <w:p>
      <w:pPr>
        <w:spacing w:after="0"/>
        <w:ind w:left="0"/>
        <w:jc w:val="both"/>
      </w:pPr>
      <w:r>
        <w:rPr>
          <w:rFonts w:ascii="Times New Roman"/>
          <w:b w:val="false"/>
          <w:i w:val="false"/>
          <w:color w:val="000000"/>
          <w:sz w:val="28"/>
        </w:rPr>
        <w:t>
      2) ауыл шаруашылығы өндірісінің мамандануына сәйкес келетін алқаптардың құрамы мен арақатынасы бар ұтымды өлшемдердегі жер учаскелерін жобалау;</w:t>
      </w:r>
    </w:p>
    <w:p>
      <w:pPr>
        <w:spacing w:after="0"/>
        <w:ind w:left="0"/>
        <w:jc w:val="both"/>
      </w:pPr>
      <w:r>
        <w:rPr>
          <w:rFonts w:ascii="Times New Roman"/>
          <w:b w:val="false"/>
          <w:i w:val="false"/>
          <w:color w:val="000000"/>
          <w:sz w:val="28"/>
        </w:rPr>
        <w:t>
      3) әкімшілік орталықтармен ыңғайлы байланысты қамтамасыз ету үшін жол желісін ескере отырып, жер учаскелерін жобалау;</w:t>
      </w:r>
    </w:p>
    <w:p>
      <w:pPr>
        <w:spacing w:after="0"/>
        <w:ind w:left="0"/>
        <w:jc w:val="both"/>
      </w:pPr>
      <w:r>
        <w:rPr>
          <w:rFonts w:ascii="Times New Roman"/>
          <w:b w:val="false"/>
          <w:i w:val="false"/>
          <w:color w:val="000000"/>
          <w:sz w:val="28"/>
        </w:rPr>
        <w:t>
      4) конфигурациясы дұрыс, шаруашылық ішінде өндірісті ұйымдастыруға ыңғайлы, топырағы сапалы, жер бедері тегіс, гидрографиялық жағдайлары бар және ауыл шаруашылығы өнімдерін өндіруге жарамды ықшам жер учаскелерін жобалау.</w:t>
      </w:r>
    </w:p>
    <w:bookmarkStart w:name="z55" w:id="54"/>
    <w:p>
      <w:pPr>
        <w:spacing w:after="0"/>
        <w:ind w:left="0"/>
        <w:jc w:val="both"/>
      </w:pPr>
      <w:r>
        <w:rPr>
          <w:rFonts w:ascii="Times New Roman"/>
          <w:b w:val="false"/>
          <w:i w:val="false"/>
          <w:color w:val="000000"/>
          <w:sz w:val="28"/>
        </w:rPr>
        <w:t>
      41. Жаңадан ұйымдастырылған шаруашылықтарды жобалау кезінде және бұрыннан бар жер учаскелерін қайта ұйымдастыру жағдайларында жер учаскелері ұзаққа созылмаған және бытыраңқы емес, өнімді алқаптары шаруашылық орталықтарына барынша жақын және аумақтардың инженерлік жабдықтарының жай-күйін, елді мекендердің өлшемдері мен орналасуын, ауыл шаруашылығы алқаптарының саны мен сапасын, жол және ирригациялық желілердің болуын, елді мекендер мен азықтық алқаптардың сумен қамтамасыз етілуін ескере отырып, ыңғайлы конфигурациядағы бірыңғай жинақы алап ретінде қалыптастырылады.</w:t>
      </w:r>
    </w:p>
    <w:bookmarkEnd w:id="54"/>
    <w:bookmarkStart w:name="z56" w:id="55"/>
    <w:p>
      <w:pPr>
        <w:spacing w:after="0"/>
        <w:ind w:left="0"/>
        <w:jc w:val="both"/>
      </w:pPr>
      <w:r>
        <w:rPr>
          <w:rFonts w:ascii="Times New Roman"/>
          <w:b w:val="false"/>
          <w:i w:val="false"/>
          <w:color w:val="000000"/>
          <w:sz w:val="28"/>
        </w:rPr>
        <w:t>
      42. Ауыл шаруашылығы мақсатындағы жер учаскелерінің шекараларын жобалау кезінде мыналар ескеріледі:</w:t>
      </w:r>
    </w:p>
    <w:bookmarkEnd w:id="55"/>
    <w:p>
      <w:pPr>
        <w:spacing w:after="0"/>
        <w:ind w:left="0"/>
        <w:jc w:val="both"/>
      </w:pPr>
      <w:r>
        <w:rPr>
          <w:rFonts w:ascii="Times New Roman"/>
          <w:b w:val="false"/>
          <w:i w:val="false"/>
          <w:color w:val="000000"/>
          <w:sz w:val="28"/>
        </w:rPr>
        <w:t>
      1) жерлердің ұтымды пайдаланылуын қамтамасыз ету мақсатында сумен жабдықтау көздерін ескере отырып, шекараларды белгілеу;</w:t>
      </w:r>
    </w:p>
    <w:p>
      <w:pPr>
        <w:spacing w:after="0"/>
        <w:ind w:left="0"/>
        <w:jc w:val="both"/>
      </w:pPr>
      <w:r>
        <w:rPr>
          <w:rFonts w:ascii="Times New Roman"/>
          <w:b w:val="false"/>
          <w:i w:val="false"/>
          <w:color w:val="000000"/>
          <w:sz w:val="28"/>
        </w:rPr>
        <w:t>
      2) шекараларды табиғи шатқалдармен және жасанды құрылысжайлармен және ерекше режимде пайдаланылатын аймақтардың шекараларымен қиыстыру;</w:t>
      </w:r>
    </w:p>
    <w:p>
      <w:pPr>
        <w:spacing w:after="0"/>
        <w:ind w:left="0"/>
        <w:jc w:val="both"/>
      </w:pPr>
      <w:r>
        <w:rPr>
          <w:rFonts w:ascii="Times New Roman"/>
          <w:b w:val="false"/>
          <w:i w:val="false"/>
          <w:color w:val="000000"/>
          <w:sz w:val="28"/>
        </w:rPr>
        <w:t>
      3) егістікте тік сызықты шекараларды бұрылыссыз орналастыру;</w:t>
      </w:r>
    </w:p>
    <w:p>
      <w:pPr>
        <w:spacing w:after="0"/>
        <w:ind w:left="0"/>
        <w:jc w:val="both"/>
      </w:pPr>
      <w:r>
        <w:rPr>
          <w:rFonts w:ascii="Times New Roman"/>
          <w:b w:val="false"/>
          <w:i w:val="false"/>
          <w:color w:val="000000"/>
          <w:sz w:val="28"/>
        </w:rPr>
        <w:t>
      4) әр шаруашылықтың суды бөлек пайдалануын қамтамасыз ету үшін суармалы егіншілік аймақтарының шекараларын бағыттаушы каналдар аймақтарының шекараларымен қиыстыру;</w:t>
      </w:r>
    </w:p>
    <w:p>
      <w:pPr>
        <w:spacing w:after="0"/>
        <w:ind w:left="0"/>
        <w:jc w:val="both"/>
      </w:pPr>
      <w:r>
        <w:rPr>
          <w:rFonts w:ascii="Times New Roman"/>
          <w:b w:val="false"/>
          <w:i w:val="false"/>
          <w:color w:val="000000"/>
          <w:sz w:val="28"/>
        </w:rPr>
        <w:t>
      5) жер бедері айқын көрінетін күрделі агроланшафттарда шекараларды суарықтар бойынша орналастыру, сондай-ақ су жинау алаңдарының ағысқа көлденең бөлінуіне жол бермеу;</w:t>
      </w:r>
    </w:p>
    <w:p>
      <w:pPr>
        <w:spacing w:after="0"/>
        <w:ind w:left="0"/>
        <w:jc w:val="both"/>
      </w:pPr>
      <w:r>
        <w:rPr>
          <w:rFonts w:ascii="Times New Roman"/>
          <w:b w:val="false"/>
          <w:i w:val="false"/>
          <w:color w:val="000000"/>
          <w:sz w:val="28"/>
        </w:rPr>
        <w:t>
      6) жел эрозиясына бейім аудандардағы жазық аумақтағы егістік жерлерде танаптарды шаңды дауылдар мен құрғақ желден тиімді қорғауды қамтамасыз ету мақсатында орман белдеулерінің шекаралары бойымен қатар орналастыра отырып, топырақтың дефляцияға төзімділік дәрежесін және желдің негізгі бағыттарының бағыты мен жылдамдығы.</w:t>
      </w:r>
    </w:p>
    <w:p>
      <w:pPr>
        <w:spacing w:after="0"/>
        <w:ind w:left="0"/>
        <w:jc w:val="both"/>
      </w:pPr>
      <w:r>
        <w:rPr>
          <w:rFonts w:ascii="Times New Roman"/>
          <w:b w:val="false"/>
          <w:i w:val="false"/>
          <w:color w:val="000000"/>
          <w:sz w:val="28"/>
        </w:rPr>
        <w:t>
      Шекараларды жобалау кезінде жер бедерінің шарттары мен жел бағыты арасында қарама-қайшылық туындаған жағдайда, жел және су эрозиясы әсерінің алдын алу мақсатында бірінші кезекте жер бедерінің шарттары ескеріледі.</w:t>
      </w:r>
    </w:p>
    <w:bookmarkStart w:name="z57" w:id="56"/>
    <w:p>
      <w:pPr>
        <w:spacing w:after="0"/>
        <w:ind w:left="0"/>
        <w:jc w:val="both"/>
      </w:pPr>
      <w:r>
        <w:rPr>
          <w:rFonts w:ascii="Times New Roman"/>
          <w:b w:val="false"/>
          <w:i w:val="false"/>
          <w:color w:val="000000"/>
          <w:sz w:val="28"/>
        </w:rPr>
        <w:t>
      43. Суармалы егіншілікті жобалау кезінде мыналар ескеріледі:</w:t>
      </w:r>
    </w:p>
    <w:bookmarkEnd w:id="56"/>
    <w:p>
      <w:pPr>
        <w:spacing w:after="0"/>
        <w:ind w:left="0"/>
        <w:jc w:val="both"/>
      </w:pPr>
      <w:r>
        <w:rPr>
          <w:rFonts w:ascii="Times New Roman"/>
          <w:b w:val="false"/>
          <w:i w:val="false"/>
          <w:color w:val="000000"/>
          <w:sz w:val="28"/>
        </w:rPr>
        <w:t>
      1) жер учаскелерін пайдалануды су объектілерімен өзара байланыстыру;</w:t>
      </w:r>
    </w:p>
    <w:p>
      <w:pPr>
        <w:spacing w:after="0"/>
        <w:ind w:left="0"/>
        <w:jc w:val="both"/>
      </w:pPr>
      <w:r>
        <w:rPr>
          <w:rFonts w:ascii="Times New Roman"/>
          <w:b w:val="false"/>
          <w:i w:val="false"/>
          <w:color w:val="000000"/>
          <w:sz w:val="28"/>
        </w:rPr>
        <w:t>
      2) жер учаскелерін олардың шекараларына байланысты әлеуметтік жанжалдарды болдырмауды ескере отырып, қалыптастыру;</w:t>
      </w:r>
    </w:p>
    <w:p>
      <w:pPr>
        <w:spacing w:after="0"/>
        <w:ind w:left="0"/>
        <w:jc w:val="both"/>
      </w:pPr>
      <w:r>
        <w:rPr>
          <w:rFonts w:ascii="Times New Roman"/>
          <w:b w:val="false"/>
          <w:i w:val="false"/>
          <w:color w:val="000000"/>
          <w:sz w:val="28"/>
        </w:rPr>
        <w:t>
      3) жер учаскелерін суару үшін су ресурстарын бөлуге байланысты әлеуметтік жанжалдарды болдырмауды ескере отырып, қалыптастыру;</w:t>
      </w:r>
    </w:p>
    <w:p>
      <w:pPr>
        <w:spacing w:after="0"/>
        <w:ind w:left="0"/>
        <w:jc w:val="both"/>
      </w:pPr>
      <w:r>
        <w:rPr>
          <w:rFonts w:ascii="Times New Roman"/>
          <w:b w:val="false"/>
          <w:i w:val="false"/>
          <w:color w:val="000000"/>
          <w:sz w:val="28"/>
        </w:rPr>
        <w:t>
      4) суармалы егіншілікті бағыттаушы каналдармен бір аймақта орналастыру.</w:t>
      </w:r>
    </w:p>
    <w:p>
      <w:pPr>
        <w:spacing w:after="0"/>
        <w:ind w:left="0"/>
        <w:jc w:val="both"/>
      </w:pPr>
      <w:r>
        <w:rPr>
          <w:rFonts w:ascii="Times New Roman"/>
          <w:b w:val="false"/>
          <w:i w:val="false"/>
          <w:color w:val="000000"/>
          <w:sz w:val="28"/>
        </w:rPr>
        <w:t>
      Суармалы егіншіліктің ахуалдық жоспары 1:10000, 1:25000 және 1:5000 масштабтарда жасалады, ал ірі алап үшін 1:25000, 1:50000 және 1:100000 масштабтарда құрама жоспарлар жасалады.</w:t>
      </w:r>
    </w:p>
    <w:p>
      <w:pPr>
        <w:spacing w:after="0"/>
        <w:ind w:left="0"/>
        <w:jc w:val="both"/>
      </w:pPr>
      <w:r>
        <w:rPr>
          <w:rFonts w:ascii="Times New Roman"/>
          <w:b w:val="false"/>
          <w:i w:val="false"/>
          <w:color w:val="000000"/>
          <w:sz w:val="28"/>
        </w:rPr>
        <w:t>
      Суармалы жерлерді жобалау кезінде материалдар суармалы жерлерді түгендеу мәліметтері ескеріледі.</w:t>
      </w:r>
    </w:p>
    <w:bookmarkStart w:name="z58" w:id="57"/>
    <w:p>
      <w:pPr>
        <w:spacing w:after="0"/>
        <w:ind w:left="0"/>
        <w:jc w:val="both"/>
      </w:pPr>
      <w:r>
        <w:rPr>
          <w:rFonts w:ascii="Times New Roman"/>
          <w:b w:val="false"/>
          <w:i w:val="false"/>
          <w:color w:val="000000"/>
          <w:sz w:val="28"/>
        </w:rPr>
        <w:t>
      44. Суармалы жерлерді жаңаша игеру бойынша алаптарды жобалау мынадай ретпен жүргізіледі:</w:t>
      </w:r>
    </w:p>
    <w:bookmarkEnd w:id="57"/>
    <w:p>
      <w:pPr>
        <w:spacing w:after="0"/>
        <w:ind w:left="0"/>
        <w:jc w:val="both"/>
      </w:pPr>
      <w:r>
        <w:rPr>
          <w:rFonts w:ascii="Times New Roman"/>
          <w:b w:val="false"/>
          <w:i w:val="false"/>
          <w:color w:val="000000"/>
          <w:sz w:val="28"/>
        </w:rPr>
        <w:t>
      1) бүкіл игерілетін алапқа схема жасау;</w:t>
      </w:r>
    </w:p>
    <w:p>
      <w:pPr>
        <w:spacing w:after="0"/>
        <w:ind w:left="0"/>
        <w:jc w:val="both"/>
      </w:pPr>
      <w:r>
        <w:rPr>
          <w:rFonts w:ascii="Times New Roman"/>
          <w:b w:val="false"/>
          <w:i w:val="false"/>
          <w:color w:val="000000"/>
          <w:sz w:val="28"/>
        </w:rPr>
        <w:t>
      2) шаруашылықтар тобына немесе игерудің әрбір кезегіне схема жасау.</w:t>
      </w:r>
    </w:p>
    <w:bookmarkStart w:name="z59" w:id="58"/>
    <w:p>
      <w:pPr>
        <w:spacing w:after="0"/>
        <w:ind w:left="0"/>
        <w:jc w:val="left"/>
      </w:pPr>
      <w:r>
        <w:rPr>
          <w:rFonts w:ascii="Times New Roman"/>
          <w:b/>
          <w:i w:val="false"/>
          <w:color w:val="000000"/>
        </w:rPr>
        <w:t xml:space="preserve"> 3-параграф. Жерге орналастыру құжаттамасын  қарау, келісу және бекіту</w:t>
      </w:r>
    </w:p>
    <w:bookmarkEnd w:id="58"/>
    <w:bookmarkStart w:name="z60" w:id="59"/>
    <w:p>
      <w:pPr>
        <w:spacing w:after="0"/>
        <w:ind w:left="0"/>
        <w:jc w:val="both"/>
      </w:pPr>
      <w:r>
        <w:rPr>
          <w:rFonts w:ascii="Times New Roman"/>
          <w:b w:val="false"/>
          <w:i w:val="false"/>
          <w:color w:val="000000"/>
          <w:sz w:val="28"/>
        </w:rPr>
        <w:t>
      45. Қоршаған ортаны қорғау, ауыл және орман шаруашылығы, су қорын пайдалану және қорғау, сумен жабдықтау, су бұру саласындағы уәкілетті органдардың аумақтық бөлімшелері жоба келіп түскен күннен бастап бір ай ішінде ШАЖО жобасын қарауды және келісуді жүзеге асырады.</w:t>
      </w:r>
    </w:p>
    <w:bookmarkEnd w:id="59"/>
    <w:p>
      <w:pPr>
        <w:spacing w:after="0"/>
        <w:ind w:left="0"/>
        <w:jc w:val="both"/>
      </w:pPr>
      <w:r>
        <w:rPr>
          <w:rFonts w:ascii="Times New Roman"/>
          <w:b w:val="false"/>
          <w:i w:val="false"/>
          <w:color w:val="000000"/>
          <w:sz w:val="28"/>
        </w:rPr>
        <w:t xml:space="preserve">
      Жерге орналастыру жобасын келісу Кодекстің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142-баптарында</w:t>
      </w:r>
      <w:r>
        <w:rPr>
          <w:rFonts w:ascii="Times New Roman"/>
          <w:b w:val="false"/>
          <w:i w:val="false"/>
          <w:color w:val="000000"/>
          <w:sz w:val="28"/>
        </w:rPr>
        <w:t xml:space="preserve"> көзделген талаптарды сақтау бөлігінде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Ауыл шаруашылығы министрінің м.а. 06.09.2023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xml:space="preserve">
      46. ШАЖО жобасын бекітуді уәкілетті органдар Кодекстің 150-бабы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жүзеге асырады.</w:t>
      </w:r>
    </w:p>
    <w:bookmarkEnd w:id="60"/>
    <w:bookmarkStart w:name="z62" w:id="61"/>
    <w:p>
      <w:pPr>
        <w:spacing w:after="0"/>
        <w:ind w:left="0"/>
        <w:jc w:val="both"/>
      </w:pPr>
      <w:r>
        <w:rPr>
          <w:rFonts w:ascii="Times New Roman"/>
          <w:b w:val="false"/>
          <w:i w:val="false"/>
          <w:color w:val="000000"/>
          <w:sz w:val="28"/>
        </w:rPr>
        <w:t xml:space="preserve">
      47. ШАЖО жобасын әзірлеуші екі данада дайындайды, тігеді және нөмірлейді. Бекітілген ШАЖО жобасының бір данасы тапсырыс берушіге беріледі, екіншісі әзірлеушіде сақталады. </w:t>
      </w:r>
    </w:p>
    <w:bookmarkEnd w:id="61"/>
    <w:bookmarkStart w:name="z63" w:id="62"/>
    <w:p>
      <w:pPr>
        <w:spacing w:after="0"/>
        <w:ind w:left="0"/>
        <w:jc w:val="left"/>
      </w:pPr>
      <w:r>
        <w:rPr>
          <w:rFonts w:ascii="Times New Roman"/>
          <w:b/>
          <w:i w:val="false"/>
          <w:color w:val="000000"/>
        </w:rPr>
        <w:t xml:space="preserve"> 4-параграф. Жобаны орындау</w:t>
      </w:r>
    </w:p>
    <w:bookmarkEnd w:id="62"/>
    <w:bookmarkStart w:name="z64" w:id="63"/>
    <w:p>
      <w:pPr>
        <w:spacing w:after="0"/>
        <w:ind w:left="0"/>
        <w:jc w:val="both"/>
      </w:pPr>
      <w:r>
        <w:rPr>
          <w:rFonts w:ascii="Times New Roman"/>
          <w:b w:val="false"/>
          <w:i w:val="false"/>
          <w:color w:val="000000"/>
          <w:sz w:val="28"/>
        </w:rPr>
        <w:t>
      48. ШАЖО жобаны орындау мыналарды қамтиды:</w:t>
      </w:r>
    </w:p>
    <w:bookmarkEnd w:id="63"/>
    <w:p>
      <w:pPr>
        <w:spacing w:after="0"/>
        <w:ind w:left="0"/>
        <w:jc w:val="both"/>
      </w:pPr>
      <w:r>
        <w:rPr>
          <w:rFonts w:ascii="Times New Roman"/>
          <w:b w:val="false"/>
          <w:i w:val="false"/>
          <w:color w:val="000000"/>
          <w:sz w:val="28"/>
        </w:rPr>
        <w:t>
      1) жобалауға арналған тапсырмада көрсетілген мерзімдерге сәйкес ШАЖО жобасын орындау бойынша жоспар жасау;</w:t>
      </w:r>
    </w:p>
    <w:p>
      <w:pPr>
        <w:spacing w:after="0"/>
        <w:ind w:left="0"/>
        <w:jc w:val="both"/>
      </w:pPr>
      <w:r>
        <w:rPr>
          <w:rFonts w:ascii="Times New Roman"/>
          <w:b w:val="false"/>
          <w:i w:val="false"/>
          <w:color w:val="000000"/>
          <w:sz w:val="28"/>
        </w:rPr>
        <w:t>
      2) ШАЖО жобасына сәйкес жер учаскелерін беру;</w:t>
      </w:r>
    </w:p>
    <w:p>
      <w:pPr>
        <w:spacing w:after="0"/>
        <w:ind w:left="0"/>
        <w:jc w:val="both"/>
      </w:pPr>
      <w:r>
        <w:rPr>
          <w:rFonts w:ascii="Times New Roman"/>
          <w:b w:val="false"/>
          <w:i w:val="false"/>
          <w:color w:val="000000"/>
          <w:sz w:val="28"/>
        </w:rPr>
        <w:t>
      3) жобалауға арналған тапсырмада көзделген іс-шаралар мен жобалық шешімдерді орындау;</w:t>
      </w:r>
    </w:p>
    <w:p>
      <w:pPr>
        <w:spacing w:after="0"/>
        <w:ind w:left="0"/>
        <w:jc w:val="both"/>
      </w:pPr>
      <w:r>
        <w:rPr>
          <w:rFonts w:ascii="Times New Roman"/>
          <w:b w:val="false"/>
          <w:i w:val="false"/>
          <w:color w:val="000000"/>
          <w:sz w:val="28"/>
        </w:rPr>
        <w:t>
      4) жобаланатын іс-шаралар шекараларының сақталуын табиғатта (жергілікті жерде) сақтау;</w:t>
      </w:r>
    </w:p>
    <w:p>
      <w:pPr>
        <w:spacing w:after="0"/>
        <w:ind w:left="0"/>
        <w:jc w:val="both"/>
      </w:pPr>
      <w:r>
        <w:rPr>
          <w:rFonts w:ascii="Times New Roman"/>
          <w:b w:val="false"/>
          <w:i w:val="false"/>
          <w:color w:val="000000"/>
          <w:sz w:val="28"/>
        </w:rPr>
        <w:t>
      5) бірінші кезекте пайдалануға жарамды жер алаптарын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Шаруашылықішілік және</w:t>
            </w:r>
            <w:r>
              <w:br/>
            </w:r>
            <w:r>
              <w:rPr>
                <w:rFonts w:ascii="Times New Roman"/>
                <w:b w:val="false"/>
                <w:i w:val="false"/>
                <w:color w:val="000000"/>
                <w:sz w:val="20"/>
              </w:rPr>
              <w:t>шаруашылықаралық жерге</w:t>
            </w:r>
            <w:r>
              <w:br/>
            </w:r>
            <w:r>
              <w:rPr>
                <w:rFonts w:ascii="Times New Roman"/>
                <w:b w:val="false"/>
                <w:i w:val="false"/>
                <w:color w:val="000000"/>
                <w:sz w:val="20"/>
              </w:rPr>
              <w:t>орналастыру жобаларын жасау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Шаруашылықішілік жерге орналастыру жобасына түсіндірме жазба</w:t>
      </w:r>
    </w:p>
    <w:p>
      <w:pPr>
        <w:spacing w:after="0"/>
        <w:ind w:left="0"/>
        <w:jc w:val="both"/>
      </w:pPr>
      <w:r>
        <w:rPr>
          <w:rFonts w:ascii="Times New Roman"/>
          <w:b w:val="false"/>
          <w:i w:val="false"/>
          <w:color w:val="000000"/>
          <w:sz w:val="28"/>
        </w:rPr>
        <w:t>
      Шаруашылықішілік жерге орналастыру жобасы 20__ жылғы __ _______ № _________</w:t>
      </w:r>
    </w:p>
    <w:p>
      <w:pPr>
        <w:spacing w:after="0"/>
        <w:ind w:left="0"/>
        <w:jc w:val="both"/>
      </w:pPr>
      <w:r>
        <w:rPr>
          <w:rFonts w:ascii="Times New Roman"/>
          <w:b w:val="false"/>
          <w:i w:val="false"/>
          <w:color w:val="000000"/>
          <w:sz w:val="28"/>
        </w:rPr>
        <w:t>шаруашылықішілік жерге орналастыру жобасын әзірлеуге арналған қолдаухат  негізінде</w:t>
      </w:r>
    </w:p>
    <w:p>
      <w:pPr>
        <w:spacing w:after="0"/>
        <w:ind w:left="0"/>
        <w:jc w:val="both"/>
      </w:pPr>
      <w:r>
        <w:rPr>
          <w:rFonts w:ascii="Times New Roman"/>
          <w:b w:val="false"/>
          <w:i w:val="false"/>
          <w:color w:val="000000"/>
          <w:sz w:val="28"/>
        </w:rPr>
        <w:t xml:space="preserve">әзірленді.  </w:t>
      </w:r>
    </w:p>
    <w:p>
      <w:pPr>
        <w:spacing w:after="0"/>
        <w:ind w:left="0"/>
        <w:jc w:val="both"/>
      </w:pPr>
      <w:r>
        <w:rPr>
          <w:rFonts w:ascii="Times New Roman"/>
          <w:b w:val="false"/>
          <w:i w:val="false"/>
          <w:color w:val="000000"/>
          <w:sz w:val="28"/>
        </w:rPr>
        <w:t xml:space="preserve">Жер пайдаланушы/меншік иесі: 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немесе заңды тұлғаның атауы)  Жер учаскесінің орналасқан жері:</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sz w:val="28"/>
        </w:rPr>
        <w:t xml:space="preserve">Кадастрлық нөмірі: _______________________________________________ </w:t>
      </w:r>
    </w:p>
    <w:p>
      <w:pPr>
        <w:spacing w:after="0"/>
        <w:ind w:left="0"/>
        <w:jc w:val="both"/>
      </w:pPr>
      <w:r>
        <w:rPr>
          <w:rFonts w:ascii="Times New Roman"/>
          <w:b w:val="false"/>
          <w:i w:val="false"/>
          <w:color w:val="000000"/>
          <w:sz w:val="28"/>
        </w:rPr>
        <w:t>Шаруашылықішілік жерге орналастыру жобасын жасау негіздемесі: 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Жер учаскесіне құқық түрі: ________________________________________________________</w:t>
      </w:r>
    </w:p>
    <w:p>
      <w:pPr>
        <w:spacing w:after="0"/>
        <w:ind w:left="0"/>
        <w:jc w:val="both"/>
      </w:pPr>
      <w:r>
        <w:rPr>
          <w:rFonts w:ascii="Times New Roman"/>
          <w:b w:val="false"/>
          <w:i w:val="false"/>
          <w:color w:val="000000"/>
          <w:sz w:val="28"/>
        </w:rPr>
        <w:t>Жер учаскесінің алаңы, гектар: _____________________________________________________</w:t>
      </w:r>
    </w:p>
    <w:p>
      <w:pPr>
        <w:spacing w:after="0"/>
        <w:ind w:left="0"/>
        <w:jc w:val="both"/>
      </w:pPr>
      <w:r>
        <w:rPr>
          <w:rFonts w:ascii="Times New Roman"/>
          <w:b w:val="false"/>
          <w:i w:val="false"/>
          <w:color w:val="000000"/>
          <w:sz w:val="28"/>
        </w:rPr>
        <w:t>Жер учаскесінің нысаналы мақсаты: ________________________________________________</w:t>
      </w:r>
    </w:p>
    <w:p>
      <w:pPr>
        <w:spacing w:after="0"/>
        <w:ind w:left="0"/>
        <w:jc w:val="both"/>
      </w:pPr>
      <w:r>
        <w:rPr>
          <w:rFonts w:ascii="Times New Roman"/>
          <w:b w:val="false"/>
          <w:i w:val="false"/>
          <w:color w:val="000000"/>
          <w:sz w:val="28"/>
        </w:rPr>
        <w:t>Жер учаскесінің санаты (қолданыстағы жер учаскелерді ретке келтірген кезде)   Шектеулер,</w:t>
      </w:r>
    </w:p>
    <w:p>
      <w:pPr>
        <w:spacing w:after="0"/>
        <w:ind w:left="0"/>
        <w:jc w:val="both"/>
      </w:pPr>
      <w:r>
        <w:rPr>
          <w:rFonts w:ascii="Times New Roman"/>
          <w:b w:val="false"/>
          <w:i w:val="false"/>
          <w:color w:val="000000"/>
          <w:sz w:val="28"/>
        </w:rPr>
        <w:t>ауыртпалықтар мен сервитуттар (бар болса) 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Ауыл шаруашылығы өндірісінің нақты жай-күйі, жерлердің құнарлылығы және тапсырыс</w:t>
      </w:r>
    </w:p>
    <w:p>
      <w:pPr>
        <w:spacing w:after="0"/>
        <w:ind w:left="0"/>
        <w:jc w:val="both"/>
      </w:pPr>
      <w:r>
        <w:rPr>
          <w:rFonts w:ascii="Times New Roman"/>
          <w:b w:val="false"/>
          <w:i w:val="false"/>
          <w:color w:val="000000"/>
          <w:sz w:val="28"/>
        </w:rPr>
        <w:t xml:space="preserve">берушінің ауыл шаруашылығы алқаптарын пайдалануы туралы мәліметтер: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Жер учаскесінің жай-күйі (жер учаскесінің физикалық жай-күйі, объектілер/құрылыстардың/</w:t>
      </w:r>
    </w:p>
    <w:p>
      <w:pPr>
        <w:spacing w:after="0"/>
        <w:ind w:left="0"/>
        <w:jc w:val="both"/>
      </w:pPr>
      <w:r>
        <w:rPr>
          <w:rFonts w:ascii="Times New Roman"/>
          <w:b w:val="false"/>
          <w:i w:val="false"/>
          <w:color w:val="000000"/>
          <w:sz w:val="28"/>
        </w:rPr>
        <w:t xml:space="preserve">құрылысжайлардың, инженерлік коммуникацияның, жолдардың, оның ішінде автомобиль </w:t>
      </w:r>
    </w:p>
    <w:p>
      <w:pPr>
        <w:spacing w:after="0"/>
        <w:ind w:left="0"/>
        <w:jc w:val="both"/>
      </w:pPr>
      <w:r>
        <w:rPr>
          <w:rFonts w:ascii="Times New Roman"/>
          <w:b w:val="false"/>
          <w:i w:val="false"/>
          <w:color w:val="000000"/>
          <w:sz w:val="28"/>
        </w:rPr>
        <w:t>жолдарының, далалық жолдардың, темір жолдардың, көпірлердің, қоршаулардың бар-жоғы</w:t>
      </w:r>
    </w:p>
    <w:p>
      <w:pPr>
        <w:spacing w:after="0"/>
        <w:ind w:left="0"/>
        <w:jc w:val="both"/>
      </w:pPr>
      <w:r>
        <w:rPr>
          <w:rFonts w:ascii="Times New Roman"/>
          <w:b w:val="false"/>
          <w:i w:val="false"/>
          <w:color w:val="000000"/>
          <w:sz w:val="28"/>
        </w:rPr>
        <w:t>туралы мәліметтер):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Қосымша түсініктеме (жер учаскесі шекараларының өзгеруі, бөгде пайдаланудағы жер</w:t>
      </w:r>
    </w:p>
    <w:p>
      <w:pPr>
        <w:spacing w:after="0"/>
        <w:ind w:left="0"/>
        <w:jc w:val="both"/>
      </w:pPr>
      <w:r>
        <w:rPr>
          <w:rFonts w:ascii="Times New Roman"/>
          <w:b w:val="false"/>
          <w:i w:val="false"/>
          <w:color w:val="000000"/>
          <w:sz w:val="28"/>
        </w:rPr>
        <w:t>учаскелерін анықтау):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Орындаушы: ____________________________________________________________________</w:t>
      </w:r>
    </w:p>
    <w:p>
      <w:pPr>
        <w:spacing w:after="0"/>
        <w:ind w:left="0"/>
        <w:jc w:val="both"/>
      </w:pPr>
      <w:r>
        <w:rPr>
          <w:rFonts w:ascii="Times New Roman"/>
          <w:b w:val="false"/>
          <w:i w:val="false"/>
          <w:color w:val="000000"/>
          <w:sz w:val="28"/>
        </w:rPr>
        <w:t xml:space="preserve">                              (шаруашылықішілік жерге орналастыру жобасын орындаушының</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қолы)</w:t>
      </w:r>
    </w:p>
    <w:p>
      <w:pPr>
        <w:spacing w:after="0"/>
        <w:ind w:left="0"/>
        <w:jc w:val="both"/>
      </w:pPr>
      <w:r>
        <w:rPr>
          <w:rFonts w:ascii="Times New Roman"/>
          <w:b w:val="false"/>
          <w:i w:val="false"/>
          <w:color w:val="000000"/>
          <w:sz w:val="28"/>
        </w:rPr>
        <w:t>___________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Шаруашылықішілік және</w:t>
            </w:r>
            <w:r>
              <w:br/>
            </w:r>
            <w:r>
              <w:rPr>
                <w:rFonts w:ascii="Times New Roman"/>
                <w:b w:val="false"/>
                <w:i w:val="false"/>
                <w:color w:val="000000"/>
                <w:sz w:val="20"/>
              </w:rPr>
              <w:t>шаруашылықаралық жерге</w:t>
            </w:r>
            <w:r>
              <w:br/>
            </w:r>
            <w:r>
              <w:rPr>
                <w:rFonts w:ascii="Times New Roman"/>
                <w:b w:val="false"/>
                <w:i w:val="false"/>
                <w:color w:val="000000"/>
                <w:sz w:val="20"/>
              </w:rPr>
              <w:t>орналастыру жобаларын</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Шаруашылықаралық жерге орналастыру жобасына түсіндірме жазба</w:t>
      </w:r>
    </w:p>
    <w:p>
      <w:pPr>
        <w:spacing w:after="0"/>
        <w:ind w:left="0"/>
        <w:jc w:val="both"/>
      </w:pPr>
      <w:r>
        <w:rPr>
          <w:rFonts w:ascii="Times New Roman"/>
          <w:b w:val="false"/>
          <w:i w:val="false"/>
          <w:color w:val="000000"/>
          <w:sz w:val="28"/>
        </w:rPr>
        <w:t>
      Шаруашылықаралық жерге орналастыру жобасы облыстардың, республикалық маңызы бар</w:t>
      </w:r>
    </w:p>
    <w:p>
      <w:pPr>
        <w:spacing w:after="0"/>
        <w:ind w:left="0"/>
        <w:jc w:val="both"/>
      </w:pPr>
      <w:r>
        <w:rPr>
          <w:rFonts w:ascii="Times New Roman"/>
          <w:b w:val="false"/>
          <w:i w:val="false"/>
          <w:color w:val="000000"/>
          <w:sz w:val="28"/>
        </w:rPr>
        <w:t>қалалардың, астананың, аудандардың, облыстық маңызы бар қалалардың жергілікті</w:t>
      </w:r>
    </w:p>
    <w:p>
      <w:pPr>
        <w:spacing w:after="0"/>
        <w:ind w:left="0"/>
        <w:jc w:val="both"/>
      </w:pPr>
      <w:r>
        <w:rPr>
          <w:rFonts w:ascii="Times New Roman"/>
          <w:b w:val="false"/>
          <w:i w:val="false"/>
          <w:color w:val="000000"/>
          <w:sz w:val="28"/>
        </w:rPr>
        <w:t>атқарушы  органдарының (керегін сызу) 20__ жылғы __ _______ № _____шешімі негізінде</w:t>
      </w:r>
    </w:p>
    <w:p>
      <w:pPr>
        <w:spacing w:after="0"/>
        <w:ind w:left="0"/>
        <w:jc w:val="both"/>
      </w:pPr>
      <w:r>
        <w:rPr>
          <w:rFonts w:ascii="Times New Roman"/>
          <w:b w:val="false"/>
          <w:i w:val="false"/>
          <w:color w:val="000000"/>
          <w:sz w:val="28"/>
        </w:rPr>
        <w:t xml:space="preserve">әзірленді.   </w:t>
      </w:r>
    </w:p>
    <w:p>
      <w:pPr>
        <w:spacing w:after="0"/>
        <w:ind w:left="0"/>
        <w:jc w:val="both"/>
      </w:pPr>
      <w:r>
        <w:rPr>
          <w:rFonts w:ascii="Times New Roman"/>
          <w:b w:val="false"/>
          <w:i w:val="false"/>
          <w:color w:val="000000"/>
          <w:sz w:val="28"/>
        </w:rPr>
        <w:t xml:space="preserve">Меншік иесі: _______________________________________________________________ </w:t>
      </w:r>
    </w:p>
    <w:p>
      <w:pPr>
        <w:spacing w:after="0"/>
        <w:ind w:left="0"/>
        <w:jc w:val="both"/>
      </w:pPr>
      <w:r>
        <w:rPr>
          <w:rFonts w:ascii="Times New Roman"/>
          <w:b w:val="false"/>
          <w:i w:val="false"/>
          <w:color w:val="000000"/>
          <w:sz w:val="28"/>
        </w:rPr>
        <w:t xml:space="preserve">                          (облыстың, облыстық маңызы бар қаланың жергілікті атқарушы органы,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аудандық (қалалардағы аудандардан басқа) атқарушы орган, аудандық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маңызы бар қаланың, кенттің, ауылдың, ауылдық округттің әкімі)  </w:t>
      </w:r>
    </w:p>
    <w:p>
      <w:pPr>
        <w:spacing w:after="0"/>
        <w:ind w:left="0"/>
        <w:jc w:val="both"/>
      </w:pPr>
      <w:r>
        <w:rPr>
          <w:rFonts w:ascii="Times New Roman"/>
          <w:b w:val="false"/>
          <w:i w:val="false"/>
          <w:color w:val="000000"/>
          <w:sz w:val="28"/>
        </w:rPr>
        <w:t xml:space="preserve">Жер учаскесінің орналасқан жері: ________________________________________________ </w:t>
      </w:r>
    </w:p>
    <w:p>
      <w:pPr>
        <w:spacing w:after="0"/>
        <w:ind w:left="0"/>
        <w:jc w:val="both"/>
      </w:pPr>
      <w:r>
        <w:rPr>
          <w:rFonts w:ascii="Times New Roman"/>
          <w:b w:val="false"/>
          <w:i w:val="false"/>
          <w:color w:val="000000"/>
          <w:sz w:val="28"/>
        </w:rPr>
        <w:t>Есепке алу кварталы: ___________________________________________________________</w:t>
      </w:r>
    </w:p>
    <w:p>
      <w:pPr>
        <w:spacing w:after="0"/>
        <w:ind w:left="0"/>
        <w:jc w:val="both"/>
      </w:pPr>
      <w:r>
        <w:rPr>
          <w:rFonts w:ascii="Times New Roman"/>
          <w:b w:val="false"/>
          <w:i w:val="false"/>
          <w:color w:val="000000"/>
          <w:sz w:val="28"/>
        </w:rPr>
        <w:t>Шаруашылықаралық жерге орналастыру жобасын жасау негіздемесі: _________________</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Жер учаскесінің алаңы, гектар: __________________________________________________</w:t>
      </w:r>
    </w:p>
    <w:p>
      <w:pPr>
        <w:spacing w:after="0"/>
        <w:ind w:left="0"/>
        <w:jc w:val="both"/>
      </w:pPr>
      <w:r>
        <w:rPr>
          <w:rFonts w:ascii="Times New Roman"/>
          <w:b w:val="false"/>
          <w:i w:val="false"/>
          <w:color w:val="000000"/>
          <w:sz w:val="28"/>
        </w:rPr>
        <w:t>Жер учаскесі жерлерінің санаты _________________________________________________</w:t>
      </w:r>
    </w:p>
    <w:p>
      <w:pPr>
        <w:spacing w:after="0"/>
        <w:ind w:left="0"/>
        <w:jc w:val="both"/>
      </w:pPr>
      <w:r>
        <w:rPr>
          <w:rFonts w:ascii="Times New Roman"/>
          <w:b w:val="false"/>
          <w:i w:val="false"/>
          <w:color w:val="000000"/>
          <w:sz w:val="28"/>
        </w:rPr>
        <w:t xml:space="preserve">Жерлердің аймақтарға бөлінуіне сәйкес рұқсат етілген пайдалану ____________________ </w:t>
      </w:r>
    </w:p>
    <w:p>
      <w:pPr>
        <w:spacing w:after="0"/>
        <w:ind w:left="0"/>
        <w:jc w:val="both"/>
      </w:pPr>
      <w:r>
        <w:rPr>
          <w:rFonts w:ascii="Times New Roman"/>
          <w:b w:val="false"/>
          <w:i w:val="false"/>
          <w:color w:val="000000"/>
          <w:sz w:val="28"/>
        </w:rPr>
        <w:t>Шектеулер, ауыртпалықтар мен сервитуттар (бар болса) 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Дайындық жұмыстарының және далалық зерттеп-қараулардың нәтижелерін жинау, </w:t>
      </w:r>
    </w:p>
    <w:p>
      <w:pPr>
        <w:spacing w:after="0"/>
        <w:ind w:left="0"/>
        <w:jc w:val="both"/>
      </w:pPr>
      <w:r>
        <w:rPr>
          <w:rFonts w:ascii="Times New Roman"/>
          <w:b w:val="false"/>
          <w:i w:val="false"/>
          <w:color w:val="000000"/>
          <w:sz w:val="28"/>
        </w:rPr>
        <w:t>зерделеу, нақтылау, сондай-ақ далалық зерттеп-қараулар жүргізу кезінде анықталған</w:t>
      </w:r>
    </w:p>
    <w:p>
      <w:pPr>
        <w:spacing w:after="0"/>
        <w:ind w:left="0"/>
        <w:jc w:val="both"/>
      </w:pPr>
      <w:r>
        <w:rPr>
          <w:rFonts w:ascii="Times New Roman"/>
          <w:b w:val="false"/>
          <w:i w:val="false"/>
          <w:color w:val="000000"/>
          <w:sz w:val="28"/>
        </w:rPr>
        <w:t>кемшіліктер туралы мәліметтер: ___________________________________________________</w:t>
      </w:r>
    </w:p>
    <w:p>
      <w:pPr>
        <w:spacing w:after="0"/>
        <w:ind w:left="0"/>
        <w:jc w:val="both"/>
      </w:pPr>
      <w:r>
        <w:rPr>
          <w:rFonts w:ascii="Times New Roman"/>
          <w:b w:val="false"/>
          <w:i w:val="false"/>
          <w:color w:val="000000"/>
          <w:sz w:val="28"/>
        </w:rPr>
        <w:t>Жер учаскесінің жай-күйі (жер учаскесінің физикалық жай-күйі, объектілер/құрылыстардың/</w:t>
      </w:r>
    </w:p>
    <w:p>
      <w:pPr>
        <w:spacing w:after="0"/>
        <w:ind w:left="0"/>
        <w:jc w:val="both"/>
      </w:pPr>
      <w:r>
        <w:rPr>
          <w:rFonts w:ascii="Times New Roman"/>
          <w:b w:val="false"/>
          <w:i w:val="false"/>
          <w:color w:val="000000"/>
          <w:sz w:val="28"/>
        </w:rPr>
        <w:t>құрылысжайлардың, инженерлік коммуникацияның, жолдардың, оның ішінде автомобиль</w:t>
      </w:r>
    </w:p>
    <w:p>
      <w:pPr>
        <w:spacing w:after="0"/>
        <w:ind w:left="0"/>
        <w:jc w:val="both"/>
      </w:pPr>
      <w:r>
        <w:rPr>
          <w:rFonts w:ascii="Times New Roman"/>
          <w:b w:val="false"/>
          <w:i w:val="false"/>
          <w:color w:val="000000"/>
          <w:sz w:val="28"/>
        </w:rPr>
        <w:t>жолдарының, далалық жолдардың, темір жолдардың, көпірлердің, қоршаулардың бар-жоғы</w:t>
      </w:r>
    </w:p>
    <w:p>
      <w:pPr>
        <w:spacing w:after="0"/>
        <w:ind w:left="0"/>
        <w:jc w:val="both"/>
      </w:pPr>
      <w:r>
        <w:rPr>
          <w:rFonts w:ascii="Times New Roman"/>
          <w:b w:val="false"/>
          <w:i w:val="false"/>
          <w:color w:val="000000"/>
          <w:sz w:val="28"/>
        </w:rPr>
        <w:t>туралы мәліметтер): 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Шекаралардың сипаттауы (іргелес жер пайдаланушыларды анықтау, әрбір аралық  бойынша</w:t>
      </w:r>
    </w:p>
    <w:p>
      <w:pPr>
        <w:spacing w:after="0"/>
        <w:ind w:left="0"/>
        <w:jc w:val="both"/>
      </w:pPr>
      <w:r>
        <w:rPr>
          <w:rFonts w:ascii="Times New Roman"/>
          <w:b w:val="false"/>
          <w:i w:val="false"/>
          <w:color w:val="000000"/>
          <w:sz w:val="28"/>
        </w:rPr>
        <w:t>шекараның өтуін жергілікті белгілер мен бағдарлар бойынша сипаттау  керек):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Жер учаскесінде орналасқан объектілердің (коммуникацияларды) сипаттауы: _______</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Қосымша түсініктеме (жобаланатын жер учаскелері, бөгде пайдаланудағы жер  учаскелерін</w:t>
      </w:r>
    </w:p>
    <w:p>
      <w:pPr>
        <w:spacing w:after="0"/>
        <w:ind w:left="0"/>
        <w:jc w:val="both"/>
      </w:pPr>
      <w:r>
        <w:rPr>
          <w:rFonts w:ascii="Times New Roman"/>
          <w:b w:val="false"/>
          <w:i w:val="false"/>
          <w:color w:val="000000"/>
          <w:sz w:val="28"/>
        </w:rPr>
        <w:t xml:space="preserve">анықтау):  ____________________________________________________________ </w:t>
      </w:r>
    </w:p>
    <w:p>
      <w:pPr>
        <w:spacing w:after="0"/>
        <w:ind w:left="0"/>
        <w:jc w:val="both"/>
      </w:pPr>
      <w:r>
        <w:rPr>
          <w:rFonts w:ascii="Times New Roman"/>
          <w:b w:val="false"/>
          <w:i w:val="false"/>
          <w:color w:val="000000"/>
          <w:sz w:val="28"/>
        </w:rPr>
        <w:t xml:space="preserve">Орындаушы: _______________________________________________________________ </w:t>
      </w:r>
    </w:p>
    <w:p>
      <w:pPr>
        <w:spacing w:after="0"/>
        <w:ind w:left="0"/>
        <w:jc w:val="both"/>
      </w:pPr>
      <w:r>
        <w:rPr>
          <w:rFonts w:ascii="Times New Roman"/>
          <w:b w:val="false"/>
          <w:i w:val="false"/>
          <w:color w:val="000000"/>
          <w:sz w:val="28"/>
        </w:rPr>
        <w:t xml:space="preserve">                            (шаруашылықаралық жерге орналастыру жобасын орындаушының</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___________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20 сәуірдегі</w:t>
            </w:r>
            <w:r>
              <w:br/>
            </w:r>
            <w:r>
              <w:rPr>
                <w:rFonts w:ascii="Times New Roman"/>
                <w:b w:val="false"/>
                <w:i w:val="false"/>
                <w:color w:val="000000"/>
                <w:sz w:val="20"/>
              </w:rPr>
              <w:t>№ 119 бұйрығына</w:t>
            </w:r>
            <w:r>
              <w:br/>
            </w:r>
            <w:r>
              <w:rPr>
                <w:rFonts w:ascii="Times New Roman"/>
                <w:b w:val="false"/>
                <w:i w:val="false"/>
                <w:color w:val="000000"/>
                <w:sz w:val="20"/>
              </w:rPr>
              <w:t>қосымша</w:t>
            </w:r>
          </w:p>
        </w:tc>
      </w:tr>
    </w:tbl>
    <w:bookmarkStart w:name="z68" w:id="64"/>
    <w:p>
      <w:pPr>
        <w:spacing w:after="0"/>
        <w:ind w:left="0"/>
        <w:jc w:val="left"/>
      </w:pPr>
      <w:r>
        <w:rPr>
          <w:rFonts w:ascii="Times New Roman"/>
          <w:b/>
          <w:i w:val="false"/>
          <w:color w:val="000000"/>
        </w:rPr>
        <w:t xml:space="preserve"> Қазақстан Республикасы Жер ресурстарын басқару агенттігі мен Қазақстан Республикасы Ұлттық экономика министрінің кейбір бұйрықтарының тізбесі</w:t>
      </w:r>
    </w:p>
    <w:bookmarkEnd w:id="64"/>
    <w:bookmarkStart w:name="z69" w:id="65"/>
    <w:p>
      <w:pPr>
        <w:spacing w:after="0"/>
        <w:ind w:left="0"/>
        <w:jc w:val="both"/>
      </w:pPr>
      <w:r>
        <w:rPr>
          <w:rFonts w:ascii="Times New Roman"/>
          <w:b w:val="false"/>
          <w:i w:val="false"/>
          <w:color w:val="000000"/>
          <w:sz w:val="28"/>
        </w:rPr>
        <w:t xml:space="preserve">
      1. "Жер пайдалануларды ұйымдастыру және реттеу, алқапта жер учаскесінің шекарасын бөлу және белгілеу бойынша шаруашылық аралық жерге орналастыру жобасын әзірлеу жөніндегі Қазақстан Республикасындағы жерге орналастыру жұмыстарын атқару қағидаларын бекіту туралы" Қазақстан Республикасы Жер ресурстарын басқару агенттігі төрағасының 2004 жылғы 7 қыркүйектегі № 72-Ө-а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3148 тіркелген).</w:t>
      </w:r>
    </w:p>
    <w:bookmarkEnd w:id="65"/>
    <w:bookmarkStart w:name="z70" w:id="66"/>
    <w:p>
      <w:pPr>
        <w:spacing w:after="0"/>
        <w:ind w:left="0"/>
        <w:jc w:val="both"/>
      </w:pPr>
      <w:r>
        <w:rPr>
          <w:rFonts w:ascii="Times New Roman"/>
          <w:b w:val="false"/>
          <w:i w:val="false"/>
          <w:color w:val="000000"/>
          <w:sz w:val="28"/>
        </w:rPr>
        <w:t xml:space="preserve">
      2. "Қазақстан Республикасының Жер ресурстарын басқару жөніндегі агенттігі төрағасының 2004 жылғы 7 қыркүйектегі № 72-Ө-а "Жер пайдалануларды ұйымдастыру және реттеу, алқапта жер учаскесінің шекарасын бөлу және белгілеу бойынша шаруашылық аралық жерге орналастыру жұмыстарын атқару ережелерін бекіту туралы" бұйрығына толықтырулар енгізу туралы" Қазақстан Республикасы Жер ресурстарын басқару агенттігінің 2005 жылғы 24 маусымдағы № 108-Ө-а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3737 тіркелген). </w:t>
      </w:r>
    </w:p>
    <w:bookmarkEnd w:id="66"/>
    <w:bookmarkStart w:name="z71" w:id="67"/>
    <w:p>
      <w:pPr>
        <w:spacing w:after="0"/>
        <w:ind w:left="0"/>
        <w:jc w:val="both"/>
      </w:pPr>
      <w:r>
        <w:rPr>
          <w:rFonts w:ascii="Times New Roman"/>
          <w:b w:val="false"/>
          <w:i w:val="false"/>
          <w:color w:val="000000"/>
          <w:sz w:val="28"/>
        </w:rPr>
        <w:t xml:space="preserve">
      3. "Қазақстан Республикасы Жер ресурстарын басқару агенттігі төрағасының "Жер пайдалануларды ұйымдастыру және реттеу, алқапта жер учаскесінің шекарасын бөлу және белгілеу бойынша шаруашылық аралық жерге орналастыру жобасын әзірлеу жөніндегі Қазақстан Республикасындағы жерге орналастыру жұмыстарын атқару ережелерін бекіту туралы" 2004 жылғы 7 қыркүйектегі № 72-Ө-а бұйрығына өзгерістер енгізу туралы" Қазақстан Республикасы Жер ресурстарын басқару агенттігі төрағасының 2008 жылғы 24 желтоқсандағы № 268-П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5435 тіркелген).</w:t>
      </w:r>
    </w:p>
    <w:bookmarkEnd w:id="67"/>
    <w:bookmarkStart w:name="z72" w:id="68"/>
    <w:p>
      <w:pPr>
        <w:spacing w:after="0"/>
        <w:ind w:left="0"/>
        <w:jc w:val="both"/>
      </w:pPr>
      <w:r>
        <w:rPr>
          <w:rFonts w:ascii="Times New Roman"/>
          <w:b w:val="false"/>
          <w:i w:val="false"/>
          <w:color w:val="000000"/>
          <w:sz w:val="28"/>
        </w:rPr>
        <w:t xml:space="preserve">
      4. "Қазақстан Республикасы Жер ресурстарын басқару агенттігі Төрағасының кейбір бұйрықтарына өзгеріс енгізу туралы" Қазақстан Республикасы Жер ресурстарын басқару агенттігі төрағасының міндетін атқарушының 2012 жылғы 20 қаңтардағы № 12-ОД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7435 тіркелген).</w:t>
      </w:r>
    </w:p>
    <w:bookmarkEnd w:id="68"/>
    <w:bookmarkStart w:name="z73" w:id="69"/>
    <w:p>
      <w:pPr>
        <w:spacing w:after="0"/>
        <w:ind w:left="0"/>
        <w:jc w:val="both"/>
      </w:pPr>
      <w:r>
        <w:rPr>
          <w:rFonts w:ascii="Times New Roman"/>
          <w:b w:val="false"/>
          <w:i w:val="false"/>
          <w:color w:val="000000"/>
          <w:sz w:val="28"/>
        </w:rPr>
        <w:t xml:space="preserve">
      5. Қазақстан Республикасы Ұлттық экономика министрінің 2015 жылғы 22 желтоқсандағы № 782 бұйрығымен бекітілген өзгерістер енгізілетін жер қатынастары саласындағы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13093 тіркелген).</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