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0877b" w14:textId="8d087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ұсыныстарға, бюджеттік инвестициялардың қаржылық-экономикалық негіздемелеріне ақпараттандыру саласындағы сараптаманы жүргізу қағидаларын бекіту туралы" Қазақстан Республикасының Цифрлық даму, инновациялар және аэроғарыш өнеркәсібі министрінің 2019 жылғы 29 маусымдағы № 144/НҚ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20 сәуірдегі № 132/нқ бұйрығы. Қазақстан Республикасының Әділет министрлігінде 2022 жылғы 28 сәуірде № 27804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"Инвестициялық ұсыныстарға, бюджеттік инвестициялардың қаржылық-экономикалық негіздемелеріне ақпараттандыру саласындағы сараптаманы жүргізу қағидаларын бекіту туралы" Қазақстан Республикасының Цифрлық даму, инновациялар және аэроғарыш өнеркәсібі министрінің 2019 жылғы 29 маусымдағы № 143/НҚ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19015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Инвестициялық ұсыныстарға, бюджеттік инвестициялардың қаржы-экономикалық негіздемелеріне ақпараттандыру саласындағы сараптаманы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Инвестициялық ұсыныстарға, бюджеттік инвестициялардың қаржылық-экономикалық негіздемелеріне ақпараттандыру саласындағы сараптаманы жүргізу қағидалары (бұдан әрі – Қағидалар) "Ақпараттандыру туралы" Қазақстан Республикасы Заңының (бұдан әрі – Заң) 7-бабы 19) тармақшасына сәйкес әзірленді және ақпараттандыру саласындағы инвестициялық ұсыныстарға, бюджеттік инвестициялардың қаржылық-экономикалық негіздемелеріне (бұдан әрі – ҚЭН) сараптама (бұдан әрі – сараптама) жүргізу тәртібін белгілейді.</w:t>
      </w:r>
    </w:p>
    <w:bookmarkStart w:name="z4" w:id="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0"/>
    <w:p>
      <w:pPr>
        <w:spacing w:after="0"/>
        <w:ind w:left="0"/>
        <w:jc w:val="both"/>
      </w:pPr>
      <w:r>
        <w:rPr>
          <w:rFonts w:ascii="Times New Roman"/>
          <w:b w:val="false"/>
          <w:i w:val="false"/>
          <w:color w:val="000000"/>
          <w:sz w:val="28"/>
        </w:rPr>
        <w:t>
      1) ақпараттандыру және ақпараттық қауіпсіздікті қамтамасыз ету салаларындағы бюджеттік инвестициялардың қаржылық-экономикалық негіздемелеріне қорытынды – бюджеттік инвестициялардың қаржы-экономикалық негіздемелерінің әкімшілері ұсынған жобаның мақсаттылығына, пайдаланылатын техникалық шешімдердің оңтайлығына, "электрондық үкіметтің" сервистік интеграторы және мемлекеттік техникалық қызмет сараптамаларының қорытындылары негізінде жүргізілетін ақпараттық қамтамасыз ету нысанына ақпараттандыру саласындағы уәкілетті органның кешендік бағасы;</w:t>
      </w:r>
    </w:p>
    <w:p>
      <w:pPr>
        <w:spacing w:after="0"/>
        <w:ind w:left="0"/>
        <w:jc w:val="both"/>
      </w:pPr>
      <w:r>
        <w:rPr>
          <w:rFonts w:ascii="Times New Roman"/>
          <w:b w:val="false"/>
          <w:i w:val="false"/>
          <w:color w:val="000000"/>
          <w:sz w:val="28"/>
        </w:rPr>
        <w:t>
      2) ақпараттандыру және ақпараттық қауіпсіздікті қамтамасыз ету салаларындағы инвестициялық ұсыныстарға қорытынды – инвестициялық ұсыныстардың бюджеттік бағдарламаларының әкімшілері ұсынған жобаның мақсаттылығына, пайдаланылатын техникалық шешімдердің оңтайлығына, "электрондық үкіметтің" сервистік интеграторы және мемлекеттік техникалық қызмет сараптамаларының қорытындылары негізінде жүргізілетін ақпараттық қамтамасыз ету нысанына ақпараттандыру саласындағы уәкілетті органның кешендік бағасы;</w:t>
      </w:r>
    </w:p>
    <w:p>
      <w:pPr>
        <w:spacing w:after="0"/>
        <w:ind w:left="0"/>
        <w:jc w:val="both"/>
      </w:pPr>
      <w:r>
        <w:rPr>
          <w:rFonts w:ascii="Times New Roman"/>
          <w:b w:val="false"/>
          <w:i w:val="false"/>
          <w:color w:val="000000"/>
          <w:sz w:val="28"/>
        </w:rPr>
        <w:t>
      3) ақпараттандыру саласындағы инвестициялық ұсыныс (бұдан әрі – инвестициялық ұсыныс) – ақпараттандыру объектісін құруға және дамытуға арналған инвестициялық ұсыныс;</w:t>
      </w:r>
    </w:p>
    <w:p>
      <w:pPr>
        <w:spacing w:after="0"/>
        <w:ind w:left="0"/>
        <w:jc w:val="both"/>
      </w:pPr>
      <w:r>
        <w:rPr>
          <w:rFonts w:ascii="Times New Roman"/>
          <w:b w:val="false"/>
          <w:i w:val="false"/>
          <w:color w:val="000000"/>
          <w:sz w:val="28"/>
        </w:rPr>
        <w:t>
      4) бюджеттік бағдарламалар әкімшісі (бұдан әрі – әкімші) – бюджеттік бағдарламаларды жоспарлауға, негіздеуге, іске асыруға және нәтижелерге қол жеткізуге жауапты мемлекеттік орган;</w:t>
      </w:r>
    </w:p>
    <w:p>
      <w:pPr>
        <w:spacing w:after="0"/>
        <w:ind w:left="0"/>
        <w:jc w:val="both"/>
      </w:pPr>
      <w:r>
        <w:rPr>
          <w:rFonts w:ascii="Times New Roman"/>
          <w:b w:val="false"/>
          <w:i w:val="false"/>
          <w:color w:val="000000"/>
          <w:sz w:val="28"/>
        </w:rPr>
        <w:t>
      5) мемлекеттік техникалық қызмет – Қазақстан Республикасы Үкіметінің шешімі бойынша құрылған акционерлік қоғам;</w:t>
      </w:r>
    </w:p>
    <w:p>
      <w:pPr>
        <w:spacing w:after="0"/>
        <w:ind w:left="0"/>
        <w:jc w:val="both"/>
      </w:pPr>
      <w:r>
        <w:rPr>
          <w:rFonts w:ascii="Times New Roman"/>
          <w:b w:val="false"/>
          <w:i w:val="false"/>
          <w:color w:val="000000"/>
          <w:sz w:val="28"/>
        </w:rPr>
        <w:t>
      6) "электрондық үкiметтiң" сервистік интеграторы – "электрондық үкіметтің" архитектурасын және "электрондық әкімдіктiң" үлгілік архитектурасын дамытуды әдістемелік қамтамасыз ету жөніндегі функциялар, сондай-ақ Заңда көзделген өзге де функциялар жүктелген, Қазақстан Республикасының Үкiметi айқындайтын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Инвестициялық ұсыныстың құжаттарын өткізу және сараптамасын жүргізу, бюджеттік инвестицияның ҚЭН электрондық құжаттар нысанындағы "электрондық үкіметтің" архитектуралық порталы (бұдан әрі – архитектуралық портал) арқылы жүзеге асырылады.</w:t>
      </w:r>
    </w:p>
    <w:p>
      <w:pPr>
        <w:spacing w:after="0"/>
        <w:ind w:left="0"/>
        <w:jc w:val="both"/>
      </w:pPr>
      <w:r>
        <w:rPr>
          <w:rFonts w:ascii="Times New Roman"/>
          <w:b w:val="false"/>
          <w:i w:val="false"/>
          <w:color w:val="000000"/>
          <w:sz w:val="28"/>
        </w:rPr>
        <w:t>
      "Қазақстан Республикасының кейбір заңнамалық актілеріне қорғаныс және аэроғарыш өнеркәсібі, ақпараттандыру саласындағы ақпараттық қауіпсіздік мәселелері бойынша өзгерістер мен толықтырулар енгізу туралы" Қазақстан Республикасы Заңының 2-бабы 2-тармағында көрсетілген түзетілген техникалық-экономикалық негіздемелер бойынша ақпараттандыру саласындағы сараптама бюджеттік инвестицияның ҚЭН үшін көзделген тәртіпте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Инвестициялық ұсынысты уәкілетті орган келіп түскен күннен бастап он бес жұмыс күнінен аспайтын мерзімде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Инвестициялық ұсынысты сервистік интегратор және мемлекеттік техникалық қызмет алған күннен бастап он екі жұмыс күні ішінде сараптама жүргізеді.";</w:t>
      </w:r>
    </w:p>
    <w:bookmarkStart w:name="z8" w:id="1"/>
    <w:p>
      <w:pPr>
        <w:spacing w:after="0"/>
        <w:ind w:left="0"/>
        <w:jc w:val="both"/>
      </w:pPr>
      <w:r>
        <w:rPr>
          <w:rFonts w:ascii="Times New Roman"/>
          <w:b w:val="false"/>
          <w:i w:val="false"/>
          <w:color w:val="000000"/>
          <w:sz w:val="28"/>
        </w:rPr>
        <w:t>
      мынадай мазмұндағы 11-1-тармақпен толықтырылсын:</w:t>
      </w:r>
    </w:p>
    <w:bookmarkEnd w:id="1"/>
    <w:p>
      <w:pPr>
        <w:spacing w:after="0"/>
        <w:ind w:left="0"/>
        <w:jc w:val="both"/>
      </w:pPr>
      <w:r>
        <w:rPr>
          <w:rFonts w:ascii="Times New Roman"/>
          <w:b w:val="false"/>
          <w:i w:val="false"/>
          <w:color w:val="000000"/>
          <w:sz w:val="28"/>
        </w:rPr>
        <w:t>
      "11-1. Сервистік интегратор инвестициялық ұсыныстар сараптамаға қайта келіп түскен кезде сараптаманы осы Қағидалардың 10-тармағында көрсетілген мерзімге сәйкес өтеусіз негізде жүргізеді.";</w:t>
      </w:r>
    </w:p>
    <w:bookmarkStart w:name="z9" w:id="2"/>
    <w:p>
      <w:pPr>
        <w:spacing w:after="0"/>
        <w:ind w:left="0"/>
        <w:jc w:val="both"/>
      </w:pPr>
      <w:r>
        <w:rPr>
          <w:rFonts w:ascii="Times New Roman"/>
          <w:b w:val="false"/>
          <w:i w:val="false"/>
          <w:color w:val="000000"/>
          <w:sz w:val="28"/>
        </w:rPr>
        <w:t>
      мынадай мазмұндағы 12-1-тармақпен толықтырылсын:</w:t>
      </w:r>
    </w:p>
    <w:bookmarkEnd w:id="2"/>
    <w:p>
      <w:pPr>
        <w:spacing w:after="0"/>
        <w:ind w:left="0"/>
        <w:jc w:val="both"/>
      </w:pPr>
      <w:r>
        <w:rPr>
          <w:rFonts w:ascii="Times New Roman"/>
          <w:b w:val="false"/>
          <w:i w:val="false"/>
          <w:color w:val="000000"/>
          <w:sz w:val="28"/>
        </w:rPr>
        <w:t>
      "12-1. Мемлекеттік техникалық қызмет инвестициялық ұсыныстар сараптамаға қайта келіп түскен кезде сараптаманы осы Қағидалардың 10-тармағында көрсетілген мерзімге сәйкес өтеусіз негізде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"15. Бюджеттік инвестициялардың ҚЭН-інде ақпараттандыру және ақпараттық қауіпсіздікті қамтамасыз ету саласындағы қорытындылар, құжаттардың толық пакеті келіп түскен күннен бастап жиырма жұмыс күнінен кешіктірілмей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Сервистік интегратор және мемлекеттік техникалық қызмет бюджеттік инвестициялар ҚЭН-і жобасын алған күннен бастап он бес жұмыс күні ішінде оған сараптама жүргізеді.";</w:t>
      </w:r>
    </w:p>
    <w:bookmarkStart w:name="z12" w:id="3"/>
    <w:p>
      <w:pPr>
        <w:spacing w:after="0"/>
        <w:ind w:left="0"/>
        <w:jc w:val="both"/>
      </w:pPr>
      <w:r>
        <w:rPr>
          <w:rFonts w:ascii="Times New Roman"/>
          <w:b w:val="false"/>
          <w:i w:val="false"/>
          <w:color w:val="000000"/>
          <w:sz w:val="28"/>
        </w:rPr>
        <w:t>
      мынадай мазмұндағы 17-1 тармақпен толықтырылсын:</w:t>
      </w:r>
    </w:p>
    <w:bookmarkEnd w:id="3"/>
    <w:p>
      <w:pPr>
        <w:spacing w:after="0"/>
        <w:ind w:left="0"/>
        <w:jc w:val="both"/>
      </w:pPr>
      <w:r>
        <w:rPr>
          <w:rFonts w:ascii="Times New Roman"/>
          <w:b w:val="false"/>
          <w:i w:val="false"/>
          <w:color w:val="000000"/>
          <w:sz w:val="28"/>
        </w:rPr>
        <w:t>
      "17-1. Сервистік интегратор және мемлекеттік техникалық қызмет бюджеттік инвестициялар ҚЭН-і жобасы сараптамаға қайта келіп түскен кезде сараптаманы осы Қағидалардың 17-тармағында көрсетілген мерзімде, өтеусіз негізде жүргізеді.".</w:t>
      </w:r>
    </w:p>
    <w:bookmarkStart w:name="z13" w:id="4"/>
    <w:p>
      <w:pPr>
        <w:spacing w:after="0"/>
        <w:ind w:left="0"/>
        <w:jc w:val="both"/>
      </w:pPr>
      <w:r>
        <w:rPr>
          <w:rFonts w:ascii="Times New Roman"/>
          <w:b w:val="false"/>
          <w:i w:val="false"/>
          <w:color w:val="000000"/>
          <w:sz w:val="28"/>
        </w:rPr>
        <w:t xml:space="preserve">
      2. Қазақстан Республикасының Цифрлық даму, инновациялар және аэроғарыш өнеркәсібі министрлігінің Цифрлық трансформация департаменті: </w:t>
      </w:r>
    </w:p>
    <w:bookmarkEnd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интернет-ресурсына орналастыруды;</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Start w:name="z14"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5"/>
    <w:bookmarkStart w:name="z15"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Цифрлық даму, инновациялар және </w:t>
            </w:r>
          </w:p>
          <w:p>
            <w:pPr>
              <w:spacing w:after="20"/>
              <w:ind w:left="20"/>
              <w:jc w:val="both"/>
            </w:pPr>
            <w:r>
              <w:rPr>
                <w:rFonts w:ascii="Times New Roman"/>
                <w:b w:val="false"/>
                <w:i/>
                <w:color w:val="000000"/>
                <w:sz w:val="20"/>
              </w:rPr>
              <w:t xml:space="preserve">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қауіпсіздік комитеті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экономика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