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9b88" w14:textId="77b9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26 сәуірдегі № 250 бұйрығы. Қазақстан Республикасының Әділет министрлігінде 2022 жылғы 3 мамырда № 27868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"8. Әскери оқу орындарына оқуға кандидаттарды қабылдау Қазақстан Республикасы Ішкі істер министрінің орынбасары – Ұлттық ұлан бас қолбасшысының бұйрығымен бекітілген жинақтау жоспарына сәйкес жүзеге асырылады және конкурстық негізде 4 кезеңде жүргізіледі: </w:t>
      </w:r>
    </w:p>
    <w:bookmarkEnd w:id="3"/>
    <w:bookmarkStart w:name="z6" w:id="4"/>
    <w:p>
      <w:pPr>
        <w:spacing w:after="0"/>
        <w:ind w:left="0"/>
        <w:jc w:val="both"/>
      </w:pPr>
      <w:r>
        <w:rPr>
          <w:rFonts w:ascii="Times New Roman"/>
          <w:b w:val="false"/>
          <w:i w:val="false"/>
          <w:color w:val="000000"/>
          <w:sz w:val="28"/>
        </w:rPr>
        <w:t>
      1-кезең – ӘДС қағидаларына сәйкес оқуға кандидаттарды түпкілікті медициналық куәландыру;</w:t>
      </w:r>
    </w:p>
    <w:bookmarkEnd w:id="4"/>
    <w:bookmarkStart w:name="z7" w:id="5"/>
    <w:p>
      <w:pPr>
        <w:spacing w:after="0"/>
        <w:ind w:left="0"/>
        <w:jc w:val="both"/>
      </w:pPr>
      <w:r>
        <w:rPr>
          <w:rFonts w:ascii="Times New Roman"/>
          <w:b w:val="false"/>
          <w:i w:val="false"/>
          <w:color w:val="000000"/>
          <w:sz w:val="28"/>
        </w:rPr>
        <w:t>
      2-кезең – кәсіби және психологиялық іріктеу;</w:t>
      </w:r>
    </w:p>
    <w:bookmarkEnd w:id="5"/>
    <w:bookmarkStart w:name="z8" w:id="6"/>
    <w:p>
      <w:pPr>
        <w:spacing w:after="0"/>
        <w:ind w:left="0"/>
        <w:jc w:val="both"/>
      </w:pPr>
      <w:r>
        <w:rPr>
          <w:rFonts w:ascii="Times New Roman"/>
          <w:b w:val="false"/>
          <w:i w:val="false"/>
          <w:color w:val="000000"/>
          <w:sz w:val="28"/>
        </w:rPr>
        <w:t>
      3-кезең – кандидаттарды дене шынықтыру көрсеткіштері бойынша іріктеу;</w:t>
      </w:r>
    </w:p>
    <w:bookmarkEnd w:id="6"/>
    <w:bookmarkStart w:name="z9" w:id="7"/>
    <w:p>
      <w:pPr>
        <w:spacing w:after="0"/>
        <w:ind w:left="0"/>
        <w:jc w:val="both"/>
      </w:pPr>
      <w:r>
        <w:rPr>
          <w:rFonts w:ascii="Times New Roman"/>
          <w:b w:val="false"/>
          <w:i w:val="false"/>
          <w:color w:val="000000"/>
          <w:sz w:val="28"/>
        </w:rPr>
        <w:t>
      4-кезең – конкурстық іріктеу және әскери оқу орнына қабылдау.";</w:t>
      </w:r>
    </w:p>
    <w:bookmarkEnd w:id="7"/>
    <w:bookmarkStart w:name="z10" w:id="8"/>
    <w:p>
      <w:pPr>
        <w:spacing w:after="0"/>
        <w:ind w:left="0"/>
        <w:jc w:val="both"/>
      </w:pPr>
      <w:r>
        <w:rPr>
          <w:rFonts w:ascii="Times New Roman"/>
          <w:b w:val="false"/>
          <w:i w:val="false"/>
          <w:color w:val="000000"/>
          <w:sz w:val="28"/>
        </w:rPr>
        <w:t xml:space="preserve">
      70-1-тармақпен толықтырылсын: </w:t>
      </w:r>
    </w:p>
    <w:bookmarkEnd w:id="8"/>
    <w:bookmarkStart w:name="z11" w:id="9"/>
    <w:p>
      <w:pPr>
        <w:spacing w:after="0"/>
        <w:ind w:left="0"/>
        <w:jc w:val="both"/>
      </w:pPr>
      <w:r>
        <w:rPr>
          <w:rFonts w:ascii="Times New Roman"/>
          <w:b w:val="false"/>
          <w:i w:val="false"/>
          <w:color w:val="000000"/>
          <w:sz w:val="28"/>
        </w:rPr>
        <w:t xml:space="preserve">
      "70-1. Қазақстан Республикасы Ұлттық ұланы қатарында мерзімді әскери қызмет өткерген кандидаттар үшін № 58 қаулының белгіленген талаптары бойынша балдың шекті деңгейін жинаған адамдар ІІМ арнаулы оқу орындарына конкурстан тыс, бірақ "Білім туралы" Заңның 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Үкімет айқындаған жыл сайынғы мемлекеттік тапсырыстың кемінде 10 % қабылданады".";</w:t>
      </w:r>
    </w:p>
    <w:bookmarkEnd w:id="9"/>
    <w:bookmarkStart w:name="z12" w:id="10"/>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0"/>
    <w:bookmarkStart w:name="z13" w:id="1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1"/>
    <w:bookmarkStart w:name="z14" w:id="12"/>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12"/>
    <w:bookmarkStart w:name="z15" w:id="13"/>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