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9c3f" w14:textId="19f9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арнаулы оқу орнының түлектерін бөлу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4 мамырдағы № 137 бұйрығы. Қазақстан Республикасының Әділет министрлігінде 2022 жылғы 11 мамырда № 27973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Республикасының Төтенше жағдайлар министрлігі туралы ереженің 16-тармағының </w:t>
      </w:r>
      <w:r>
        <w:rPr>
          <w:rFonts w:ascii="Times New Roman"/>
          <w:b w:val="false"/>
          <w:i w:val="false"/>
          <w:color w:val="000000"/>
          <w:sz w:val="28"/>
        </w:rPr>
        <w:t>172)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Төтенше жағдайлар министрлігінің арнаулы оқу орнының түлектерін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күні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4 мамырдағы № 137</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министрлігінің  арнаулы оқу орнының түлектерін бөлу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Төтенше жағдайлар министрлігінің (бұдан әрі – ТЖМ) арнаулы оқу орнының түлектерін бөлу қағидалары Қазақстан Республикасы Үкіметінің 2020 жылғы 23 қазандағы № 701 қаулысымен бекітілген Қазақстан Республикасының Төтенше жағдайлар министрлігі туралы ереженің 16-тармағы </w:t>
      </w:r>
      <w:r>
        <w:rPr>
          <w:rFonts w:ascii="Times New Roman"/>
          <w:b w:val="false"/>
          <w:i w:val="false"/>
          <w:color w:val="000000"/>
          <w:sz w:val="28"/>
        </w:rPr>
        <w:t>172) тармақшасына</w:t>
      </w:r>
      <w:r>
        <w:rPr>
          <w:rFonts w:ascii="Times New Roman"/>
          <w:b w:val="false"/>
          <w:i w:val="false"/>
          <w:color w:val="000000"/>
          <w:sz w:val="28"/>
        </w:rPr>
        <w:t xml:space="preserve"> сәйкес әзірленді және ТЖМ арнаулы оқу орнының жоғары білім беру бағдарламалары бойынша күндізгі оқу түрі түлектерін бөлу тәртібін айқындайды.</w:t>
      </w:r>
    </w:p>
    <w:bookmarkEnd w:id="10"/>
    <w:bookmarkStart w:name="z13" w:id="11"/>
    <w:p>
      <w:pPr>
        <w:spacing w:after="0"/>
        <w:ind w:left="0"/>
        <w:jc w:val="both"/>
      </w:pPr>
      <w:r>
        <w:rPr>
          <w:rFonts w:ascii="Times New Roman"/>
          <w:b w:val="false"/>
          <w:i w:val="false"/>
          <w:color w:val="000000"/>
          <w:sz w:val="28"/>
        </w:rPr>
        <w:t xml:space="preserve">
      2. ТЖМ арнаулы оқу орнының түлектерін бөлу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ТЖМ арнаулы оқу орнының түлектерін бөлу жөніндегі комиссия (бұдан әрі – Комиссия) жүзеге асыратын, ТЖМ арнаулы оқу орнының түлектерін (бұдан әрі – отүлектер) одан әрі қызмет өткеру үшін оларды азаматтық қорғау органдарына (бұдан әрі-АҚО) жіберу мақсатында үлгерімі, ғылыми қызметтегі жетістіктері, спорттық жетістіктері, отбасылық жағдайы, сондай-ақ моральдық және іскерлік қасиеттері тұрғысынан зерделеуге бағытталған іс-шаралар кешенін құрайды.</w:t>
      </w:r>
    </w:p>
    <w:bookmarkEnd w:id="11"/>
    <w:bookmarkStart w:name="z14" w:id="12"/>
    <w:p>
      <w:pPr>
        <w:spacing w:after="0"/>
        <w:ind w:left="0"/>
        <w:jc w:val="both"/>
      </w:pPr>
      <w:r>
        <w:rPr>
          <w:rFonts w:ascii="Times New Roman"/>
          <w:b w:val="false"/>
          <w:i w:val="false"/>
          <w:color w:val="000000"/>
          <w:sz w:val="28"/>
        </w:rPr>
        <w:t>
      3. Түлектерді бөлу жөніндегі жұмысты ұйымдастыруды ТЖМ кадр қызметі жүзеге асырады.</w:t>
      </w:r>
    </w:p>
    <w:bookmarkEnd w:id="12"/>
    <w:bookmarkStart w:name="z15" w:id="13"/>
    <w:p>
      <w:pPr>
        <w:spacing w:after="0"/>
        <w:ind w:left="0"/>
        <w:jc w:val="left"/>
      </w:pPr>
      <w:r>
        <w:rPr>
          <w:rFonts w:ascii="Times New Roman"/>
          <w:b/>
          <w:i w:val="false"/>
          <w:color w:val="000000"/>
        </w:rPr>
        <w:t xml:space="preserve"> 2 тарау. Қазақстан Республикасы Төтенше жағдайлар министрлігінің арнаулы оқу орнының түлектерін бөлу</w:t>
      </w:r>
    </w:p>
    <w:bookmarkEnd w:id="13"/>
    <w:bookmarkStart w:name="z16" w:id="14"/>
    <w:p>
      <w:pPr>
        <w:spacing w:after="0"/>
        <w:ind w:left="0"/>
        <w:jc w:val="both"/>
      </w:pPr>
      <w:r>
        <w:rPr>
          <w:rFonts w:ascii="Times New Roman"/>
          <w:b w:val="false"/>
          <w:i w:val="false"/>
          <w:color w:val="000000"/>
          <w:sz w:val="28"/>
        </w:rPr>
        <w:t>
      4. Түлектерді АҚО бөлу үшін жыл сайын ТЖМ арнаулы оқу орнында Комиссия құрылады.</w:t>
      </w:r>
    </w:p>
    <w:bookmarkEnd w:id="14"/>
    <w:bookmarkStart w:name="z17" w:id="15"/>
    <w:p>
      <w:pPr>
        <w:spacing w:after="0"/>
        <w:ind w:left="0"/>
        <w:jc w:val="both"/>
      </w:pPr>
      <w:r>
        <w:rPr>
          <w:rFonts w:ascii="Times New Roman"/>
          <w:b w:val="false"/>
          <w:i w:val="false"/>
          <w:color w:val="000000"/>
          <w:sz w:val="28"/>
        </w:rPr>
        <w:t>
      5. Комиссия құрамы жыл сайын Қазақстан Республикасы Төтенше жағдайлар министрінің (бұдан әрі – Министр) бұйрығымен бекітіледі.</w:t>
      </w:r>
    </w:p>
    <w:bookmarkEnd w:id="15"/>
    <w:p>
      <w:pPr>
        <w:spacing w:after="0"/>
        <w:ind w:left="0"/>
        <w:jc w:val="both"/>
      </w:pPr>
      <w:r>
        <w:rPr>
          <w:rFonts w:ascii="Times New Roman"/>
          <w:b w:val="false"/>
          <w:i w:val="false"/>
          <w:color w:val="000000"/>
          <w:sz w:val="28"/>
        </w:rPr>
        <w:t>
      Комиссия Комиссия төрағасынан, Комиссия төрағасының орынбасарынан, Комиссия мүшелерінен және Комиссия хатшысынан тұрады.</w:t>
      </w:r>
    </w:p>
    <w:p>
      <w:pPr>
        <w:spacing w:after="0"/>
        <w:ind w:left="0"/>
        <w:jc w:val="both"/>
      </w:pPr>
      <w:r>
        <w:rPr>
          <w:rFonts w:ascii="Times New Roman"/>
          <w:b w:val="false"/>
          <w:i w:val="false"/>
          <w:color w:val="000000"/>
          <w:sz w:val="28"/>
        </w:rPr>
        <w:t>
      Комиссия мүшелерінің жалпы саны тақ саннан тұрады. Комиссияны төраға басқарады.</w:t>
      </w:r>
    </w:p>
    <w:p>
      <w:pPr>
        <w:spacing w:after="0"/>
        <w:ind w:left="0"/>
        <w:jc w:val="both"/>
      </w:pPr>
      <w:r>
        <w:rPr>
          <w:rFonts w:ascii="Times New Roman"/>
          <w:b w:val="false"/>
          <w:i w:val="false"/>
          <w:color w:val="000000"/>
          <w:sz w:val="28"/>
        </w:rPr>
        <w:t>
      Комиссия төрағасы болмаған кезде оның өкілеттігін Комиссия төрағасының орынбасары жүзеге асырады.</w:t>
      </w:r>
    </w:p>
    <w:p>
      <w:pPr>
        <w:spacing w:after="0"/>
        <w:ind w:left="0"/>
        <w:jc w:val="both"/>
      </w:pPr>
      <w:r>
        <w:rPr>
          <w:rFonts w:ascii="Times New Roman"/>
          <w:b w:val="false"/>
          <w:i w:val="false"/>
          <w:color w:val="000000"/>
          <w:sz w:val="28"/>
        </w:rPr>
        <w:t>
      Комиссия төрағасы болып Төтенше жағдайлар вице-министрі, төрағаның орынбасары болып ТЖМ арнаулы оқу орнының бастығы, комиссия мүшесі болып ТЖМ кадр қызметінің бастығы, ТЖМ арнаулы оқу орны бастығының орынбасарлары, факультеттердің, шығарушы кафедралардың, ТЖМ арнаулы оқу орнының кадр қызметінің бастықтары тағайындалады.</w:t>
      </w:r>
    </w:p>
    <w:bookmarkStart w:name="z18" w:id="16"/>
    <w:p>
      <w:pPr>
        <w:spacing w:after="0"/>
        <w:ind w:left="0"/>
        <w:jc w:val="both"/>
      </w:pPr>
      <w:r>
        <w:rPr>
          <w:rFonts w:ascii="Times New Roman"/>
          <w:b w:val="false"/>
          <w:i w:val="false"/>
          <w:color w:val="000000"/>
          <w:sz w:val="28"/>
        </w:rPr>
        <w:t>
      6. Комиссия хатшысына ТЖМ арнаулы оқу орнының күндізгі оқу факультетінің қызметкері тағайындалады, оның жұмысын ұйымдастыруды қамтамасыз етуді жүзеге асырады, оның мүшесі болып табылмайды және дауыс беруге қатыспайды.</w:t>
      </w:r>
    </w:p>
    <w:bookmarkEnd w:id="16"/>
    <w:bookmarkStart w:name="z19" w:id="17"/>
    <w:p>
      <w:pPr>
        <w:spacing w:after="0"/>
        <w:ind w:left="0"/>
        <w:jc w:val="both"/>
      </w:pPr>
      <w:r>
        <w:rPr>
          <w:rFonts w:ascii="Times New Roman"/>
          <w:b w:val="false"/>
          <w:i w:val="false"/>
          <w:color w:val="000000"/>
          <w:sz w:val="28"/>
        </w:rPr>
        <w:t>
      7. Комиссиясының қатыспаған мүшелерін алмастыруға жол берілмейді.</w:t>
      </w:r>
    </w:p>
    <w:bookmarkEnd w:id="17"/>
    <w:bookmarkStart w:name="z20" w:id="18"/>
    <w:p>
      <w:pPr>
        <w:spacing w:after="0"/>
        <w:ind w:left="0"/>
        <w:jc w:val="both"/>
      </w:pPr>
      <w:r>
        <w:rPr>
          <w:rFonts w:ascii="Times New Roman"/>
          <w:b w:val="false"/>
          <w:i w:val="false"/>
          <w:color w:val="000000"/>
          <w:sz w:val="28"/>
        </w:rPr>
        <w:t>
      8. Комиссиясының құрамын өзгерту Министрдің шешімі бойынша тиісті актіні шығару жолымен жүзеге асырылады.</w:t>
      </w:r>
    </w:p>
    <w:bookmarkEnd w:id="18"/>
    <w:bookmarkStart w:name="z21" w:id="19"/>
    <w:p>
      <w:pPr>
        <w:spacing w:after="0"/>
        <w:ind w:left="0"/>
        <w:jc w:val="both"/>
      </w:pPr>
      <w:r>
        <w:rPr>
          <w:rFonts w:ascii="Times New Roman"/>
          <w:b w:val="false"/>
          <w:i w:val="false"/>
          <w:color w:val="000000"/>
          <w:sz w:val="28"/>
        </w:rPr>
        <w:t>
      9. Комиссияның жұмыс органы ТЖМ арнаулы оқу орнының күндізгі оқу факультеті болып табылады.</w:t>
      </w:r>
    </w:p>
    <w:bookmarkEnd w:id="19"/>
    <w:bookmarkStart w:name="z22" w:id="20"/>
    <w:p>
      <w:pPr>
        <w:spacing w:after="0"/>
        <w:ind w:left="0"/>
        <w:jc w:val="both"/>
      </w:pPr>
      <w:r>
        <w:rPr>
          <w:rFonts w:ascii="Times New Roman"/>
          <w:b w:val="false"/>
          <w:i w:val="false"/>
          <w:color w:val="000000"/>
          <w:sz w:val="28"/>
        </w:rPr>
        <w:t>
      10. Комиссия жұмысының ашықтылығы мен объективтілігін қамтамасыз ету үшін оның отырысына байқаушылар шақырылады.</w:t>
      </w:r>
    </w:p>
    <w:bookmarkEnd w:id="20"/>
    <w:bookmarkStart w:name="z23" w:id="21"/>
    <w:p>
      <w:pPr>
        <w:spacing w:after="0"/>
        <w:ind w:left="0"/>
        <w:jc w:val="both"/>
      </w:pPr>
      <w:r>
        <w:rPr>
          <w:rFonts w:ascii="Times New Roman"/>
          <w:b w:val="false"/>
          <w:i w:val="false"/>
          <w:color w:val="000000"/>
          <w:sz w:val="28"/>
        </w:rPr>
        <w:t>
      11. Комиссияның отырысына байқаушылар ретінде "Төтенше жағдайлар жөніндегі ардагерлердің қазақстандық ұйымы" Қоғамдық ұйым (бұдан әрі – Ардагерлер кеңесі) өкілдері қатыса алады.</w:t>
      </w:r>
    </w:p>
    <w:bookmarkEnd w:id="21"/>
    <w:bookmarkStart w:name="z24" w:id="22"/>
    <w:p>
      <w:pPr>
        <w:spacing w:after="0"/>
        <w:ind w:left="0"/>
        <w:jc w:val="both"/>
      </w:pPr>
      <w:r>
        <w:rPr>
          <w:rFonts w:ascii="Times New Roman"/>
          <w:b w:val="false"/>
          <w:i w:val="false"/>
          <w:color w:val="000000"/>
          <w:sz w:val="28"/>
        </w:rPr>
        <w:t>
      12. Комиссияның жұмыс органы Ардагерлер кеңесін Комиссия отырысының өткізілетін күні мен уақыты, орны туралы жазбаша түрде хабарлайды. Хабарлама Комиссия отырысы өтетін күнге дейін 10 жұмыс күнінен кешіктірілмей жіберіледі.</w:t>
      </w:r>
    </w:p>
    <w:bookmarkEnd w:id="22"/>
    <w:bookmarkStart w:name="z25" w:id="23"/>
    <w:p>
      <w:pPr>
        <w:spacing w:after="0"/>
        <w:ind w:left="0"/>
        <w:jc w:val="both"/>
      </w:pPr>
      <w:r>
        <w:rPr>
          <w:rFonts w:ascii="Times New Roman"/>
          <w:b w:val="false"/>
          <w:i w:val="false"/>
          <w:color w:val="000000"/>
          <w:sz w:val="28"/>
        </w:rPr>
        <w:t>
      13. Байқаушылар Комиссиясының жұмысы туралы өздерінің пікірлерін жазбаша түрде Министрге ұсына алады.</w:t>
      </w:r>
    </w:p>
    <w:bookmarkEnd w:id="23"/>
    <w:bookmarkStart w:name="z26" w:id="24"/>
    <w:p>
      <w:pPr>
        <w:spacing w:after="0"/>
        <w:ind w:left="0"/>
        <w:jc w:val="both"/>
      </w:pPr>
      <w:r>
        <w:rPr>
          <w:rFonts w:ascii="Times New Roman"/>
          <w:b w:val="false"/>
          <w:i w:val="false"/>
          <w:color w:val="000000"/>
          <w:sz w:val="28"/>
        </w:rPr>
        <w:t xml:space="preserve">
      14. Комиссияның шешімі бекітілген құрамның кемінде үштен екісі болған кезде жай көпшілік дауыспен қабылданады. Дауыстар тең болған жағдайда Комиссия төрағасының дауысы шешуші болып табылады. Комиссия шешімі комиссия отырысының хаттамасымен (бұдан әрі – хаттама) ресімделеді (еркін нысанда). Хаттамаға төраға, төрағаның орынбасары, комиссия мүшелері мен хатшысы қол қояды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түлектерді бөлу жобасын мақұлдауды қарастырады.</w:t>
      </w:r>
    </w:p>
    <w:bookmarkEnd w:id="24"/>
    <w:bookmarkStart w:name="z27" w:id="25"/>
    <w:p>
      <w:pPr>
        <w:spacing w:after="0"/>
        <w:ind w:left="0"/>
        <w:jc w:val="both"/>
      </w:pPr>
      <w:r>
        <w:rPr>
          <w:rFonts w:ascii="Times New Roman"/>
          <w:b w:val="false"/>
          <w:i w:val="false"/>
          <w:color w:val="000000"/>
          <w:sz w:val="28"/>
        </w:rPr>
        <w:t>
      15. Комиссия отырысы жыл сайын өткізіледі, комиссия отырысының күні ТЖМ арнаулы оқу орнының оқу үрдісінің графигіне байланысты.</w:t>
      </w:r>
    </w:p>
    <w:bookmarkEnd w:id="25"/>
    <w:bookmarkStart w:name="z28" w:id="26"/>
    <w:p>
      <w:pPr>
        <w:spacing w:after="0"/>
        <w:ind w:left="0"/>
        <w:jc w:val="both"/>
      </w:pPr>
      <w:r>
        <w:rPr>
          <w:rFonts w:ascii="Times New Roman"/>
          <w:b w:val="false"/>
          <w:i w:val="false"/>
          <w:color w:val="000000"/>
          <w:sz w:val="28"/>
        </w:rPr>
        <w:t>
      16. Отырысты дайындау және өткізуді ұйымдастыру мақсатында Комиссияның жұмыс органы:</w:t>
      </w:r>
    </w:p>
    <w:bookmarkEnd w:id="26"/>
    <w:bookmarkStart w:name="z29" w:id="27"/>
    <w:p>
      <w:pPr>
        <w:spacing w:after="0"/>
        <w:ind w:left="0"/>
        <w:jc w:val="both"/>
      </w:pPr>
      <w:r>
        <w:rPr>
          <w:rFonts w:ascii="Times New Roman"/>
          <w:b w:val="false"/>
          <w:i w:val="false"/>
          <w:color w:val="000000"/>
          <w:sz w:val="28"/>
        </w:rPr>
        <w:t>
      1) жыл сайын 15 желтоқсанға дейінгі мерзімде бос лауазымдардың болуы және оларға ТЖМ арнаулы оқу орнына тиісті өңірлерден қабылданған түлектерді тағайындау мүмкіндігі жөнінде мәліметтер беру туралы АҚО-ға сұраныс дайындайды және жібереді;</w:t>
      </w:r>
    </w:p>
    <w:bookmarkEnd w:id="27"/>
    <w:bookmarkStart w:name="z30" w:id="28"/>
    <w:p>
      <w:pPr>
        <w:spacing w:after="0"/>
        <w:ind w:left="0"/>
        <w:jc w:val="both"/>
      </w:pPr>
      <w:r>
        <w:rPr>
          <w:rFonts w:ascii="Times New Roman"/>
          <w:b w:val="false"/>
          <w:i w:val="false"/>
          <w:color w:val="000000"/>
          <w:sz w:val="28"/>
        </w:rPr>
        <w:t>
      2) жыл сайын 15 қаңтарға дейінгі мерзімде АҚО-ның бос лауазымдары және оларға түлектерді тағайындау мүмкіндігі туралы ақпаратты жинақтайды;</w:t>
      </w:r>
    </w:p>
    <w:bookmarkEnd w:id="28"/>
    <w:bookmarkStart w:name="z31" w:id="29"/>
    <w:p>
      <w:pPr>
        <w:spacing w:after="0"/>
        <w:ind w:left="0"/>
        <w:jc w:val="both"/>
      </w:pPr>
      <w:r>
        <w:rPr>
          <w:rFonts w:ascii="Times New Roman"/>
          <w:b w:val="false"/>
          <w:i w:val="false"/>
          <w:color w:val="000000"/>
          <w:sz w:val="28"/>
        </w:rPr>
        <w:t>
      3) жыл сайын 15 қаңтарға дейінгі мерзімде комиссия құру туралы Министр бұйрығының жобасын дайындайды және ТЖМ кадр қызметіне жібереді;</w:t>
      </w:r>
    </w:p>
    <w:bookmarkEnd w:id="29"/>
    <w:bookmarkStart w:name="z32" w:id="3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түлектерді бөлу жобасын дайындайды;</w:t>
      </w:r>
    </w:p>
    <w:bookmarkEnd w:id="30"/>
    <w:bookmarkStart w:name="z33" w:id="31"/>
    <w:p>
      <w:pPr>
        <w:spacing w:after="0"/>
        <w:ind w:left="0"/>
        <w:jc w:val="both"/>
      </w:pPr>
      <w:r>
        <w:rPr>
          <w:rFonts w:ascii="Times New Roman"/>
          <w:b w:val="false"/>
          <w:i w:val="false"/>
          <w:color w:val="000000"/>
          <w:sz w:val="28"/>
        </w:rPr>
        <w:t>
      5) хаттаманың жобасын дайындайды;</w:t>
      </w:r>
    </w:p>
    <w:bookmarkEnd w:id="31"/>
    <w:bookmarkStart w:name="z34" w:id="32"/>
    <w:p>
      <w:pPr>
        <w:spacing w:after="0"/>
        <w:ind w:left="0"/>
        <w:jc w:val="both"/>
      </w:pPr>
      <w:r>
        <w:rPr>
          <w:rFonts w:ascii="Times New Roman"/>
          <w:b w:val="false"/>
          <w:i w:val="false"/>
          <w:color w:val="000000"/>
          <w:sz w:val="28"/>
        </w:rPr>
        <w:t>
      6) оқу-саптық бөлімшесімен бірлесіп ТЖМ арнаулы оқу орнының бітіру курсының әрбір түлегіне мінездеме дайындайды.</w:t>
      </w:r>
    </w:p>
    <w:bookmarkEnd w:id="32"/>
    <w:bookmarkStart w:name="z35" w:id="33"/>
    <w:p>
      <w:pPr>
        <w:spacing w:after="0"/>
        <w:ind w:left="0"/>
        <w:jc w:val="both"/>
      </w:pPr>
      <w:r>
        <w:rPr>
          <w:rFonts w:ascii="Times New Roman"/>
          <w:b w:val="false"/>
          <w:i w:val="false"/>
          <w:color w:val="000000"/>
          <w:sz w:val="28"/>
        </w:rPr>
        <w:t xml:space="preserve">
      17. Комиссияның жұмыс органы комиссия отырысы өткізілетін күнге дейін бес жұмыс күні бұрын Комиссия төрағасына, төрағаның орынбасарына және мүшелеріне осы Қағидалардың </w:t>
      </w:r>
      <w:r>
        <w:rPr>
          <w:rFonts w:ascii="Times New Roman"/>
          <w:b w:val="false"/>
          <w:i w:val="false"/>
          <w:color w:val="000000"/>
          <w:sz w:val="28"/>
        </w:rPr>
        <w:t>16-тармағы</w:t>
      </w:r>
      <w:r>
        <w:rPr>
          <w:rFonts w:ascii="Times New Roman"/>
          <w:b w:val="false"/>
          <w:i w:val="false"/>
          <w:color w:val="000000"/>
          <w:sz w:val="28"/>
        </w:rPr>
        <w:t xml:space="preserve"> 2), 4), 5), 6) тармақшаларында көзделген материалдарды (бұдан әрі-материалдар) жібереді.</w:t>
      </w:r>
    </w:p>
    <w:bookmarkEnd w:id="33"/>
    <w:bookmarkStart w:name="z36" w:id="34"/>
    <w:p>
      <w:pPr>
        <w:spacing w:after="0"/>
        <w:ind w:left="0"/>
        <w:jc w:val="both"/>
      </w:pPr>
      <w:r>
        <w:rPr>
          <w:rFonts w:ascii="Times New Roman"/>
          <w:b w:val="false"/>
          <w:i w:val="false"/>
          <w:color w:val="000000"/>
          <w:sz w:val="28"/>
        </w:rPr>
        <w:t>
      18. Ұсынылған материалдар бойынша ескертулер және/немесе ұсыныстар болған кезде Комиссия екі жұмыс күні ішінде оларды Комиссияның жұмыс органына пысықтау үшін жібереді.</w:t>
      </w:r>
    </w:p>
    <w:bookmarkEnd w:id="34"/>
    <w:p>
      <w:pPr>
        <w:spacing w:after="0"/>
        <w:ind w:left="0"/>
        <w:jc w:val="both"/>
      </w:pPr>
      <w:r>
        <w:rPr>
          <w:rFonts w:ascii="Times New Roman"/>
          <w:b w:val="false"/>
          <w:i w:val="false"/>
          <w:color w:val="000000"/>
          <w:sz w:val="28"/>
        </w:rPr>
        <w:t>
      Комиссияның жұмыс органы келіп түскен ескертулерді және/немесе ұсыныстарды ескере отырып, материалдарды түзетуді екі күн мерзімде жүзеге асырады және комиссияға зерделеу үшін қайта жібереді.</w:t>
      </w:r>
    </w:p>
    <w:bookmarkStart w:name="z37" w:id="35"/>
    <w:p>
      <w:pPr>
        <w:spacing w:after="0"/>
        <w:ind w:left="0"/>
        <w:jc w:val="both"/>
      </w:pPr>
      <w:r>
        <w:rPr>
          <w:rFonts w:ascii="Times New Roman"/>
          <w:b w:val="false"/>
          <w:i w:val="false"/>
          <w:color w:val="000000"/>
          <w:sz w:val="28"/>
        </w:rPr>
        <w:t>
      19. Түлектер комиссия отырысына өздері ТЖМ арнаулы оқу орнына қабылданған өңірлер бойынша бөлінген топтармен қатысады. Түлек комиссияның отырысына келмеген жағдайда бөлу туралы мәселе оның қатысуынсыз қаралады.</w:t>
      </w:r>
    </w:p>
    <w:bookmarkEnd w:id="35"/>
    <w:bookmarkStart w:name="z38" w:id="36"/>
    <w:p>
      <w:pPr>
        <w:spacing w:after="0"/>
        <w:ind w:left="0"/>
        <w:jc w:val="both"/>
      </w:pPr>
      <w:r>
        <w:rPr>
          <w:rFonts w:ascii="Times New Roman"/>
          <w:b w:val="false"/>
          <w:i w:val="false"/>
          <w:color w:val="000000"/>
          <w:sz w:val="28"/>
        </w:rPr>
        <w:t>
      20. Комиссия ТЖМ арнаулы оқу орнының түлектерді АҚО-да неғұрлым орынды пайдалану туралы ұсынымдарын тыңдайды және талқылайды.</w:t>
      </w:r>
    </w:p>
    <w:bookmarkEnd w:id="36"/>
    <w:p>
      <w:pPr>
        <w:spacing w:after="0"/>
        <w:ind w:left="0"/>
        <w:jc w:val="both"/>
      </w:pPr>
      <w:r>
        <w:rPr>
          <w:rFonts w:ascii="Times New Roman"/>
          <w:b w:val="false"/>
          <w:i w:val="false"/>
          <w:color w:val="000000"/>
          <w:sz w:val="28"/>
        </w:rPr>
        <w:t>
      Комиссия отырысында түлектер ауызша түрде әрі қарай қызмет өткеру орны туралы өз тілектерін білдіреді.</w:t>
      </w:r>
    </w:p>
    <w:p>
      <w:pPr>
        <w:spacing w:after="0"/>
        <w:ind w:left="0"/>
        <w:jc w:val="both"/>
      </w:pPr>
      <w:r>
        <w:rPr>
          <w:rFonts w:ascii="Times New Roman"/>
          <w:b w:val="false"/>
          <w:i w:val="false"/>
          <w:color w:val="000000"/>
          <w:sz w:val="28"/>
        </w:rPr>
        <w:t>
      Бітірушілердің тілектерін комиссия хатшысы тіркейді және хаттамаға енгізеді.</w:t>
      </w:r>
    </w:p>
    <w:bookmarkStart w:name="z39" w:id="37"/>
    <w:p>
      <w:pPr>
        <w:spacing w:after="0"/>
        <w:ind w:left="0"/>
        <w:jc w:val="both"/>
      </w:pPr>
      <w:r>
        <w:rPr>
          <w:rFonts w:ascii="Times New Roman"/>
          <w:b w:val="false"/>
          <w:i w:val="false"/>
          <w:color w:val="000000"/>
          <w:sz w:val="28"/>
        </w:rPr>
        <w:t>
      21. Түлектерді бөлу кезінде Комиссия бірінші кезекте АҚО-дағы бос лауазымдардың болуын ескереді. Түлектер оқу үшін ТЖМ арнаулы оқу орнына қабылданған аймақтардағы бос лауазымдарға бөлінеді.</w:t>
      </w:r>
    </w:p>
    <w:bookmarkEnd w:id="37"/>
    <w:p>
      <w:pPr>
        <w:spacing w:after="0"/>
        <w:ind w:left="0"/>
        <w:jc w:val="both"/>
      </w:pPr>
      <w:r>
        <w:rPr>
          <w:rFonts w:ascii="Times New Roman"/>
          <w:b w:val="false"/>
          <w:i w:val="false"/>
          <w:color w:val="000000"/>
          <w:sz w:val="28"/>
        </w:rPr>
        <w:t>
      Әскери атақ берілетін түлектерді бөлу кезінде олардың ТЖМ арнаулы оқу орнына қабылданған АҚО қажеттілігі ескерілмей, бірінші кезекте азаматтық қорғаныстың әскери бөлімдеріне бөлінеді.</w:t>
      </w:r>
    </w:p>
    <w:p>
      <w:pPr>
        <w:spacing w:after="0"/>
        <w:ind w:left="0"/>
        <w:jc w:val="both"/>
      </w:pPr>
      <w:r>
        <w:rPr>
          <w:rFonts w:ascii="Times New Roman"/>
          <w:b w:val="false"/>
          <w:i w:val="false"/>
          <w:color w:val="000000"/>
          <w:sz w:val="28"/>
        </w:rPr>
        <w:t>
      Азаматтық қорғаныстың әскери бөлімдерінде кадрларға қажеттілік болмаған жағдайда әскери атақ берілетін түлектер жалпы негізде бөлінеді.</w:t>
      </w:r>
    </w:p>
    <w:bookmarkStart w:name="z40" w:id="38"/>
    <w:p>
      <w:pPr>
        <w:spacing w:after="0"/>
        <w:ind w:left="0"/>
        <w:jc w:val="both"/>
      </w:pPr>
      <w:r>
        <w:rPr>
          <w:rFonts w:ascii="Times New Roman"/>
          <w:b w:val="false"/>
          <w:i w:val="false"/>
          <w:color w:val="000000"/>
          <w:sz w:val="28"/>
        </w:rPr>
        <w:t>
      22. Түлектерді ТЖМ арнаулы оқу орнына қабылданған өңірлерге бөлу үшін Комиссия мына критерийлерді ескереді:</w:t>
      </w:r>
    </w:p>
    <w:bookmarkEnd w:id="38"/>
    <w:bookmarkStart w:name="z41" w:id="39"/>
    <w:p>
      <w:pPr>
        <w:spacing w:after="0"/>
        <w:ind w:left="0"/>
        <w:jc w:val="both"/>
      </w:pPr>
      <w:r>
        <w:rPr>
          <w:rFonts w:ascii="Times New Roman"/>
          <w:b w:val="false"/>
          <w:i w:val="false"/>
          <w:color w:val="000000"/>
          <w:sz w:val="28"/>
        </w:rPr>
        <w:t>
      1) үлгерімнің орташа балы GPA (Grade Point Average-Грейт Поинт Эверейдж). Үлгерімнің ең жоғары орташа балы GPA басым болып табылады;</w:t>
      </w:r>
    </w:p>
    <w:bookmarkEnd w:id="39"/>
    <w:bookmarkStart w:name="z42" w:id="40"/>
    <w:p>
      <w:pPr>
        <w:spacing w:after="0"/>
        <w:ind w:left="0"/>
        <w:jc w:val="both"/>
      </w:pPr>
      <w:r>
        <w:rPr>
          <w:rFonts w:ascii="Times New Roman"/>
          <w:b w:val="false"/>
          <w:i w:val="false"/>
          <w:color w:val="000000"/>
          <w:sz w:val="28"/>
        </w:rPr>
        <w:t>
      2) ғылыми қызметтегі жетістіктері бар ғылыми қызметтің негізгі нәтижелерін жариялау үшін білім және ғылым саласындағы уәкілетті орган ұсынатын басылымдар тізбесіне енгізілген басылымдардағы (бұдан әрі – басылымдар) ең көп жарияланымдар саны үлгерімінің орташа балы GPA бірдей түлектерді бөлу кезінде ескеріледі. Басылымдардағы жарияланымдар саны тең болған кезде халықаралық, республикалық ғылыми конференцияларға, семинарларға қатысу саны ескеріледі;</w:t>
      </w:r>
    </w:p>
    <w:bookmarkEnd w:id="40"/>
    <w:bookmarkStart w:name="z43" w:id="41"/>
    <w:p>
      <w:pPr>
        <w:spacing w:after="0"/>
        <w:ind w:left="0"/>
        <w:jc w:val="both"/>
      </w:pPr>
      <w:r>
        <w:rPr>
          <w:rFonts w:ascii="Times New Roman"/>
          <w:b w:val="false"/>
          <w:i w:val="false"/>
          <w:color w:val="000000"/>
          <w:sz w:val="28"/>
        </w:rPr>
        <w:t>
      3) спорттық жетістіктері бар өрт-қолданбалы спорты, сондай-ақ спорттың басқа да түрлері бойынша ТЖМ арнайы оқу орнында оқу кезеңінде ең көп халықаралық, республикалық жарыстарда жүлделі орындарының болуы – үлгерімінің орташа балы GPA және ғылыми қызметте бірдей жетістіктері бар түлектерді бөлу кезінде ескеріледі.</w:t>
      </w:r>
    </w:p>
    <w:bookmarkEnd w:id="41"/>
    <w:bookmarkStart w:name="z44" w:id="42"/>
    <w:p>
      <w:pPr>
        <w:spacing w:after="0"/>
        <w:ind w:left="0"/>
        <w:jc w:val="both"/>
      </w:pPr>
      <w:r>
        <w:rPr>
          <w:rFonts w:ascii="Times New Roman"/>
          <w:b w:val="false"/>
          <w:i w:val="false"/>
          <w:color w:val="000000"/>
          <w:sz w:val="28"/>
        </w:rPr>
        <w:t>
      23. Түлектер арнаулы оқу орнына қабылданған өңірлерде бос лауазымдар болмаған жағдайда, Комиссия оларды бос лауазымдар бар басқа АҚО-ға бөлу туралы шешім қабылдайды. Бұл ретте, Комиссия түлектердің тілектерін, одан әрі қызмет өткеру орнын таңдауын (бос лауазымдар болған жағдайда) ескереді.</w:t>
      </w:r>
    </w:p>
    <w:bookmarkEnd w:id="42"/>
    <w:bookmarkStart w:name="z45" w:id="43"/>
    <w:p>
      <w:pPr>
        <w:spacing w:after="0"/>
        <w:ind w:left="0"/>
        <w:jc w:val="both"/>
      </w:pPr>
      <w:r>
        <w:rPr>
          <w:rFonts w:ascii="Times New Roman"/>
          <w:b w:val="false"/>
          <w:i w:val="false"/>
          <w:color w:val="000000"/>
          <w:sz w:val="28"/>
        </w:rPr>
        <w:t>
      24. ТЖМ арнаулы оқу орнында оқуды бір мезгілде аяқтаған ерлі-зайыптыларға бір елді мекенде орналасқан АҚО-да жұмыс беріледі.</w:t>
      </w:r>
    </w:p>
    <w:bookmarkEnd w:id="43"/>
    <w:p>
      <w:pPr>
        <w:spacing w:after="0"/>
        <w:ind w:left="0"/>
        <w:jc w:val="both"/>
      </w:pPr>
      <w:r>
        <w:rPr>
          <w:rFonts w:ascii="Times New Roman"/>
          <w:b w:val="false"/>
          <w:i w:val="false"/>
          <w:color w:val="000000"/>
          <w:sz w:val="28"/>
        </w:rPr>
        <w:t>
      Егер ерлі-зайыптылардың бірі арнаулы оқу орнын бұрын бітірсе, онда оны бөлу жалпы негіздерде жүзеге асырылады. Оқуды кейін аяқтаған жұбайы (зайыбы) бірінші кезекте жұбайының (зайыбының) жұмыс орнына бөлінеді.</w:t>
      </w:r>
    </w:p>
    <w:p>
      <w:pPr>
        <w:spacing w:after="0"/>
        <w:ind w:left="0"/>
        <w:jc w:val="both"/>
      </w:pPr>
      <w:r>
        <w:rPr>
          <w:rFonts w:ascii="Times New Roman"/>
          <w:b w:val="false"/>
          <w:i w:val="false"/>
          <w:color w:val="000000"/>
          <w:sz w:val="28"/>
        </w:rPr>
        <w:t>
      Комиссия жұмысы аяқталғаннан кейін түлектер некеге отырған (ерлі-зайыпты болған) кезде ерлі-зайыптылардың жұмыс орны АҚО арасындағы келісім бойынша осы Қағидаларда белгіленген тәртіпке сәйкес айқындалады.</w:t>
      </w:r>
    </w:p>
    <w:bookmarkStart w:name="z46" w:id="44"/>
    <w:p>
      <w:pPr>
        <w:spacing w:after="0"/>
        <w:ind w:left="0"/>
        <w:jc w:val="both"/>
      </w:pPr>
      <w:r>
        <w:rPr>
          <w:rFonts w:ascii="Times New Roman"/>
          <w:b w:val="false"/>
          <w:i w:val="false"/>
          <w:color w:val="000000"/>
          <w:sz w:val="28"/>
        </w:rPr>
        <w:t>
      25. Жұбайы (күйеуі) және/немесе баласы (балалары) бар, сонымен қатар ата-анасының біреуі немесе екеуі де (қамқоршылары) I және II топтағы мүгедектер болып табылатын түлектерге олардың қалауы бойынша жұбайы (күйеуі) мен баласы (балалары) және ата-аналары (қамқоршылары) тұратын елді мекенде қызмет орны беріледі.</w:t>
      </w:r>
    </w:p>
    <w:bookmarkEnd w:id="44"/>
    <w:bookmarkStart w:name="z47" w:id="45"/>
    <w:p>
      <w:pPr>
        <w:spacing w:after="0"/>
        <w:ind w:left="0"/>
        <w:jc w:val="both"/>
      </w:pPr>
      <w:r>
        <w:rPr>
          <w:rFonts w:ascii="Times New Roman"/>
          <w:b w:val="false"/>
          <w:i w:val="false"/>
          <w:color w:val="000000"/>
          <w:sz w:val="28"/>
        </w:rPr>
        <w:t>
      26. Комиссия отырысы өткен сәттен бастап бес жұмыс күні ішінде Комиссияның жұмыс органы екі данада ТЖМ кадр қызметіне хаттаманы, түлектерді бөлу жобасын және түлектерді бөлу жөніндегі есепті ұсынады.</w:t>
      </w:r>
    </w:p>
    <w:bookmarkEnd w:id="45"/>
    <w:p>
      <w:pPr>
        <w:spacing w:after="0"/>
        <w:ind w:left="0"/>
        <w:jc w:val="both"/>
      </w:pPr>
      <w:r>
        <w:rPr>
          <w:rFonts w:ascii="Times New Roman"/>
          <w:b w:val="false"/>
          <w:i w:val="false"/>
          <w:color w:val="000000"/>
          <w:sz w:val="28"/>
        </w:rPr>
        <w:t>
      Бітірушілерді бөлу жөніндегі есеп еркін нысанда ресімделеді және оған арнаулы оқу орнының бастығы қол қояды.</w:t>
      </w:r>
    </w:p>
    <w:bookmarkStart w:name="z48" w:id="46"/>
    <w:p>
      <w:pPr>
        <w:spacing w:after="0"/>
        <w:ind w:left="0"/>
        <w:jc w:val="both"/>
      </w:pPr>
      <w:r>
        <w:rPr>
          <w:rFonts w:ascii="Times New Roman"/>
          <w:b w:val="false"/>
          <w:i w:val="false"/>
          <w:color w:val="000000"/>
          <w:sz w:val="28"/>
        </w:rPr>
        <w:t xml:space="preserve">
      27. ТЖМ кадр қызметі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материалдарды алған сәттен бастап үш жұмыс күні ішінде түлектерді бөлу туралы Комиссия төрағасының бұйрығымен (бұдан әрі – бұйрық) түлектерді АҚО-да бөлу жобасын бекітуді және оны АҚО-ға жеткізуді қамтамасыз етеді.</w:t>
      </w:r>
    </w:p>
    <w:bookmarkEnd w:id="46"/>
    <w:bookmarkStart w:name="z49" w:id="47"/>
    <w:p>
      <w:pPr>
        <w:spacing w:after="0"/>
        <w:ind w:left="0"/>
        <w:jc w:val="both"/>
      </w:pPr>
      <w:r>
        <w:rPr>
          <w:rFonts w:ascii="Times New Roman"/>
          <w:b w:val="false"/>
          <w:i w:val="false"/>
          <w:color w:val="000000"/>
          <w:sz w:val="28"/>
        </w:rPr>
        <w:t xml:space="preserve">
      28. Бұйрықтың негізінде Комиссияның жұмыс органы түлектерге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АҚО-ға қызметке жіберу туралы ұйғарым (бұдан әрі – ұйғарым) береді.</w:t>
      </w:r>
    </w:p>
    <w:bookmarkEnd w:id="47"/>
    <w:bookmarkStart w:name="z50" w:id="48"/>
    <w:p>
      <w:pPr>
        <w:spacing w:after="0"/>
        <w:ind w:left="0"/>
        <w:jc w:val="both"/>
      </w:pPr>
      <w:r>
        <w:rPr>
          <w:rFonts w:ascii="Times New Roman"/>
          <w:b w:val="false"/>
          <w:i w:val="false"/>
          <w:color w:val="000000"/>
          <w:sz w:val="28"/>
        </w:rPr>
        <w:t>
      29. ТЖМ арнаулы оқу орнының түлектері бөлу орнына ұйғарымда көрсетілген мерзімге сәйкес келеді.</w:t>
      </w:r>
    </w:p>
    <w:bookmarkEnd w:id="48"/>
    <w:bookmarkStart w:name="z51" w:id="49"/>
    <w:p>
      <w:pPr>
        <w:spacing w:after="0"/>
        <w:ind w:left="0"/>
        <w:jc w:val="both"/>
      </w:pPr>
      <w:r>
        <w:rPr>
          <w:rFonts w:ascii="Times New Roman"/>
          <w:b w:val="false"/>
          <w:i w:val="false"/>
          <w:color w:val="000000"/>
          <w:sz w:val="28"/>
        </w:rPr>
        <w:t>
      30. ТЖМ арнаулы оқу орнының кадр қызметі түлектерді оқытуға жұмсалған бюджет қаражаты туралы анықтаманы (еркін нысанда) қоса бере отырып, олардың жеке істерін АҚО-ға жіберуді қамтамасыз етеді.</w:t>
      </w:r>
    </w:p>
    <w:bookmarkEnd w:id="49"/>
    <w:bookmarkStart w:name="z52" w:id="50"/>
    <w:p>
      <w:pPr>
        <w:spacing w:after="0"/>
        <w:ind w:left="0"/>
        <w:jc w:val="both"/>
      </w:pPr>
      <w:r>
        <w:rPr>
          <w:rFonts w:ascii="Times New Roman"/>
          <w:b w:val="false"/>
          <w:i w:val="false"/>
          <w:color w:val="000000"/>
          <w:sz w:val="28"/>
        </w:rPr>
        <w:t>
      31. АҚО басшылары ТЖМ кадр қызметіне түлектердің қызмет орнына келгені туралы олар келген сәттен бастап үш жұмыс күні ішінде хабарлайды.</w:t>
      </w:r>
    </w:p>
    <w:bookmarkEnd w:id="50"/>
    <w:bookmarkStart w:name="z53" w:id="51"/>
    <w:p>
      <w:pPr>
        <w:spacing w:after="0"/>
        <w:ind w:left="0"/>
        <w:jc w:val="both"/>
      </w:pPr>
      <w:r>
        <w:rPr>
          <w:rFonts w:ascii="Times New Roman"/>
          <w:b w:val="false"/>
          <w:i w:val="false"/>
          <w:color w:val="000000"/>
          <w:sz w:val="28"/>
        </w:rPr>
        <w:t xml:space="preserve">
      32. Хаттамамен және/немесе бұйрықпен келіспеген жағдайда түлек оларға Қазақстан Республикасының Әкімшілік рәсімдік-процестік кодексінің </w:t>
      </w:r>
      <w:r>
        <w:rPr>
          <w:rFonts w:ascii="Times New Roman"/>
          <w:b w:val="false"/>
          <w:i w:val="false"/>
          <w:color w:val="000000"/>
          <w:sz w:val="28"/>
        </w:rPr>
        <w:t>91-бабында</w:t>
      </w:r>
      <w:r>
        <w:rPr>
          <w:rFonts w:ascii="Times New Roman"/>
          <w:b w:val="false"/>
          <w:i w:val="false"/>
          <w:color w:val="000000"/>
          <w:sz w:val="28"/>
        </w:rPr>
        <w:t xml:space="preserve"> белгіленген тәртіппен шағымдана алады.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арнаулы оқу</w:t>
            </w:r>
            <w:r>
              <w:br/>
            </w:r>
            <w:r>
              <w:rPr>
                <w:rFonts w:ascii="Times New Roman"/>
                <w:b w:val="false"/>
                <w:i w:val="false"/>
                <w:color w:val="000000"/>
                <w:sz w:val="20"/>
              </w:rPr>
              <w:t>орнының түлектерін бөлу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5" w:id="52"/>
    <w:p>
      <w:pPr>
        <w:spacing w:after="0"/>
        <w:ind w:left="0"/>
        <w:jc w:val="both"/>
      </w:pPr>
      <w:r>
        <w:rPr>
          <w:rFonts w:ascii="Times New Roman"/>
          <w:b w:val="false"/>
          <w:i w:val="false"/>
          <w:color w:val="000000"/>
          <w:sz w:val="28"/>
        </w:rPr>
        <w:t>
      Нысан</w:t>
      </w:r>
    </w:p>
    <w:bookmarkEnd w:id="52"/>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______________________________________________________________________________ (Қазақстан Республикасы Төтенше жағдайлар министрлігінің арнаулы оқу орнының атауы)</w:t>
      </w:r>
    </w:p>
    <w:bookmarkStart w:name="z56" w:id="53"/>
    <w:p>
      <w:pPr>
        <w:spacing w:after="0"/>
        <w:ind w:left="0"/>
        <w:jc w:val="left"/>
      </w:pPr>
      <w:r>
        <w:rPr>
          <w:rFonts w:ascii="Times New Roman"/>
          <w:b/>
          <w:i w:val="false"/>
          <w:color w:val="000000"/>
        </w:rPr>
        <w:t xml:space="preserve"> 20__ жылғы түлектерін бөлу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азаматтық қорғау органдары есебінен арнаулы оқу орнына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азаматтық қорғау органының қарамағына жіберіледі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толық атауы бар болжамды лауазымы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Түлектің тұрғылықты жері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арнаулы оқу</w:t>
            </w:r>
            <w:r>
              <w:br/>
            </w:r>
            <w:r>
              <w:rPr>
                <w:rFonts w:ascii="Times New Roman"/>
                <w:b w:val="false"/>
                <w:i w:val="false"/>
                <w:color w:val="000000"/>
                <w:sz w:val="20"/>
              </w:rPr>
              <w:t>орнының түлектерін бөлу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8" w:id="54"/>
    <w:p>
      <w:pPr>
        <w:spacing w:after="0"/>
        <w:ind w:left="0"/>
        <w:jc w:val="both"/>
      </w:pPr>
      <w:r>
        <w:rPr>
          <w:rFonts w:ascii="Times New Roman"/>
          <w:b w:val="false"/>
          <w:i w:val="false"/>
          <w:color w:val="000000"/>
          <w:sz w:val="28"/>
        </w:rPr>
        <w:t>
      Нысан</w:t>
      </w:r>
    </w:p>
    <w:bookmarkEnd w:id="54"/>
    <w:bookmarkStart w:name="z59" w:id="55"/>
    <w:p>
      <w:pPr>
        <w:spacing w:after="0"/>
        <w:ind w:left="0"/>
        <w:jc w:val="left"/>
      </w:pPr>
      <w:r>
        <w:rPr>
          <w:rFonts w:ascii="Times New Roman"/>
          <w:b/>
          <w:i w:val="false"/>
          <w:color w:val="000000"/>
        </w:rPr>
        <w:t xml:space="preserve"> Азаматтық қорғау органына қызметке жіберу туралы ұйғарым _________________________________________________________ берілді.</w:t>
      </w:r>
      <w:r>
        <w:br/>
      </w:r>
      <w:r>
        <w:rPr>
          <w:rFonts w:ascii="Times New Roman"/>
          <w:b/>
          <w:i w:val="false"/>
          <w:color w:val="000000"/>
        </w:rPr>
        <w:t>(тегі, аты, әкесінің аты (ол болған жағдайда)) ____________________________________________________________________</w:t>
      </w:r>
      <w:r>
        <w:br/>
      </w:r>
      <w:r>
        <w:rPr>
          <w:rFonts w:ascii="Times New Roman"/>
          <w:b/>
          <w:i w:val="false"/>
          <w:color w:val="000000"/>
        </w:rPr>
        <w:t>(Қазақстан Республикасы Төтенше жағдайлар министрлігінің арнаулы оқу орнының атауы)</w:t>
      </w:r>
    </w:p>
    <w:bookmarkEnd w:id="55"/>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Түлектерді бөлу жөніндегі комиссия төрағасының _________________</w:t>
      </w:r>
    </w:p>
    <w:p>
      <w:pPr>
        <w:spacing w:after="0"/>
        <w:ind w:left="0"/>
        <w:jc w:val="both"/>
      </w:pPr>
      <w:r>
        <w:rPr>
          <w:rFonts w:ascii="Times New Roman"/>
          <w:b w:val="false"/>
          <w:i w:val="false"/>
          <w:color w:val="000000"/>
          <w:sz w:val="28"/>
        </w:rPr>
        <w:t>
      жылғы № _____________ бұйрығы негізінде жұмысқа ___________ ретінде</w:t>
      </w:r>
    </w:p>
    <w:p>
      <w:pPr>
        <w:spacing w:after="0"/>
        <w:ind w:left="0"/>
        <w:jc w:val="both"/>
      </w:pPr>
      <w:r>
        <w:rPr>
          <w:rFonts w:ascii="Times New Roman"/>
          <w:b w:val="false"/>
          <w:i w:val="false"/>
          <w:color w:val="000000"/>
          <w:sz w:val="28"/>
        </w:rPr>
        <w:t xml:space="preserve">                                                                                                              (лауазымы)</w:t>
      </w:r>
    </w:p>
    <w:p>
      <w:pPr>
        <w:spacing w:after="0"/>
        <w:ind w:left="0"/>
        <w:jc w:val="both"/>
      </w:pPr>
      <w:r>
        <w:rPr>
          <w:rFonts w:ascii="Times New Roman"/>
          <w:b w:val="false"/>
          <w:i w:val="false"/>
          <w:color w:val="000000"/>
          <w:sz w:val="28"/>
        </w:rPr>
        <w:t>
      ________________________________________________________ орналасқан</w:t>
      </w:r>
    </w:p>
    <w:p>
      <w:pPr>
        <w:spacing w:after="0"/>
        <w:ind w:left="0"/>
        <w:jc w:val="both"/>
      </w:pPr>
      <w:r>
        <w:rPr>
          <w:rFonts w:ascii="Times New Roman"/>
          <w:b w:val="false"/>
          <w:i w:val="false"/>
          <w:color w:val="000000"/>
          <w:sz w:val="28"/>
        </w:rPr>
        <w:t xml:space="preserve">                                                              (мекенжайы)</w:t>
      </w:r>
    </w:p>
    <w:p>
      <w:pPr>
        <w:spacing w:after="0"/>
        <w:ind w:left="0"/>
        <w:jc w:val="both"/>
      </w:pPr>
      <w:r>
        <w:rPr>
          <w:rFonts w:ascii="Times New Roman"/>
          <w:b w:val="false"/>
          <w:i w:val="false"/>
          <w:color w:val="000000"/>
          <w:sz w:val="28"/>
        </w:rPr>
        <w:t>
      _______________________________________________ қызметке жіберіледі.</w:t>
      </w:r>
    </w:p>
    <w:p>
      <w:pPr>
        <w:spacing w:after="0"/>
        <w:ind w:left="0"/>
        <w:jc w:val="both"/>
      </w:pPr>
      <w:r>
        <w:rPr>
          <w:rFonts w:ascii="Times New Roman"/>
          <w:b w:val="false"/>
          <w:i w:val="false"/>
          <w:color w:val="000000"/>
          <w:sz w:val="28"/>
        </w:rPr>
        <w:t xml:space="preserve">               (азаматтық қорғау органдары бөлімшесінің атауы)</w:t>
      </w:r>
    </w:p>
    <w:p>
      <w:pPr>
        <w:spacing w:after="0"/>
        <w:ind w:left="0"/>
        <w:jc w:val="both"/>
      </w:pPr>
      <w:r>
        <w:rPr>
          <w:rFonts w:ascii="Times New Roman"/>
          <w:b w:val="false"/>
          <w:i w:val="false"/>
          <w:color w:val="000000"/>
          <w:sz w:val="28"/>
        </w:rPr>
        <w:t>
      Қызметке келу күні: "_____" ___________________ 20 _____ жыл.</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министрлігінің</w:t>
      </w:r>
    </w:p>
    <w:p>
      <w:pPr>
        <w:spacing w:after="0"/>
        <w:ind w:left="0"/>
        <w:jc w:val="both"/>
      </w:pPr>
      <w:r>
        <w:rPr>
          <w:rFonts w:ascii="Times New Roman"/>
          <w:b w:val="false"/>
          <w:i w:val="false"/>
          <w:color w:val="000000"/>
          <w:sz w:val="28"/>
        </w:rPr>
        <w:t>
      арнаулы оқу орнының бастығы</w:t>
      </w:r>
    </w:p>
    <w:p>
      <w:pPr>
        <w:spacing w:after="0"/>
        <w:ind w:left="0"/>
        <w:jc w:val="both"/>
      </w:pPr>
      <w:r>
        <w:rPr>
          <w:rFonts w:ascii="Times New Roman"/>
          <w:b w:val="false"/>
          <w:i w:val="false"/>
          <w:color w:val="000000"/>
          <w:sz w:val="28"/>
        </w:rPr>
        <w:t>
      әскери атағы                   Қолы                                Тегі, аты, әкесінің аты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______________________________________________ түлегі болып табылатын</w:t>
      </w:r>
    </w:p>
    <w:p>
      <w:pPr>
        <w:spacing w:after="0"/>
        <w:ind w:left="0"/>
        <w:jc w:val="both"/>
      </w:pPr>
      <w:r>
        <w:rPr>
          <w:rFonts w:ascii="Times New Roman"/>
          <w:b w:val="false"/>
          <w:i w:val="false"/>
          <w:color w:val="000000"/>
          <w:sz w:val="28"/>
        </w:rPr>
        <w:t>(Қазақстан Республикасы Төтенше жағдайлар министрлігінің  арнаулы оқу орнының атауы)</w:t>
      </w:r>
    </w:p>
    <w:p>
      <w:pPr>
        <w:spacing w:after="0"/>
        <w:ind w:left="0"/>
        <w:jc w:val="both"/>
      </w:pPr>
      <w:r>
        <w:rPr>
          <w:rFonts w:ascii="Times New Roman"/>
          <w:b w:val="false"/>
          <w:i w:val="false"/>
          <w:color w:val="000000"/>
          <w:sz w:val="28"/>
        </w:rPr>
        <w:t>
      Мен, 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 орналасқан</w:t>
      </w:r>
    </w:p>
    <w:p>
      <w:pPr>
        <w:spacing w:after="0"/>
        <w:ind w:left="0"/>
        <w:jc w:val="both"/>
      </w:pPr>
      <w:r>
        <w:rPr>
          <w:rFonts w:ascii="Times New Roman"/>
          <w:b w:val="false"/>
          <w:i w:val="false"/>
          <w:color w:val="000000"/>
          <w:sz w:val="28"/>
        </w:rPr>
        <w:t xml:space="preserve">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лауазымына қызметке жіберу туралы ұйғарымды алғанымды растаймын.</w:t>
      </w:r>
    </w:p>
    <w:p>
      <w:pPr>
        <w:spacing w:after="0"/>
        <w:ind w:left="0"/>
        <w:jc w:val="both"/>
      </w:pPr>
      <w:r>
        <w:rPr>
          <w:rFonts w:ascii="Times New Roman"/>
          <w:b w:val="false"/>
          <w:i w:val="false"/>
          <w:color w:val="000000"/>
          <w:sz w:val="28"/>
        </w:rPr>
        <w:t>
      20__жылғы "___" ___________ түлектің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