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c4b6" w14:textId="6c1c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кейбiр бұйрықтарына өзгерiстер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мамырдағы № 193 бұйрығы. Қазақстан Республикасының Әділет министрлігінде 2022 жылғы 13 мамырда № 28016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2022 жылғы 1 қыркүйектен бастап қолданысқа енгізілетін осы бұйрықпен бекітілетін қоса берілген кейбір бұйрықтар тізбесінің 1-тармағына сәйкес жаңа редакцияда жазылатын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қағидаларының 45, 50, 52, 60, 64, 87 және 89-тармақтарын, сондай-ақ 3-тармағының 4, 6 және 8-абзацтарын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2022 жылғы 12 мамырдағы </w:t>
            </w:r>
            <w:r>
              <w:br/>
            </w:r>
            <w:r>
              <w:rPr>
                <w:rFonts w:ascii="Times New Roman"/>
                <w:b w:val="false"/>
                <w:i w:val="false"/>
                <w:color w:val="000000"/>
                <w:sz w:val="20"/>
              </w:rPr>
              <w:t>№ 193 бекітілген</w:t>
            </w:r>
          </w:p>
        </w:tc>
      </w:tr>
    </w:tbl>
    <w:bookmarkStart w:name="z5" w:id="4"/>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5191 болып тіркелген) мынадай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2."2021-2022 оқу жылын аяқтау және орта білім беру ұйымдарында білім алушыларды қорытынды аттестаттаудан өткізу мерзімдерін бекіту туралы" Қазақстан Республикасы Білім және ғылым министрінің 2022 жылғы 20 сәуірдегі № 159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27702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10" w:id="8"/>
    <w:p>
      <w:pPr>
        <w:spacing w:after="0"/>
        <w:ind w:left="0"/>
        <w:jc w:val="both"/>
      </w:pPr>
      <w:r>
        <w:rPr>
          <w:rFonts w:ascii="Times New Roman"/>
          <w:b w:val="false"/>
          <w:i w:val="false"/>
          <w:color w:val="000000"/>
          <w:sz w:val="28"/>
        </w:rPr>
        <w:t xml:space="preserve">
      3. "Алтын белгі" белгісі туралы ережені бекіту туралы" Қазақстан Республикасы Білім және ғылым министрінің 2014 жылғы 19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10115 болып тіркелген)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"Алтын белгі" белгісімен мына талаптарға сәйкес келген жағдайда:</w:t>
      </w:r>
    </w:p>
    <w:p>
      <w:pPr>
        <w:spacing w:after="0"/>
        <w:ind w:left="0"/>
        <w:jc w:val="both"/>
      </w:pPr>
      <w:r>
        <w:rPr>
          <w:rFonts w:ascii="Times New Roman"/>
          <w:b w:val="false"/>
          <w:i w:val="false"/>
          <w:color w:val="000000"/>
          <w:sz w:val="28"/>
        </w:rPr>
        <w:t>
      1) жалпы орта білім берудің білім беретін оқу бағдарламаларына немесе "Назарбаев Зияткерлік мектептері" дербес білім беру ұйымының білім беретін оқу бағдарламаларына сәйкес білім берудің негізгі орта және жалпы орта деңгейлеріндегі оқу кезеңінде 10 (11) - 11 (12) сыныптардағы оқу кезеңінде барлық пәндер бойынша тоқсандық, жылдық және қорытынды "5" деген бағалары бар;</w:t>
      </w:r>
    </w:p>
    <w:p>
      <w:pPr>
        <w:spacing w:after="0"/>
        <w:ind w:left="0"/>
        <w:jc w:val="both"/>
      </w:pPr>
      <w:r>
        <w:rPr>
          <w:rFonts w:ascii="Times New Roman"/>
          <w:b w:val="false"/>
          <w:i w:val="false"/>
          <w:color w:val="000000"/>
          <w:sz w:val="28"/>
        </w:rPr>
        <w:t>
      үлгілі мінез-құлық көрсеткен және негізгі орта және жалпы орта білім беруді оқу бағдарламаларына немесе "Назарбаев Зияткерлік мектептері" дербес білім беру ұйымының білім беру оқу бағдарламаларына сәйкес оқу жоспарының барлық пәндері бойынша оқу кезеңінде білім берудің негізгі орта және жалпы орта деңгейлерінде "5" деген жылдық және қорытынды бағалары бар;</w:t>
      </w:r>
    </w:p>
    <w:p>
      <w:pPr>
        <w:spacing w:after="0"/>
        <w:ind w:left="0"/>
        <w:jc w:val="both"/>
      </w:pPr>
      <w:r>
        <w:rPr>
          <w:rFonts w:ascii="Times New Roman"/>
          <w:b w:val="false"/>
          <w:i w:val="false"/>
          <w:color w:val="000000"/>
          <w:sz w:val="28"/>
        </w:rPr>
        <w:t xml:space="preserve">
      2) жалпы орта білімі бойынша қорытынды аттестаттаудан, оның ішінде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қағидаларының </w:t>
      </w:r>
      <w:r>
        <w:rPr>
          <w:rFonts w:ascii="Times New Roman"/>
          <w:b w:val="false"/>
          <w:i w:val="false"/>
          <w:color w:val="000000"/>
          <w:sz w:val="28"/>
        </w:rPr>
        <w:t>41-тармағының</w:t>
      </w:r>
      <w:r>
        <w:rPr>
          <w:rFonts w:ascii="Times New Roman"/>
          <w:b w:val="false"/>
          <w:i w:val="false"/>
          <w:color w:val="000000"/>
          <w:sz w:val="28"/>
        </w:rPr>
        <w:t xml:space="preserve"> 2) тармақшасында айқындалған оқу пәні бойынша емтиханнан Назарбаев Зияткерлік мектебі базасында "5" деген бағаға өткен;</w:t>
      </w:r>
    </w:p>
    <w:p>
      <w:pPr>
        <w:spacing w:after="0"/>
        <w:ind w:left="0"/>
        <w:jc w:val="both"/>
      </w:pPr>
      <w:r>
        <w:rPr>
          <w:rFonts w:ascii="Times New Roman"/>
          <w:b w:val="false"/>
          <w:i w:val="false"/>
          <w:color w:val="000000"/>
          <w:sz w:val="28"/>
        </w:rPr>
        <w:t>
      жалпы орта білім берудің қорытынды аттестаттауынан "өте жақсы" деген бағамен өткен білім алушылар марапатталады.</w:t>
      </w:r>
    </w:p>
    <w:p>
      <w:pPr>
        <w:spacing w:after="0"/>
        <w:ind w:left="0"/>
        <w:jc w:val="both"/>
      </w:pPr>
      <w:r>
        <w:rPr>
          <w:rFonts w:ascii="Times New Roman"/>
          <w:b w:val="false"/>
          <w:i w:val="false"/>
          <w:color w:val="000000"/>
          <w:sz w:val="28"/>
        </w:rPr>
        <w:t>
      3) негізгі орта білім туралы үздік аттестат алған білім алушылар марапатталады".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 1-қосымша</w:t>
            </w:r>
          </w:p>
        </w:tc>
      </w:tr>
    </w:tbl>
    <w:bookmarkStart w:name="z13" w:id="9"/>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анықтамалар қолданылады:</w:t>
      </w:r>
    </w:p>
    <w:bookmarkEnd w:id="12"/>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білім алушы мен мұғалім арасындағы кері байланысты қамтамасыз етеді және білім беру процесін жетілдіруге мүмкіндік береді.</w:t>
      </w:r>
    </w:p>
    <w:bookmarkStart w:name="z17" w:id="13"/>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13"/>
    <w:bookmarkStart w:name="z18" w:id="14"/>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14"/>
    <w:bookmarkStart w:name="z19" w:id="15"/>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15"/>
    <w:bookmarkStart w:name="z20" w:id="16"/>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16"/>
    <w:bookmarkStart w:name="z21" w:id="17"/>
    <w:p>
      <w:pPr>
        <w:spacing w:after="0"/>
        <w:ind w:left="0"/>
        <w:jc w:val="both"/>
      </w:pPr>
      <w:r>
        <w:rPr>
          <w:rFonts w:ascii="Times New Roman"/>
          <w:b w:val="false"/>
          <w:i w:val="false"/>
          <w:color w:val="000000"/>
          <w:sz w:val="28"/>
        </w:rPr>
        <w:t>
      6. Формативті бағалау нәтижелері басып шығару мен одан әрі сақтауды талап етпейді.</w:t>
      </w:r>
    </w:p>
    <w:bookmarkEnd w:id="17"/>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қажет болған жағдайда мұғалім түсініктемелер енгізеді.</w:t>
      </w:r>
    </w:p>
    <w:bookmarkStart w:name="z22" w:id="18"/>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18"/>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23" w:id="19"/>
    <w:p>
      <w:pPr>
        <w:spacing w:after="0"/>
        <w:ind w:left="0"/>
        <w:jc w:val="both"/>
      </w:pPr>
      <w:r>
        <w:rPr>
          <w:rFonts w:ascii="Times New Roman"/>
          <w:b w:val="false"/>
          <w:i w:val="false"/>
          <w:color w:val="000000"/>
          <w:sz w:val="28"/>
        </w:rPr>
        <w:t>
      8. Формативті бағалау, бөлім/ортақ тақырып бойынша жиынтық бағалау (бұдан әрі -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19"/>
    <w:bookmarkStart w:name="z24" w:id="20"/>
    <w:p>
      <w:pPr>
        <w:spacing w:after="0"/>
        <w:ind w:left="0"/>
        <w:jc w:val="both"/>
      </w:pPr>
      <w:r>
        <w:rPr>
          <w:rFonts w:ascii="Times New Roman"/>
          <w:b w:val="false"/>
          <w:i w:val="false"/>
          <w:color w:val="000000"/>
          <w:sz w:val="28"/>
        </w:rPr>
        <w:t>
      9. БЖБ өткізу нысаны (бақылау, практикалық немесе шығармашылық жұмыс, жоба, эссе, диктант, мазмұндама, шығарма, тестілеу және басқалар) мен сабағын және БЖБ орындау уақытын педагог өздігінен белгілейді.</w:t>
      </w:r>
    </w:p>
    <w:bookmarkEnd w:id="20"/>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25" w:id="21"/>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w:t>
      </w:r>
    </w:p>
    <w:bookmarkEnd w:id="21"/>
    <w:bookmarkStart w:name="z26" w:id="22"/>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22"/>
    <w:bookmarkStart w:name="z27" w:id="23"/>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23"/>
    <w:bookmarkStart w:name="z28" w:id="24"/>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24"/>
    <w:bookmarkStart w:name="z29" w:id="25"/>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25"/>
    <w:bookmarkStart w:name="z30" w:id="26"/>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26"/>
    <w:bookmarkStart w:name="z31" w:id="27"/>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27"/>
    <w:bookmarkStart w:name="z32" w:id="28"/>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28"/>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33" w:id="29"/>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29"/>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bookmarkStart w:name="z34" w:id="30"/>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30"/>
    <w:bookmarkStart w:name="z35" w:id="31"/>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өзі дайындайды.</w:t>
      </w:r>
    </w:p>
    <w:bookmarkEnd w:id="31"/>
    <w:bookmarkStart w:name="z36" w:id="32"/>
    <w:p>
      <w:pPr>
        <w:spacing w:after="0"/>
        <w:ind w:left="0"/>
        <w:jc w:val="both"/>
      </w:pPr>
      <w:r>
        <w:rPr>
          <w:rFonts w:ascii="Times New Roman"/>
          <w:b w:val="false"/>
          <w:i w:val="false"/>
          <w:color w:val="000000"/>
          <w:sz w:val="28"/>
        </w:rPr>
        <w:t>
      21.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w:t>
      </w:r>
    </w:p>
    <w:bookmarkEnd w:id="32"/>
    <w:bookmarkStart w:name="z37" w:id="33"/>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33"/>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38" w:id="34"/>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34"/>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39" w:id="35"/>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35"/>
    <w:bookmarkStart w:name="z40" w:id="36"/>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36"/>
    <w:bookmarkStart w:name="z41" w:id="37"/>
    <w:p>
      <w:pPr>
        <w:spacing w:after="0"/>
        <w:ind w:left="0"/>
        <w:jc w:val="both"/>
      </w:pPr>
      <w:r>
        <w:rPr>
          <w:rFonts w:ascii="Times New Roman"/>
          <w:b w:val="false"/>
          <w:i w:val="false"/>
          <w:color w:val="000000"/>
          <w:sz w:val="28"/>
        </w:rPr>
        <w:t xml:space="preserve">
      26. Білім алушылардың жиынтық бағалау нәтижелері балл түрінде (қағаз/электрондық) журналға қойылады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балды бағаға ауыстыру шәкілі бойынша тоқсандық және жылдық бағаға ауыстырылады.</w:t>
      </w:r>
    </w:p>
    <w:bookmarkEnd w:id="37"/>
    <w:bookmarkStart w:name="z42" w:id="38"/>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38"/>
    <w:bookmarkStart w:name="z43" w:id="39"/>
    <w:p>
      <w:pPr>
        <w:spacing w:after="0"/>
        <w:ind w:left="0"/>
        <w:jc w:val="both"/>
      </w:pPr>
      <w:r>
        <w:rPr>
          <w:rFonts w:ascii="Times New Roman"/>
          <w:b w:val="false"/>
          <w:i w:val="false"/>
          <w:color w:val="000000"/>
          <w:sz w:val="28"/>
        </w:rPr>
        <w:t>
      28. Тоқсандық баға формативті бағалау, БЖБ және ТЖБ қорытындысының негізінде 50%-да 50% пайыздық арақатынаста қойылады.</w:t>
      </w:r>
    </w:p>
    <w:bookmarkEnd w:id="39"/>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44" w:id="40"/>
    <w:p>
      <w:pPr>
        <w:spacing w:after="0"/>
        <w:ind w:left="0"/>
        <w:jc w:val="both"/>
      </w:pPr>
      <w:r>
        <w:rPr>
          <w:rFonts w:ascii="Times New Roman"/>
          <w:b w:val="false"/>
          <w:i w:val="false"/>
          <w:color w:val="000000"/>
          <w:sz w:val="28"/>
        </w:rPr>
        <w:t>
      29. Баланың ата-анасының немесе заңды өкілдерінің өтініші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bookmarkEnd w:id="40"/>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45" w:id="41"/>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41"/>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bookmarkStart w:name="z46" w:id="42"/>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42"/>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47" w:id="43"/>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4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48" w:id="44"/>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44"/>
    <w:bookmarkStart w:name="z49" w:id="45"/>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45"/>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50" w:id="46"/>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46"/>
    <w:bookmarkStart w:name="z51" w:id="47"/>
    <w:p>
      <w:pPr>
        <w:spacing w:after="0"/>
        <w:ind w:left="0"/>
        <w:jc w:val="both"/>
      </w:pPr>
      <w:r>
        <w:rPr>
          <w:rFonts w:ascii="Times New Roman"/>
          <w:b w:val="false"/>
          <w:i w:val="false"/>
          <w:color w:val="000000"/>
          <w:sz w:val="28"/>
        </w:rPr>
        <w:t>
      35.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47"/>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Start w:name="z52" w:id="48"/>
    <w:p>
      <w:pPr>
        <w:spacing w:after="0"/>
        <w:ind w:left="0"/>
        <w:jc w:val="both"/>
      </w:pPr>
      <w:r>
        <w:rPr>
          <w:rFonts w:ascii="Times New Roman"/>
          <w:b w:val="false"/>
          <w:i w:val="false"/>
          <w:color w:val="000000"/>
          <w:sz w:val="28"/>
        </w:rPr>
        <w:t>
      36. 1-8 (9), 10 (11) сыныптардың білім алушыларына қорытынды аттестаттау қарастырылмайды.</w:t>
      </w:r>
    </w:p>
    <w:bookmarkEnd w:id="48"/>
    <w:bookmarkStart w:name="z53" w:id="49"/>
    <w:p>
      <w:pPr>
        <w:spacing w:after="0"/>
        <w:ind w:left="0"/>
        <w:jc w:val="both"/>
      </w:pPr>
      <w:r>
        <w:rPr>
          <w:rFonts w:ascii="Times New Roman"/>
          <w:b w:val="false"/>
          <w:i w:val="false"/>
          <w:color w:val="000000"/>
          <w:sz w:val="28"/>
        </w:rPr>
        <w:t>
      37.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49"/>
    <w:bookmarkStart w:name="z54" w:id="50"/>
    <w:p>
      <w:pPr>
        <w:spacing w:after="0"/>
        <w:ind w:left="0"/>
        <w:jc w:val="both"/>
      </w:pPr>
      <w:r>
        <w:rPr>
          <w:rFonts w:ascii="Times New Roman"/>
          <w:b w:val="false"/>
          <w:i w:val="false"/>
          <w:color w:val="000000"/>
          <w:sz w:val="28"/>
        </w:rPr>
        <w:t>
      38.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50"/>
    <w:bookmarkStart w:name="z55" w:id="51"/>
    <w:p>
      <w:pPr>
        <w:spacing w:after="0"/>
        <w:ind w:left="0"/>
        <w:jc w:val="both"/>
      </w:pPr>
      <w:r>
        <w:rPr>
          <w:rFonts w:ascii="Times New Roman"/>
          <w:b w:val="false"/>
          <w:i w:val="false"/>
          <w:color w:val="000000"/>
          <w:sz w:val="28"/>
        </w:rPr>
        <w:t>
      39. 9 (10) сынып білім алушылары үшін қорытынды аттестаттау мынадай нысандарда өткізіледі:</w:t>
      </w:r>
    </w:p>
    <w:bookmarkEnd w:id="51"/>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56" w:id="52"/>
    <w:p>
      <w:pPr>
        <w:spacing w:after="0"/>
        <w:ind w:left="0"/>
        <w:jc w:val="both"/>
      </w:pPr>
      <w:r>
        <w:rPr>
          <w:rFonts w:ascii="Times New Roman"/>
          <w:b w:val="false"/>
          <w:i w:val="false"/>
          <w:color w:val="000000"/>
          <w:sz w:val="28"/>
        </w:rPr>
        <w:t>
      40.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52"/>
    <w:bookmarkStart w:name="z57" w:id="53"/>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53"/>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мектептер/сыныптар үшін ана тілі (оқыту тілі) бойынша жазбаша емтихан;</w:t>
      </w:r>
    </w:p>
    <w:p>
      <w:pPr>
        <w:spacing w:after="0"/>
        <w:ind w:left="0"/>
        <w:jc w:val="both"/>
      </w:pPr>
      <w:r>
        <w:rPr>
          <w:rFonts w:ascii="Times New Roman"/>
          <w:b w:val="false"/>
          <w:i w:val="false"/>
          <w:color w:val="000000"/>
          <w:sz w:val="28"/>
        </w:rPr>
        <w:t>
      2) алгебра және анализ бастамаларынан жазбаша емтихан;</w:t>
      </w:r>
    </w:p>
    <w:p>
      <w:pPr>
        <w:spacing w:after="0"/>
        <w:ind w:left="0"/>
        <w:jc w:val="both"/>
      </w:pPr>
      <w:r>
        <w:rPr>
          <w:rFonts w:ascii="Times New Roman"/>
          <w:b w:val="false"/>
          <w:i w:val="false"/>
          <w:color w:val="000000"/>
          <w:sz w:val="28"/>
        </w:rPr>
        <w:t>
      3) Қазақстан тарихынан ауызша емтихан;</w:t>
      </w:r>
    </w:p>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француз/неміс), информатика) жазбаша емтихан.</w:t>
      </w:r>
    </w:p>
    <w:bookmarkStart w:name="z58" w:id="54"/>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54"/>
    <w:p>
      <w:pPr>
        <w:spacing w:after="0"/>
        <w:ind w:left="0"/>
        <w:jc w:val="both"/>
      </w:pPr>
      <w:r>
        <w:rPr>
          <w:rFonts w:ascii="Times New Roman"/>
          <w:b w:val="false"/>
          <w:i w:val="false"/>
          <w:color w:val="000000"/>
          <w:sz w:val="28"/>
        </w:rPr>
        <w:t>
      1) қазақ тілі/орыс тілі бойынша (оқыту тілі);</w:t>
      </w:r>
    </w:p>
    <w:p>
      <w:pPr>
        <w:spacing w:after="0"/>
        <w:ind w:left="0"/>
        <w:jc w:val="both"/>
      </w:pPr>
      <w:r>
        <w:rPr>
          <w:rFonts w:ascii="Times New Roman"/>
          <w:b w:val="false"/>
          <w:i w:val="false"/>
          <w:color w:val="000000"/>
          <w:sz w:val="28"/>
        </w:rPr>
        <w:t>
      2) алгебра және анализ бастамалары бойынша.</w:t>
      </w:r>
    </w:p>
    <w:bookmarkStart w:name="z59" w:id="55"/>
    <w:p>
      <w:pPr>
        <w:spacing w:after="0"/>
        <w:ind w:left="0"/>
        <w:jc w:val="both"/>
      </w:pPr>
      <w:r>
        <w:rPr>
          <w:rFonts w:ascii="Times New Roman"/>
          <w:b w:val="false"/>
          <w:i w:val="false"/>
          <w:color w:val="000000"/>
          <w:sz w:val="28"/>
        </w:rPr>
        <w:t>
      43. Мамандандырылған музыкалық мектеп-интернаттардың 12-сынып білім алушылары үшін қорытынды аттестаттау мынадай нысандарда өткізіледі:</w:t>
      </w:r>
    </w:p>
    <w:bookmarkEnd w:id="55"/>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60" w:id="56"/>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56"/>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61" w:id="57"/>
    <w:p>
      <w:pPr>
        <w:spacing w:after="0"/>
        <w:ind w:left="0"/>
        <w:jc w:val="both"/>
      </w:pPr>
      <w:r>
        <w:rPr>
          <w:rFonts w:ascii="Times New Roman"/>
          <w:b w:val="false"/>
          <w:i w:val="false"/>
          <w:color w:val="000000"/>
          <w:sz w:val="28"/>
        </w:rPr>
        <w:t>
      45. Жалпы орта білім туралы "Алтын белгі" аттестатын алуға үміткерлер үшін осы Қағидалардың 41-тармағының 2) тармақшасында айқындалған оқу пәні бойынша қорытынды аттестаттау білім беру қызметін жүзеге асыратын "НЗМ" ДББҰ филиалдарының базасында (бұдан әрі – "НЗМ") өткізіледі.</w:t>
      </w:r>
    </w:p>
    <w:bookmarkEnd w:id="57"/>
    <w:bookmarkStart w:name="z62" w:id="58"/>
    <w:p>
      <w:pPr>
        <w:spacing w:after="0"/>
        <w:ind w:left="0"/>
        <w:jc w:val="both"/>
      </w:pPr>
      <w:r>
        <w:rPr>
          <w:rFonts w:ascii="Times New Roman"/>
          <w:b w:val="false"/>
          <w:i w:val="false"/>
          <w:color w:val="000000"/>
          <w:sz w:val="28"/>
        </w:rPr>
        <w:t>
      46.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58"/>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63" w:id="59"/>
    <w:p>
      <w:pPr>
        <w:spacing w:after="0"/>
        <w:ind w:left="0"/>
        <w:jc w:val="both"/>
      </w:pPr>
      <w:r>
        <w:rPr>
          <w:rFonts w:ascii="Times New Roman"/>
          <w:b w:val="false"/>
          <w:i w:val="false"/>
          <w:color w:val="000000"/>
          <w:sz w:val="28"/>
        </w:rPr>
        <w:t>
      47.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59"/>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64" w:id="60"/>
    <w:p>
      <w:pPr>
        <w:spacing w:after="0"/>
        <w:ind w:left="0"/>
        <w:jc w:val="both"/>
      </w:pPr>
      <w:r>
        <w:rPr>
          <w:rFonts w:ascii="Times New Roman"/>
          <w:b w:val="false"/>
          <w:i w:val="false"/>
          <w:color w:val="000000"/>
          <w:sz w:val="28"/>
        </w:rPr>
        <w:t>
      48.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60"/>
    <w:bookmarkStart w:name="z65" w:id="61"/>
    <w:p>
      <w:pPr>
        <w:spacing w:after="0"/>
        <w:ind w:left="0"/>
        <w:jc w:val="both"/>
      </w:pPr>
      <w:r>
        <w:rPr>
          <w:rFonts w:ascii="Times New Roman"/>
          <w:b w:val="false"/>
          <w:i w:val="false"/>
          <w:color w:val="000000"/>
          <w:sz w:val="28"/>
        </w:rPr>
        <w:t>
      49. Негізгі орта білім туралы аттестатқа қосымшаға енгізілетін оқыған пәндерден "5" деген бағасы бар 9 (10) сынып бітірушілеріне № 39 бұйрықпен бекітілген нысанға сәйкес негізгі орта білім туралы үздік аттестат беріледі.</w:t>
      </w:r>
    </w:p>
    <w:bookmarkEnd w:id="61"/>
    <w:bookmarkStart w:name="z66" w:id="62"/>
    <w:p>
      <w:pPr>
        <w:spacing w:after="0"/>
        <w:ind w:left="0"/>
        <w:jc w:val="both"/>
      </w:pPr>
      <w:r>
        <w:rPr>
          <w:rFonts w:ascii="Times New Roman"/>
          <w:b w:val="false"/>
          <w:i w:val="false"/>
          <w:color w:val="000000"/>
          <w:sz w:val="28"/>
        </w:rPr>
        <w:t>
      50.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бітірушілеріне № 39 бұйрықпен бекітілген нысанға сәйкес жалпы орта білім туралы үздік аттестат беріледі.</w:t>
      </w:r>
    </w:p>
    <w:bookmarkEnd w:id="62"/>
    <w:bookmarkStart w:name="z67" w:id="63"/>
    <w:p>
      <w:pPr>
        <w:spacing w:after="0"/>
        <w:ind w:left="0"/>
        <w:jc w:val="both"/>
      </w:pPr>
      <w:r>
        <w:rPr>
          <w:rFonts w:ascii="Times New Roman"/>
          <w:b w:val="false"/>
          <w:i w:val="false"/>
          <w:color w:val="000000"/>
          <w:sz w:val="28"/>
        </w:rPr>
        <w:t>
      51. Жалпы орта білім туралы аттестатқа қосымшаға енгізілетін пәндерден "5" болған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63"/>
    <w:bookmarkStart w:name="z68" w:id="64"/>
    <w:p>
      <w:pPr>
        <w:spacing w:after="0"/>
        <w:ind w:left="0"/>
        <w:jc w:val="both"/>
      </w:pPr>
      <w:r>
        <w:rPr>
          <w:rFonts w:ascii="Times New Roman"/>
          <w:b w:val="false"/>
          <w:i w:val="false"/>
          <w:color w:val="000000"/>
          <w:sz w:val="28"/>
        </w:rPr>
        <w:t xml:space="preserve">
      52. Қазақстан Республикасы Білім және ғылым министрінің 2014 жылғы 19 желтоқсандағы № 532 </w:t>
      </w:r>
      <w:r>
        <w:rPr>
          <w:rFonts w:ascii="Times New Roman"/>
          <w:b w:val="false"/>
          <w:i w:val="false"/>
          <w:color w:val="000000"/>
          <w:sz w:val="28"/>
        </w:rPr>
        <w:t>бұйрығымен</w:t>
      </w:r>
      <w:r>
        <w:rPr>
          <w:rFonts w:ascii="Times New Roman"/>
          <w:b w:val="false"/>
          <w:i w:val="false"/>
          <w:color w:val="000000"/>
          <w:sz w:val="28"/>
        </w:rPr>
        <w:t xml:space="preserve"> (бұдан әрі - №532 бұйрық) (Қазақстан Республикасы нормативтік құқықтық актілерді мемлекеттік тіркеу тізілімінде № 10115 болып тіркелген) бекітілген "Алтын белгі" белгісі туралы ережесі 2-тармағының талаптарына сай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64"/>
    <w:bookmarkStart w:name="z69" w:id="65"/>
    <w:p>
      <w:pPr>
        <w:spacing w:after="0"/>
        <w:ind w:left="0"/>
        <w:jc w:val="both"/>
      </w:pPr>
      <w:r>
        <w:rPr>
          <w:rFonts w:ascii="Times New Roman"/>
          <w:b w:val="false"/>
          <w:i w:val="false"/>
          <w:color w:val="000000"/>
          <w:sz w:val="28"/>
        </w:rPr>
        <w:t>
      53. Үлгілі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оның ішінде "НЗМ" ДББҰ базасында осы Қағидалардың 41-тармағының 2) тармақшасында айқындалған оқу пәні бойынша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65"/>
    <w:bookmarkStart w:name="z70" w:id="66"/>
    <w:p>
      <w:pPr>
        <w:spacing w:after="0"/>
        <w:ind w:left="0"/>
        <w:jc w:val="both"/>
      </w:pPr>
      <w:r>
        <w:rPr>
          <w:rFonts w:ascii="Times New Roman"/>
          <w:b w:val="false"/>
          <w:i w:val="false"/>
          <w:color w:val="000000"/>
          <w:sz w:val="28"/>
        </w:rPr>
        <w:t xml:space="preserve">
      54. "НЗМ" ДББҰ білім беру бағдарламалары бойынша оқуларын аяқтаған бітірушілерге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66"/>
    <w:bookmarkStart w:name="z71" w:id="67"/>
    <w:p>
      <w:pPr>
        <w:spacing w:after="0"/>
        <w:ind w:left="0"/>
        <w:jc w:val="both"/>
      </w:pPr>
      <w:r>
        <w:rPr>
          <w:rFonts w:ascii="Times New Roman"/>
          <w:b w:val="false"/>
          <w:i w:val="false"/>
          <w:color w:val="000000"/>
          <w:sz w:val="28"/>
        </w:rPr>
        <w:t>
      55. Қорытынды аттестаттаудың нәтижесі бойынша:</w:t>
      </w:r>
    </w:p>
    <w:bookmarkEnd w:id="67"/>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72" w:id="68"/>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68"/>
    <w:bookmarkStart w:name="z73" w:id="69"/>
    <w:p>
      <w:pPr>
        <w:spacing w:after="0"/>
        <w:ind w:left="0"/>
        <w:jc w:val="both"/>
      </w:pPr>
      <w:r>
        <w:rPr>
          <w:rFonts w:ascii="Times New Roman"/>
          <w:b w:val="false"/>
          <w:i w:val="false"/>
          <w:color w:val="000000"/>
          <w:sz w:val="28"/>
        </w:rPr>
        <w:t>
      57. Қайта қорытынды аттестаттаудың емтихан материалдарын білім басқармалары әзірлейді.</w:t>
      </w:r>
    </w:p>
    <w:bookmarkEnd w:id="69"/>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bookmarkStart w:name="z74" w:id="70"/>
    <w:p>
      <w:pPr>
        <w:spacing w:after="0"/>
        <w:ind w:left="0"/>
        <w:jc w:val="both"/>
      </w:pPr>
      <w:r>
        <w:rPr>
          <w:rFonts w:ascii="Times New Roman"/>
          <w:b w:val="false"/>
          <w:i w:val="false"/>
          <w:color w:val="000000"/>
          <w:sz w:val="28"/>
        </w:rPr>
        <w:t>
      58.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бұйрығымен мынадай жағдайларда босатылады:</w:t>
      </w:r>
    </w:p>
    <w:bookmarkEnd w:id="70"/>
    <w:p>
      <w:pPr>
        <w:spacing w:after="0"/>
        <w:ind w:left="0"/>
        <w:jc w:val="both"/>
      </w:pPr>
      <w:r>
        <w:rPr>
          <w:rFonts w:ascii="Times New Roman"/>
          <w:b w:val="false"/>
          <w:i w:val="false"/>
          <w:color w:val="000000"/>
          <w:sz w:val="28"/>
        </w:rPr>
        <w:t>
      1) денсаулық жағдайына байланысты;</w:t>
      </w:r>
    </w:p>
    <w:p>
      <w:pPr>
        <w:spacing w:after="0"/>
        <w:ind w:left="0"/>
        <w:jc w:val="both"/>
      </w:pPr>
      <w:r>
        <w:rPr>
          <w:rFonts w:ascii="Times New Roman"/>
          <w:b w:val="false"/>
          <w:i w:val="false"/>
          <w:color w:val="000000"/>
          <w:sz w:val="28"/>
        </w:rPr>
        <w:t>
      2) І - II топтағы мүгедектер, мүгедек балалар;</w:t>
      </w:r>
    </w:p>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pPr>
        <w:spacing w:after="0"/>
        <w:ind w:left="0"/>
        <w:jc w:val="both"/>
      </w:pPr>
      <w:r>
        <w:rPr>
          <w:rFonts w:ascii="Times New Roman"/>
          <w:b w:val="false"/>
          <w:i w:val="false"/>
          <w:color w:val="000000"/>
          <w:sz w:val="28"/>
        </w:rPr>
        <w:t>
      4) жақын туыстарының қайтыс болуы.</w:t>
      </w:r>
    </w:p>
    <w:bookmarkStart w:name="z75" w:id="71"/>
    <w:p>
      <w:pPr>
        <w:spacing w:after="0"/>
        <w:ind w:left="0"/>
        <w:jc w:val="both"/>
      </w:pPr>
      <w:r>
        <w:rPr>
          <w:rFonts w:ascii="Times New Roman"/>
          <w:b w:val="false"/>
          <w:i w:val="false"/>
          <w:color w:val="000000"/>
          <w:sz w:val="28"/>
        </w:rPr>
        <w:t>
      59. Білім алушыларды қорытынды аттестаттаудан босату туралы бұйрықтар мынадай құжаттар негізінде шығарылады:</w:t>
      </w:r>
    </w:p>
    <w:bookmarkEnd w:id="71"/>
    <w:p>
      <w:pPr>
        <w:spacing w:after="0"/>
        <w:ind w:left="0"/>
        <w:jc w:val="both"/>
      </w:pPr>
      <w:r>
        <w:rPr>
          <w:rFonts w:ascii="Times New Roman"/>
          <w:b w:val="false"/>
          <w:i w:val="false"/>
          <w:color w:val="000000"/>
          <w:sz w:val="28"/>
        </w:rPr>
        <w:t xml:space="preserve">
      1) осы Қағидалардың 58-тармағының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58-тармағында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58-тармағында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4) жақын туыстарының қайтыс болуы туралы куәлік.</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76" w:id="72"/>
    <w:p>
      <w:pPr>
        <w:spacing w:after="0"/>
        <w:ind w:left="0"/>
        <w:jc w:val="both"/>
      </w:pPr>
      <w:r>
        <w:rPr>
          <w:rFonts w:ascii="Times New Roman"/>
          <w:b w:val="false"/>
          <w:i w:val="false"/>
          <w:color w:val="000000"/>
          <w:sz w:val="28"/>
        </w:rPr>
        <w:t>
      60.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72"/>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pPr>
        <w:spacing w:after="0"/>
        <w:ind w:left="0"/>
        <w:jc w:val="both"/>
      </w:pPr>
      <w:r>
        <w:rPr>
          <w:rFonts w:ascii="Times New Roman"/>
          <w:b w:val="false"/>
          <w:i w:val="false"/>
          <w:color w:val="000000"/>
          <w:sz w:val="28"/>
        </w:rPr>
        <w:t>
      Осы Қағидалардың 41-тармағының 2) тармақшасында айқындалған оқу пәні бойынша қорытынды аттестаттау өткізу кезеңінде ауырып қалған жалпы орта білім туралы "Алтын белгі" аттестатын алуға үміткер сауыққаннан кейін өткізіп алған емтиханды "НЗМ"-де "НЗМ" ДББҰ-да айқындалған мерзімде тапсырады.</w:t>
      </w:r>
    </w:p>
    <w:bookmarkStart w:name="z77" w:id="73"/>
    <w:p>
      <w:pPr>
        <w:spacing w:after="0"/>
        <w:ind w:left="0"/>
        <w:jc w:val="both"/>
      </w:pPr>
      <w:r>
        <w:rPr>
          <w:rFonts w:ascii="Times New Roman"/>
          <w:b w:val="false"/>
          <w:i w:val="false"/>
          <w:color w:val="000000"/>
          <w:sz w:val="28"/>
        </w:rPr>
        <w:t>
      61.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73"/>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қашықтан оқыту технологиясын пайдалана отырып тапсырады.</w:t>
      </w:r>
    </w:p>
    <w:bookmarkStart w:name="z78" w:id="74"/>
    <w:p>
      <w:pPr>
        <w:spacing w:after="0"/>
        <w:ind w:left="0"/>
        <w:jc w:val="both"/>
      </w:pPr>
      <w:r>
        <w:rPr>
          <w:rFonts w:ascii="Times New Roman"/>
          <w:b w:val="false"/>
          <w:i w:val="false"/>
          <w:color w:val="000000"/>
          <w:sz w:val="28"/>
        </w:rPr>
        <w:t>
      62.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74"/>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79" w:id="75"/>
    <w:p>
      <w:pPr>
        <w:spacing w:after="0"/>
        <w:ind w:left="0"/>
        <w:jc w:val="both"/>
      </w:pPr>
      <w:r>
        <w:rPr>
          <w:rFonts w:ascii="Times New Roman"/>
          <w:b w:val="false"/>
          <w:i w:val="false"/>
          <w:color w:val="000000"/>
          <w:sz w:val="28"/>
        </w:rPr>
        <w:t>
      63. Халықаралық алмасу бағдарламалары бойынша олардың толық оқу курсы кезеңінде білім алушылар халықаралық алмасу желісі бойынша аяқтағанға дейін оқыған Қазақстан Республикасы мектептерінің контингентіне есептеледі.</w:t>
      </w:r>
    </w:p>
    <w:bookmarkEnd w:id="75"/>
    <w:p>
      <w:pPr>
        <w:spacing w:after="0"/>
        <w:ind w:left="0"/>
        <w:jc w:val="both"/>
      </w:pPr>
      <w:r>
        <w:rPr>
          <w:rFonts w:ascii="Times New Roman"/>
          <w:b w:val="false"/>
          <w:i w:val="false"/>
          <w:color w:val="000000"/>
          <w:sz w:val="28"/>
        </w:rPr>
        <w:t>
      Халықаралық алмасу желісі бойынша шетелге оқуға барған 11 (12) сынып түлектері 11 (12) сынып үшін қорытынды аттестаттаудан білім беру басқармалары әзірлеген емтихан материалдары бойынша шетелде оқуын аяқтағаннан кейін Қазақстан Республикасының мектептерінде өтеді.</w:t>
      </w:r>
    </w:p>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нысанға сәйкес жалпы орта білім туралы аттестат беріледі.</w:t>
      </w:r>
    </w:p>
    <w:bookmarkStart w:name="z80" w:id="76"/>
    <w:p>
      <w:pPr>
        <w:spacing w:after="0"/>
        <w:ind w:left="0"/>
        <w:jc w:val="both"/>
      </w:pPr>
      <w:r>
        <w:rPr>
          <w:rFonts w:ascii="Times New Roman"/>
          <w:b w:val="false"/>
          <w:i w:val="false"/>
          <w:color w:val="000000"/>
          <w:sz w:val="28"/>
        </w:rPr>
        <w:t>
      64. Халықаралық алмасу желісі бойынша шетелге оқуға шыққан және Қазақстан Республикасында немесе шетелде оқыған кезінде жалпы орта білім туралы аттестатқа қосымшаға енгізілетін пәндерден "5" және 10 (11) - 11 (12) сыныптарда барлық пәндер бойынша жылдық, қорытынды бағалары "5" болған 11 (12) сынып бітірушілеріне № 39 бұйрықпен бекітілген нысанға сәйкес жалпы орта білім туралы үздік аттестат беріледі.</w:t>
      </w:r>
    </w:p>
    <w:bookmarkEnd w:id="76"/>
    <w:p>
      <w:pPr>
        <w:spacing w:after="0"/>
        <w:ind w:left="0"/>
        <w:jc w:val="both"/>
      </w:pPr>
      <w:r>
        <w:rPr>
          <w:rFonts w:ascii="Times New Roman"/>
          <w:b w:val="false"/>
          <w:i w:val="false"/>
          <w:color w:val="000000"/>
          <w:sz w:val="28"/>
        </w:rPr>
        <w:t xml:space="preserve">
      Халықаралық алмасу желісі бойынша шетелге оқуға шыққан және шетелде білім ұйымын аяқтаған, № 532 </w:t>
      </w:r>
      <w:r>
        <w:rPr>
          <w:rFonts w:ascii="Times New Roman"/>
          <w:b w:val="false"/>
          <w:i w:val="false"/>
          <w:color w:val="000000"/>
          <w:sz w:val="28"/>
        </w:rPr>
        <w:t>бұйрығымен</w:t>
      </w:r>
      <w:r>
        <w:rPr>
          <w:rFonts w:ascii="Times New Roman"/>
          <w:b w:val="false"/>
          <w:i w:val="false"/>
          <w:color w:val="000000"/>
          <w:sz w:val="28"/>
        </w:rPr>
        <w:t xml:space="preserve"> 2-тармағының талаптарына сай білім алушыларына № 39 бұйрықпен бекітілген нысанға сәйкес жалпы орта білім туралы "Алтын белгі" аттестаты және "Алтын белгі" белгісі беріледі.</w:t>
      </w:r>
    </w:p>
    <w:bookmarkStart w:name="z81" w:id="77"/>
    <w:p>
      <w:pPr>
        <w:spacing w:after="0"/>
        <w:ind w:left="0"/>
        <w:jc w:val="both"/>
      </w:pPr>
      <w:r>
        <w:rPr>
          <w:rFonts w:ascii="Times New Roman"/>
          <w:b w:val="false"/>
          <w:i w:val="false"/>
          <w:color w:val="000000"/>
          <w:sz w:val="28"/>
        </w:rPr>
        <w:t>
      65. Халықаралық алмасу желісі бойынша шетелге оқуға шыққан және сол жақта білім беру мекемелерін бітірген, сондай-ақ жалпы орта білім туралы аттестатқа қосымшаға енгізілетін пәндерден "5"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77"/>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bookmarkStart w:name="z82" w:id="78"/>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78"/>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83" w:id="79"/>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79"/>
    <w:bookmarkStart w:name="z84" w:id="80"/>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талдау бастаулары бойынша 5 астрономиялық сағат бөлінеді.</w:t>
      </w:r>
    </w:p>
    <w:bookmarkEnd w:id="80"/>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Start w:name="z85" w:id="81"/>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81"/>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86" w:id="82"/>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82"/>
    <w:bookmarkStart w:name="z87" w:id="83"/>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83"/>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88" w:id="84"/>
    <w:p>
      <w:pPr>
        <w:spacing w:after="0"/>
        <w:ind w:left="0"/>
        <w:jc w:val="both"/>
      </w:pPr>
      <w:r>
        <w:rPr>
          <w:rFonts w:ascii="Times New Roman"/>
          <w:b w:val="false"/>
          <w:i w:val="false"/>
          <w:color w:val="000000"/>
          <w:sz w:val="28"/>
        </w:rPr>
        <w:t>
      72. Мектептердің барлық сыныптарындағы жазбаша емтихан жұмыстары Нұр-Сұлтан қаласының уақытымен таңертеңгі сағат 10:00-де басталады.</w:t>
      </w:r>
    </w:p>
    <w:bookmarkEnd w:id="84"/>
    <w:bookmarkStart w:name="z89" w:id="85"/>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беру деңгейлеріндегі оқу курсы емтиханының қағаз және электронды хаттамасына енгізеді.</w:t>
      </w:r>
    </w:p>
    <w:p>
      <w:pPr>
        <w:spacing w:after="0"/>
        <w:ind w:left="0"/>
        <w:jc w:val="both"/>
      </w:pPr>
      <w:r>
        <w:rPr>
          <w:rFonts w:ascii="Times New Roman"/>
          <w:b w:val="false"/>
          <w:i w:val="false"/>
          <w:color w:val="000000"/>
          <w:sz w:val="28"/>
        </w:rPr>
        <w:t xml:space="preserve">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емтихан балдарын емтихан бағасына ауыстыру шәкілі бойынша ауыстырылады.</w:t>
      </w:r>
    </w:p>
    <w:bookmarkStart w:name="z91" w:id="86"/>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86"/>
    <w:bookmarkStart w:name="z92" w:id="87"/>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87"/>
    <w:bookmarkStart w:name="z93" w:id="88"/>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88"/>
    <w:bookmarkStart w:name="z94" w:id="89"/>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89"/>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95" w:id="90"/>
    <w:p>
      <w:pPr>
        <w:spacing w:after="0"/>
        <w:ind w:left="0"/>
        <w:jc w:val="both"/>
      </w:pPr>
      <w:r>
        <w:rPr>
          <w:rFonts w:ascii="Times New Roman"/>
          <w:b w:val="false"/>
          <w:i w:val="false"/>
          <w:color w:val="000000"/>
          <w:sz w:val="28"/>
        </w:rPr>
        <w:t>
      79. Жазбаша емтиханға қойылған бағалармен келіспеген жағдайда білім алушы емтихан бағасы жарияланғаннан кейін келесі күні сағат 13:00-ге дейін мектеп, "НЗМ", аудандық, қалалық білім бөлімдері, білім басқармалары, сондай-ақ республикалық мектептердің білім алушылары үшін Қазақстан Республикасы Білім және ғылым министрлігі (бұдан әрі – Министрлік) жанынан құрылған тиісті комиссияға апелляцияға өтініш береді.</w:t>
      </w:r>
    </w:p>
    <w:bookmarkEnd w:id="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xml:space="preserve">
      Апелляция бойынша өтініштер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xml:space="preserve">
      Апелляцияға өтініштер бойынша шешім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Start w:name="z96" w:id="91"/>
    <w:p>
      <w:pPr>
        <w:spacing w:after="0"/>
        <w:ind w:left="0"/>
        <w:jc w:val="both"/>
      </w:pPr>
      <w:r>
        <w:rPr>
          <w:rFonts w:ascii="Times New Roman"/>
          <w:b w:val="false"/>
          <w:i w:val="false"/>
          <w:color w:val="000000"/>
          <w:sz w:val="28"/>
        </w:rPr>
        <w:t>
      80. Қорытынды аттестаттау өткізу үшін ағымдағы жылғы 1 ақпанға дейінгі мерзімде Комиссия мектеп директорының бұйрығымен мектептер жанында, "НЗМ" ДББҰ Басқарма төрағасының бұйрығымен "НЗМ"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91"/>
    <w:bookmarkStart w:name="z97" w:id="92"/>
    <w:p>
      <w:pPr>
        <w:spacing w:after="0"/>
        <w:ind w:left="0"/>
        <w:jc w:val="both"/>
      </w:pPr>
      <w:r>
        <w:rPr>
          <w:rFonts w:ascii="Times New Roman"/>
          <w:b w:val="false"/>
          <w:i w:val="false"/>
          <w:color w:val="000000"/>
          <w:sz w:val="28"/>
        </w:rPr>
        <w:t>
      81.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92"/>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98" w:id="93"/>
    <w:p>
      <w:pPr>
        <w:spacing w:after="0"/>
        <w:ind w:left="0"/>
        <w:jc w:val="both"/>
      </w:pPr>
      <w:r>
        <w:rPr>
          <w:rFonts w:ascii="Times New Roman"/>
          <w:b w:val="false"/>
          <w:i w:val="false"/>
          <w:color w:val="000000"/>
          <w:sz w:val="28"/>
        </w:rPr>
        <w:t>
      82.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93"/>
    <w:bookmarkStart w:name="z99" w:id="94"/>
    <w:p>
      <w:pPr>
        <w:spacing w:after="0"/>
        <w:ind w:left="0"/>
        <w:jc w:val="both"/>
      </w:pPr>
      <w:r>
        <w:rPr>
          <w:rFonts w:ascii="Times New Roman"/>
          <w:b w:val="false"/>
          <w:i w:val="false"/>
          <w:color w:val="000000"/>
          <w:sz w:val="28"/>
        </w:rPr>
        <w:t>
      83.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94"/>
    <w:bookmarkStart w:name="z100" w:id="95"/>
    <w:p>
      <w:pPr>
        <w:spacing w:after="0"/>
        <w:ind w:left="0"/>
        <w:jc w:val="both"/>
      </w:pPr>
      <w:r>
        <w:rPr>
          <w:rFonts w:ascii="Times New Roman"/>
          <w:b w:val="false"/>
          <w:i w:val="false"/>
          <w:color w:val="000000"/>
          <w:sz w:val="28"/>
        </w:rPr>
        <w:t>
      84.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немесе оны алмастырушы адам басқарады.</w:t>
      </w:r>
    </w:p>
    <w:bookmarkEnd w:id="95"/>
    <w:bookmarkStart w:name="z101" w:id="96"/>
    <w:p>
      <w:pPr>
        <w:spacing w:after="0"/>
        <w:ind w:left="0"/>
        <w:jc w:val="both"/>
      </w:pPr>
      <w:r>
        <w:rPr>
          <w:rFonts w:ascii="Times New Roman"/>
          <w:b w:val="false"/>
          <w:i w:val="false"/>
          <w:color w:val="000000"/>
          <w:sz w:val="28"/>
        </w:rPr>
        <w:t>
      85. Мектеп жанынан қалыптастырылған Комиссия келесі іс-шараларды жүзеге асырады:</w:t>
      </w:r>
    </w:p>
    <w:bookmarkEnd w:id="96"/>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Start w:name="z102" w:id="97"/>
    <w:p>
      <w:pPr>
        <w:spacing w:after="0"/>
        <w:ind w:left="0"/>
        <w:jc w:val="both"/>
      </w:pPr>
      <w:r>
        <w:rPr>
          <w:rFonts w:ascii="Times New Roman"/>
          <w:b w:val="false"/>
          <w:i w:val="false"/>
          <w:color w:val="000000"/>
          <w:sz w:val="28"/>
        </w:rPr>
        <w:t>
      86. Аудандық, қалалық білім бөлімі жанынан қалыптастырылатын Комиссия келесі іс-шараларды жүзеге асырады:</w:t>
      </w:r>
    </w:p>
    <w:bookmarkEnd w:id="9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103" w:id="98"/>
    <w:p>
      <w:pPr>
        <w:spacing w:after="0"/>
        <w:ind w:left="0"/>
        <w:jc w:val="both"/>
      </w:pPr>
      <w:r>
        <w:rPr>
          <w:rFonts w:ascii="Times New Roman"/>
          <w:b w:val="false"/>
          <w:i w:val="false"/>
          <w:color w:val="000000"/>
          <w:sz w:val="28"/>
        </w:rPr>
        <w:t>
      87. Білім басқармасы жанынан қалыптастырылатын Комиссия келесі іс-шараларды жүзеге асырады:</w:t>
      </w:r>
    </w:p>
    <w:bookmarkEnd w:id="98"/>
    <w:p>
      <w:pPr>
        <w:spacing w:after="0"/>
        <w:ind w:left="0"/>
        <w:jc w:val="both"/>
      </w:pPr>
      <w:r>
        <w:rPr>
          <w:rFonts w:ascii="Times New Roman"/>
          <w:b w:val="false"/>
          <w:i w:val="false"/>
          <w:color w:val="000000"/>
          <w:sz w:val="28"/>
        </w:rPr>
        <w:t>
      1) ағымдағы жылғы 10 наурызға дейінгі мерзімде таңдалған пәндер тізбесін көрсете отырып, жалпы орта білім туралы "Алтын белгі" аттестатын алуға үміткерлердің жиынтық тізімін "НЗМ" ДББҰ-ға жіберу;</w:t>
      </w:r>
    </w:p>
    <w:p>
      <w:pPr>
        <w:spacing w:after="0"/>
        <w:ind w:left="0"/>
        <w:jc w:val="both"/>
      </w:pPr>
      <w:r>
        <w:rPr>
          <w:rFonts w:ascii="Times New Roman"/>
          <w:b w:val="false"/>
          <w:i w:val="false"/>
          <w:color w:val="000000"/>
          <w:sz w:val="28"/>
        </w:rPr>
        <w:t>
      2)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тармақшасында айқындалған оқу пәнінен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04" w:id="99"/>
    <w:p>
      <w:pPr>
        <w:spacing w:after="0"/>
        <w:ind w:left="0"/>
        <w:jc w:val="both"/>
      </w:pPr>
      <w:r>
        <w:rPr>
          <w:rFonts w:ascii="Times New Roman"/>
          <w:b w:val="false"/>
          <w:i w:val="false"/>
          <w:color w:val="000000"/>
          <w:sz w:val="28"/>
        </w:rPr>
        <w:t>
      88. Білім басқармалары жанынан қалыптастырылатын Комиссиялар келесі іс-шараларды жүзеге асырады:</w:t>
      </w:r>
    </w:p>
    <w:bookmarkEnd w:id="99"/>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05" w:id="100"/>
    <w:p>
      <w:pPr>
        <w:spacing w:after="0"/>
        <w:ind w:left="0"/>
        <w:jc w:val="both"/>
      </w:pPr>
      <w:r>
        <w:rPr>
          <w:rFonts w:ascii="Times New Roman"/>
          <w:b w:val="false"/>
          <w:i w:val="false"/>
          <w:color w:val="000000"/>
          <w:sz w:val="28"/>
        </w:rPr>
        <w:t>
      89. "НЗМ" жанынан құрылған Комиссия келесі іс-шараларды жүзеге асырады:</w:t>
      </w:r>
    </w:p>
    <w:bookmarkEnd w:id="100"/>
    <w:p>
      <w:pPr>
        <w:spacing w:after="0"/>
        <w:ind w:left="0"/>
        <w:jc w:val="both"/>
      </w:pPr>
      <w:r>
        <w:rPr>
          <w:rFonts w:ascii="Times New Roman"/>
          <w:b w:val="false"/>
          <w:i w:val="false"/>
          <w:color w:val="000000"/>
          <w:sz w:val="28"/>
        </w:rPr>
        <w:t>
      1) жалпы орта білім туралы "Алтын белгі" аттестатын алуға үміткерлер, олардың ата-аналары немесе өзге де заңды өкілдерінің үшін қорытынды аттестаттауды өткізу мәселелері бойынша түсіндіру жұмыстарын жүргізу;</w:t>
      </w:r>
    </w:p>
    <w:p>
      <w:pPr>
        <w:spacing w:after="0"/>
        <w:ind w:left="0"/>
        <w:jc w:val="both"/>
      </w:pPr>
      <w:r>
        <w:rPr>
          <w:rFonts w:ascii="Times New Roman"/>
          <w:b w:val="false"/>
          <w:i w:val="false"/>
          <w:color w:val="000000"/>
          <w:sz w:val="28"/>
        </w:rPr>
        <w:t>
      2) осы Қағидалардың 41-тармағының 2) тармақшасында айқындалған оқу пәні бойынша жалпы орта білім туралы "Алтын белгі" аттестатын алуға үміткерлерді қорытынды аттестаттаудан өткізу бойынша жұмысты ұйымдастыру;</w:t>
      </w:r>
    </w:p>
    <w:p>
      <w:pPr>
        <w:spacing w:after="0"/>
        <w:ind w:left="0"/>
        <w:jc w:val="both"/>
      </w:pPr>
      <w:r>
        <w:rPr>
          <w:rFonts w:ascii="Times New Roman"/>
          <w:b w:val="false"/>
          <w:i w:val="false"/>
          <w:color w:val="000000"/>
          <w:sz w:val="28"/>
        </w:rPr>
        <w:t>
      3) осы Қағидалардың 41-тармағының 2) тармақшасында айқындалған оқу пәні бойынша жалпы орта білім туралы "Алтын белгі" аттестатын алуға үміткерлердің жазбаша емтихан жұмыстарын қарау;</w:t>
      </w:r>
    </w:p>
    <w:p>
      <w:pPr>
        <w:spacing w:after="0"/>
        <w:ind w:left="0"/>
        <w:jc w:val="both"/>
      </w:pPr>
      <w:r>
        <w:rPr>
          <w:rFonts w:ascii="Times New Roman"/>
          <w:b w:val="false"/>
          <w:i w:val="false"/>
          <w:color w:val="000000"/>
          <w:sz w:val="28"/>
        </w:rPr>
        <w:t>
      4) апелляцияға келіп түскен өтініштердің негізділігін қарау және олар бойынша шешім қабылдау;</w:t>
      </w:r>
    </w:p>
    <w:p>
      <w:pPr>
        <w:spacing w:after="0"/>
        <w:ind w:left="0"/>
        <w:jc w:val="both"/>
      </w:pPr>
      <w:r>
        <w:rPr>
          <w:rFonts w:ascii="Times New Roman"/>
          <w:b w:val="false"/>
          <w:i w:val="false"/>
          <w:color w:val="000000"/>
          <w:sz w:val="28"/>
        </w:rPr>
        <w:t>
      5) қорытынды шығару және Комиссия отырысының хаттамасын бекіту;</w:t>
      </w:r>
    </w:p>
    <w:p>
      <w:pPr>
        <w:spacing w:after="0"/>
        <w:ind w:left="0"/>
        <w:jc w:val="both"/>
      </w:pPr>
      <w:r>
        <w:rPr>
          <w:rFonts w:ascii="Times New Roman"/>
          <w:b w:val="false"/>
          <w:i w:val="false"/>
          <w:color w:val="000000"/>
          <w:sz w:val="28"/>
        </w:rPr>
        <w:t>
      6) Комиссия отырысының хаттамасын тиісті өңірлердің білім басқармаларына жолдау.</w:t>
      </w:r>
    </w:p>
    <w:bookmarkStart w:name="z106" w:id="101"/>
    <w:p>
      <w:pPr>
        <w:spacing w:after="0"/>
        <w:ind w:left="0"/>
        <w:jc w:val="both"/>
      </w:pPr>
      <w:r>
        <w:rPr>
          <w:rFonts w:ascii="Times New Roman"/>
          <w:b w:val="false"/>
          <w:i w:val="false"/>
          <w:color w:val="000000"/>
          <w:sz w:val="28"/>
        </w:rPr>
        <w:t>
      90. Министрлік жанынан қалыптастырылатын Комиссия келесі іс-шараларды жүзеге асырады:</w:t>
      </w:r>
    </w:p>
    <w:bookmarkEnd w:id="101"/>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07" w:id="102"/>
    <w:p>
      <w:pPr>
        <w:spacing w:after="0"/>
        <w:ind w:left="0"/>
        <w:jc w:val="both"/>
      </w:pPr>
      <w:r>
        <w:rPr>
          <w:rFonts w:ascii="Times New Roman"/>
          <w:b w:val="false"/>
          <w:i w:val="false"/>
          <w:color w:val="000000"/>
          <w:sz w:val="28"/>
        </w:rPr>
        <w:t>
      91.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14 маусымынан кешіктірілмей өткізіледі.</w:t>
      </w:r>
    </w:p>
    <w:bookmarkEnd w:id="102"/>
    <w:bookmarkStart w:name="z108" w:id="103"/>
    <w:p>
      <w:pPr>
        <w:spacing w:after="0"/>
        <w:ind w:left="0"/>
        <w:jc w:val="both"/>
      </w:pPr>
      <w:r>
        <w:rPr>
          <w:rFonts w:ascii="Times New Roman"/>
          <w:b w:val="false"/>
          <w:i w:val="false"/>
          <w:color w:val="000000"/>
          <w:sz w:val="28"/>
        </w:rPr>
        <w:t>
      92.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03"/>
    <w:bookmarkStart w:name="z109" w:id="104"/>
    <w:p>
      <w:pPr>
        <w:spacing w:after="0"/>
        <w:ind w:left="0"/>
        <w:jc w:val="both"/>
      </w:pPr>
      <w:r>
        <w:rPr>
          <w:rFonts w:ascii="Times New Roman"/>
          <w:b w:val="false"/>
          <w:i w:val="false"/>
          <w:color w:val="000000"/>
          <w:sz w:val="28"/>
        </w:rPr>
        <w:t>
      93.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04"/>
    <w:bookmarkStart w:name="z110" w:id="105"/>
    <w:p>
      <w:pPr>
        <w:spacing w:after="0"/>
        <w:ind w:left="0"/>
        <w:jc w:val="both"/>
      </w:pPr>
      <w:r>
        <w:rPr>
          <w:rFonts w:ascii="Times New Roman"/>
          <w:b w:val="false"/>
          <w:i w:val="false"/>
          <w:color w:val="000000"/>
          <w:sz w:val="28"/>
        </w:rPr>
        <w:t>
      94.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Балдарды бағаға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(аудан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Емтихан комиссиясының құрамында: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алушының Т.А.Ә. (бар болған жағдайда) </w:t>
      </w:r>
    </w:p>
    <w:p>
      <w:pPr>
        <w:spacing w:after="0"/>
        <w:ind w:left="0"/>
        <w:jc w:val="both"/>
      </w:pPr>
      <w:r>
        <w:rPr>
          <w:rFonts w:ascii="Times New Roman"/>
          <w:b w:val="false"/>
          <w:i w:val="false"/>
          <w:color w:val="000000"/>
          <w:sz w:val="28"/>
        </w:rPr>
        <w:t xml:space="preserve">я_________________________________________________________________ </w:t>
      </w:r>
    </w:p>
    <w:p>
      <w:pPr>
        <w:spacing w:after="0"/>
        <w:ind w:left="0"/>
        <w:jc w:val="both"/>
      </w:pPr>
      <w:r>
        <w:rPr>
          <w:rFonts w:ascii="Times New Roman"/>
          <w:b w:val="false"/>
          <w:i w:val="false"/>
          <w:color w:val="000000"/>
          <w:sz w:val="28"/>
        </w:rPr>
        <w:t>Ассистенттің Т.А.Ә. (бар болған жағдайда)</w:t>
      </w:r>
    </w:p>
    <w:p>
      <w:pPr>
        <w:spacing w:after="0"/>
        <w:ind w:left="0"/>
        <w:jc w:val="both"/>
      </w:pPr>
      <w:r>
        <w:rPr>
          <w:rFonts w:ascii="Times New Roman"/>
          <w:b w:val="false"/>
          <w:i w:val="false"/>
          <w:color w:val="000000"/>
          <w:sz w:val="28"/>
        </w:rPr>
        <w:t xml:space="preserve">Емтиханға келді: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Білім алушылардың Т.А.Ә. (бар болған жағдайда) </w:t>
      </w:r>
    </w:p>
    <w:p>
      <w:pPr>
        <w:spacing w:after="0"/>
        <w:ind w:left="0"/>
        <w:jc w:val="both"/>
      </w:pPr>
      <w:r>
        <w:rPr>
          <w:rFonts w:ascii="Times New Roman"/>
          <w:b w:val="false"/>
          <w:i w:val="false"/>
          <w:color w:val="000000"/>
          <w:sz w:val="28"/>
        </w:rPr>
        <w:t xml:space="preserve">Емтиханға келген жоқ: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Білім алушылардың Т.А.Ә. (бар болған жағдайда)</w:t>
      </w:r>
    </w:p>
    <w:p>
      <w:pPr>
        <w:spacing w:after="0"/>
        <w:ind w:left="0"/>
        <w:jc w:val="both"/>
      </w:pPr>
      <w:r>
        <w:rPr>
          <w:rFonts w:ascii="Times New Roman"/>
          <w:b w:val="false"/>
          <w:i w:val="false"/>
          <w:color w:val="000000"/>
          <w:sz w:val="28"/>
        </w:rPr>
        <w:t>Емтихан ____ сағат ____ минутта басталды.</w:t>
      </w:r>
    </w:p>
    <w:p>
      <w:pPr>
        <w:spacing w:after="0"/>
        <w:ind w:left="0"/>
        <w:jc w:val="both"/>
      </w:pPr>
      <w:r>
        <w:rPr>
          <w:rFonts w:ascii="Times New Roman"/>
          <w:b w:val="false"/>
          <w:i w:val="false"/>
          <w:color w:val="000000"/>
          <w:sz w:val="28"/>
        </w:rPr>
        <w:t>Емтихан ____ сағат ____ минутта аяқталды.</w:t>
      </w:r>
    </w:p>
    <w:p>
      <w:pPr>
        <w:spacing w:after="0"/>
        <w:ind w:left="0"/>
        <w:jc w:val="both"/>
      </w:pPr>
      <w:r>
        <w:rPr>
          <w:rFonts w:ascii="Times New Roman"/>
          <w:b w:val="false"/>
          <w:i w:val="false"/>
          <w:color w:val="000000"/>
          <w:sz w:val="28"/>
        </w:rPr>
        <w:t>Емтихан нәтижелері бойынша мынадай бағалар қойылды: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Бағаны хаттамаға енгізу күні: "___"__________ 20__ ж.</w:t>
      </w:r>
    </w:p>
    <w:p>
      <w:pPr>
        <w:spacing w:after="0"/>
        <w:ind w:left="0"/>
        <w:jc w:val="both"/>
      </w:pPr>
      <w:r>
        <w:rPr>
          <w:rFonts w:ascii="Times New Roman"/>
          <w:b w:val="false"/>
          <w:i w:val="false"/>
          <w:color w:val="000000"/>
          <w:sz w:val="28"/>
        </w:rPr>
        <w:t>Комиссия төрағасы 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Емтихан алушы мұғалім 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Ассистенттер ____________________________________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_________________________ _______</w:t>
      </w:r>
    </w:p>
    <w:p>
      <w:pPr>
        <w:spacing w:after="0"/>
        <w:ind w:left="0"/>
        <w:jc w:val="both"/>
      </w:pPr>
      <w:r>
        <w:rPr>
          <w:rFonts w:ascii="Times New Roman"/>
          <w:b w:val="false"/>
          <w:i w:val="false"/>
          <w:color w:val="000000"/>
          <w:sz w:val="28"/>
        </w:rPr>
        <w:t>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w:t>
      </w:r>
    </w:p>
    <w:p>
      <w:pPr>
        <w:spacing w:after="0"/>
        <w:ind w:left="0"/>
        <w:jc w:val="both"/>
      </w:pPr>
      <w:r>
        <w:rPr>
          <w:rFonts w:ascii="Times New Roman"/>
          <w:b w:val="false"/>
          <w:i w:val="false"/>
          <w:color w:val="000000"/>
          <w:sz w:val="28"/>
        </w:rPr>
        <w:t>
      Мен _____________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Келесі негіздер бойынша:________________№___тапсырмадан алған балдар санын қайта</w:t>
      </w:r>
    </w:p>
    <w:p>
      <w:pPr>
        <w:spacing w:after="0"/>
        <w:ind w:left="0"/>
        <w:jc w:val="both"/>
      </w:pPr>
      <w:r>
        <w:rPr>
          <w:rFonts w:ascii="Times New Roman"/>
          <w:b w:val="false"/>
          <w:i w:val="false"/>
          <w:color w:val="000000"/>
          <w:sz w:val="28"/>
        </w:rPr>
        <w:t>қарауды сұраймын.</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p>
      <w:pPr>
        <w:spacing w:after="0"/>
        <w:ind w:left="0"/>
        <w:jc w:val="both"/>
      </w:pPr>
      <w:r>
        <w:rPr>
          <w:rFonts w:ascii="Times New Roman"/>
          <w:b w:val="false"/>
          <w:i w:val="false"/>
          <w:color w:val="000000"/>
          <w:sz w:val="28"/>
        </w:rPr>
        <w:t xml:space="preserve">
      Қала ___________ </w:t>
      </w:r>
    </w:p>
    <w:p>
      <w:pPr>
        <w:spacing w:after="0"/>
        <w:ind w:left="0"/>
        <w:jc w:val="both"/>
      </w:pPr>
      <w:r>
        <w:rPr>
          <w:rFonts w:ascii="Times New Roman"/>
          <w:b w:val="false"/>
          <w:i w:val="false"/>
          <w:color w:val="000000"/>
          <w:sz w:val="28"/>
        </w:rPr>
        <w:t xml:space="preserve">Емтихан орталығы _________ </w:t>
      </w:r>
    </w:p>
    <w:p>
      <w:pPr>
        <w:spacing w:after="0"/>
        <w:ind w:left="0"/>
        <w:jc w:val="both"/>
      </w:pPr>
      <w:r>
        <w:rPr>
          <w:rFonts w:ascii="Times New Roman"/>
          <w:b w:val="false"/>
          <w:i w:val="false"/>
          <w:color w:val="000000"/>
          <w:sz w:val="28"/>
        </w:rPr>
        <w:t xml:space="preserve">Күні 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Төраға: ___________________________  </w:t>
      </w:r>
    </w:p>
    <w:p>
      <w:pPr>
        <w:spacing w:after="0"/>
        <w:ind w:left="0"/>
        <w:jc w:val="both"/>
      </w:pPr>
      <w:r>
        <w:rPr>
          <w:rFonts w:ascii="Times New Roman"/>
          <w:b w:val="false"/>
          <w:i w:val="false"/>
          <w:color w:val="000000"/>
          <w:sz w:val="28"/>
        </w:rPr>
        <w:t xml:space="preserve">Комиссия мүшелері:  _________________________________  </w:t>
      </w:r>
    </w:p>
    <w:p>
      <w:pPr>
        <w:spacing w:after="0"/>
        <w:ind w:left="0"/>
        <w:jc w:val="both"/>
      </w:pPr>
      <w:r>
        <w:rPr>
          <w:rFonts w:ascii="Times New Roman"/>
          <w:b w:val="false"/>
          <w:i w:val="false"/>
          <w:color w:val="000000"/>
          <w:sz w:val="28"/>
        </w:rPr>
        <w:t>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xml:space="preserve">келіспеу туралы ____________________________________________ білім алушының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өтінішін қарау.</w:t>
      </w:r>
    </w:p>
    <w:p>
      <w:pPr>
        <w:spacing w:after="0"/>
        <w:ind w:left="0"/>
        <w:jc w:val="both"/>
      </w:pPr>
      <w:r>
        <w:rPr>
          <w:rFonts w:ascii="Times New Roman"/>
          <w:b w:val="false"/>
          <w:i w:val="false"/>
          <w:color w:val="000000"/>
          <w:sz w:val="28"/>
        </w:rPr>
        <w:t>Апелляцияға дейінгі емтихан бағасы – _____ балл.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